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07C" w:rsidRPr="00322A45" w:rsidRDefault="00F7707C" w:rsidP="00F7707C">
      <w:pPr>
        <w:widowControl w:val="0"/>
        <w:spacing w:after="0"/>
        <w:jc w:val="right"/>
        <w:rPr>
          <w:rFonts w:eastAsia="Calibri"/>
          <w:lang w:eastAsia="en-US"/>
        </w:rPr>
      </w:pPr>
      <w:r w:rsidRPr="00322A45">
        <w:rPr>
          <w:rFonts w:eastAsia="Calibri"/>
          <w:lang w:eastAsia="en-US"/>
        </w:rPr>
        <w:t>УТВЕРЖДЕНА</w:t>
      </w:r>
    </w:p>
    <w:p w:rsidR="00F7707C" w:rsidRPr="00322A45" w:rsidRDefault="007671C4" w:rsidP="00F7707C">
      <w:pPr>
        <w:widowControl w:val="0"/>
        <w:spacing w:after="0"/>
        <w:jc w:val="right"/>
        <w:rPr>
          <w:rFonts w:eastAsia="Calibri"/>
          <w:lang w:eastAsia="en-US"/>
        </w:rPr>
      </w:pPr>
      <w:r w:rsidRPr="00322A45">
        <w:rPr>
          <w:rFonts w:eastAsia="Calibri"/>
          <w:lang w:eastAsia="en-US"/>
        </w:rPr>
        <w:t>Решением</w:t>
      </w:r>
      <w:r w:rsidR="00F7707C" w:rsidRPr="00322A45">
        <w:rPr>
          <w:rFonts w:eastAsia="Calibri"/>
          <w:lang w:eastAsia="en-US"/>
        </w:rPr>
        <w:t xml:space="preserve"> Аукционной комиссии</w:t>
      </w:r>
    </w:p>
    <w:p w:rsidR="00F7707C" w:rsidRPr="00322A45" w:rsidRDefault="00F7707C" w:rsidP="00F7707C">
      <w:pPr>
        <w:widowControl w:val="0"/>
        <w:spacing w:after="0"/>
        <w:jc w:val="right"/>
        <w:rPr>
          <w:rFonts w:eastAsia="Calibri"/>
          <w:lang w:eastAsia="en-US"/>
        </w:rPr>
      </w:pPr>
      <w:r w:rsidRPr="004076E6">
        <w:rPr>
          <w:rFonts w:eastAsia="Calibri"/>
          <w:lang w:eastAsia="en-US"/>
        </w:rPr>
        <w:t xml:space="preserve">Протокол от </w:t>
      </w:r>
      <w:r w:rsidR="00526682" w:rsidRPr="00526682">
        <w:rPr>
          <w:rFonts w:eastAsia="Calibri"/>
          <w:lang w:eastAsia="en-US"/>
        </w:rPr>
        <w:t>2</w:t>
      </w:r>
      <w:r w:rsidR="004076E6" w:rsidRPr="00526682">
        <w:rPr>
          <w:rFonts w:eastAsia="Calibri"/>
          <w:lang w:eastAsia="en-US"/>
        </w:rPr>
        <w:t>6</w:t>
      </w:r>
      <w:r w:rsidR="00526682" w:rsidRPr="00526682">
        <w:rPr>
          <w:rFonts w:eastAsia="Calibri"/>
          <w:lang w:eastAsia="en-US"/>
        </w:rPr>
        <w:t>.04</w:t>
      </w:r>
      <w:r w:rsidR="00606999" w:rsidRPr="00526682">
        <w:rPr>
          <w:rFonts w:eastAsia="Calibri"/>
          <w:lang w:eastAsia="en-US"/>
        </w:rPr>
        <w:t>.2017</w:t>
      </w:r>
      <w:r w:rsidR="00992C7D" w:rsidRPr="004076E6">
        <w:rPr>
          <w:rFonts w:eastAsia="Calibri"/>
          <w:lang w:eastAsia="en-US"/>
        </w:rPr>
        <w:t xml:space="preserve"> № </w:t>
      </w:r>
      <w:r w:rsidR="002827DA">
        <w:rPr>
          <w:rFonts w:eastAsia="Calibri"/>
          <w:lang w:eastAsia="en-US"/>
        </w:rPr>
        <w:t>2</w:t>
      </w:r>
    </w:p>
    <w:p w:rsidR="00F7707C" w:rsidRPr="00322A45" w:rsidRDefault="00F7707C" w:rsidP="00205A4D">
      <w:pPr>
        <w:widowControl w:val="0"/>
        <w:spacing w:after="0"/>
        <w:jc w:val="center"/>
        <w:rPr>
          <w:rFonts w:eastAsia="Calibri"/>
          <w:b/>
          <w:lang w:eastAsia="en-US"/>
        </w:rPr>
      </w:pPr>
    </w:p>
    <w:p w:rsidR="00F7707C" w:rsidRPr="00322A45" w:rsidRDefault="002F5D5C" w:rsidP="00205A4D">
      <w:pPr>
        <w:widowControl w:val="0"/>
        <w:spacing w:after="0"/>
        <w:jc w:val="center"/>
        <w:rPr>
          <w:rFonts w:eastAsia="Calibri"/>
          <w:b/>
          <w:lang w:eastAsia="en-US"/>
        </w:rPr>
      </w:pPr>
      <w:r w:rsidRPr="00322A45">
        <w:rPr>
          <w:rFonts w:eastAsia="Calibri"/>
          <w:b/>
          <w:lang w:eastAsia="en-US"/>
        </w:rPr>
        <w:t xml:space="preserve">АУКЦИОННАЯ ДОКУМЕНТАЦИЯ </w:t>
      </w:r>
    </w:p>
    <w:p w:rsidR="002F5D5C" w:rsidRPr="00322A45" w:rsidRDefault="002F5D5C" w:rsidP="00205A4D">
      <w:pPr>
        <w:widowControl w:val="0"/>
        <w:spacing w:after="0"/>
        <w:jc w:val="center"/>
        <w:rPr>
          <w:rFonts w:eastAsia="Calibri"/>
          <w:lang w:eastAsia="en-US"/>
        </w:rPr>
      </w:pPr>
    </w:p>
    <w:p w:rsidR="001B4B84" w:rsidRPr="00322A45" w:rsidRDefault="001B4B84" w:rsidP="00205A4D">
      <w:pPr>
        <w:widowControl w:val="0"/>
        <w:spacing w:after="0"/>
        <w:jc w:val="center"/>
        <w:rPr>
          <w:rFonts w:eastAsia="Calibri"/>
          <w:lang w:eastAsia="en-US"/>
        </w:rPr>
      </w:pPr>
      <w:r w:rsidRPr="00322A45">
        <w:rPr>
          <w:rFonts w:eastAsia="Calibri"/>
          <w:lang w:eastAsia="en-US"/>
        </w:rPr>
        <w:t xml:space="preserve">Часть </w:t>
      </w:r>
      <w:r w:rsidRPr="00322A45">
        <w:rPr>
          <w:rFonts w:eastAsia="Calibri"/>
          <w:lang w:val="en-US" w:eastAsia="en-US"/>
        </w:rPr>
        <w:t>I</w:t>
      </w:r>
      <w:r w:rsidRPr="00322A45">
        <w:rPr>
          <w:rFonts w:eastAsia="Calibri"/>
          <w:lang w:eastAsia="en-US"/>
        </w:rPr>
        <w:t>: Извещение</w:t>
      </w:r>
    </w:p>
    <w:p w:rsidR="001B4B84" w:rsidRPr="00322A45" w:rsidRDefault="001B4B84" w:rsidP="00205A4D">
      <w:pPr>
        <w:widowControl w:val="0"/>
        <w:spacing w:after="0"/>
        <w:jc w:val="center"/>
        <w:rPr>
          <w:rFonts w:eastAsia="Calibri"/>
          <w:lang w:eastAsia="en-US"/>
        </w:rPr>
      </w:pPr>
    </w:p>
    <w:p w:rsidR="00205A4D" w:rsidRPr="00322A45" w:rsidRDefault="00205A4D" w:rsidP="00205A4D">
      <w:pPr>
        <w:widowControl w:val="0"/>
        <w:spacing w:after="0"/>
        <w:jc w:val="center"/>
        <w:rPr>
          <w:rFonts w:eastAsia="Calibri"/>
          <w:lang w:eastAsia="en-US"/>
        </w:rPr>
      </w:pPr>
      <w:r w:rsidRPr="00322A45">
        <w:rPr>
          <w:rFonts w:eastAsia="Calibri"/>
          <w:lang w:eastAsia="en-US"/>
        </w:rPr>
        <w:t>Извещение</w:t>
      </w:r>
      <w:r w:rsidR="007671C4" w:rsidRPr="00322A45">
        <w:rPr>
          <w:rFonts w:eastAsia="Calibri"/>
          <w:lang w:eastAsia="en-US"/>
        </w:rPr>
        <w:t xml:space="preserve"> от </w:t>
      </w:r>
      <w:r w:rsidR="00526682" w:rsidRPr="00526682">
        <w:rPr>
          <w:rFonts w:eastAsia="Calibri"/>
          <w:lang w:eastAsia="en-US"/>
        </w:rPr>
        <w:t>2</w:t>
      </w:r>
      <w:r w:rsidR="004076E6" w:rsidRPr="00526682">
        <w:rPr>
          <w:rFonts w:eastAsia="Calibri"/>
          <w:lang w:eastAsia="en-US"/>
        </w:rPr>
        <w:t>7</w:t>
      </w:r>
      <w:r w:rsidR="00606999" w:rsidRPr="00526682">
        <w:rPr>
          <w:rFonts w:eastAsia="Calibri"/>
          <w:lang w:eastAsia="en-US"/>
        </w:rPr>
        <w:t xml:space="preserve"> </w:t>
      </w:r>
      <w:r w:rsidR="00526682">
        <w:rPr>
          <w:rFonts w:eastAsia="Calibri"/>
          <w:lang w:eastAsia="en-US"/>
        </w:rPr>
        <w:t>апреля</w:t>
      </w:r>
      <w:r w:rsidR="00606999" w:rsidRPr="004076E6">
        <w:rPr>
          <w:rFonts w:eastAsia="Calibri"/>
          <w:lang w:eastAsia="en-US"/>
        </w:rPr>
        <w:t xml:space="preserve"> 2017</w:t>
      </w:r>
      <w:r w:rsidR="0028457F" w:rsidRPr="004076E6">
        <w:rPr>
          <w:rFonts w:eastAsia="Calibri"/>
          <w:lang w:eastAsia="en-US"/>
        </w:rPr>
        <w:t xml:space="preserve"> г</w:t>
      </w:r>
      <w:r w:rsidR="0028457F" w:rsidRPr="00322A45">
        <w:rPr>
          <w:rFonts w:eastAsia="Calibri"/>
          <w:lang w:eastAsia="en-US"/>
        </w:rPr>
        <w:t>.</w:t>
      </w:r>
    </w:p>
    <w:p w:rsidR="00F16B15" w:rsidRDefault="00205A4D" w:rsidP="00205A4D">
      <w:pPr>
        <w:widowControl w:val="0"/>
        <w:spacing w:after="0"/>
        <w:ind w:firstLine="709"/>
        <w:jc w:val="center"/>
      </w:pPr>
      <w:r w:rsidRPr="00322A45">
        <w:rPr>
          <w:rFonts w:eastAsia="Calibri"/>
          <w:lang w:eastAsia="en-US"/>
        </w:rPr>
        <w:t>о проведении открытого Аукциона</w:t>
      </w:r>
      <w:r w:rsidRPr="00322A45">
        <w:t xml:space="preserve"> на </w:t>
      </w:r>
      <w:r w:rsidR="00F16B15">
        <w:t>заключение</w:t>
      </w:r>
      <w:r w:rsidRPr="00322A45">
        <w:t xml:space="preserve"> договоров на размещение нестационарных торговых объектов на территории </w:t>
      </w:r>
    </w:p>
    <w:p w:rsidR="00205A4D" w:rsidRPr="00322A45" w:rsidRDefault="006E7628" w:rsidP="00205A4D">
      <w:pPr>
        <w:widowControl w:val="0"/>
        <w:spacing w:after="0"/>
        <w:ind w:firstLine="709"/>
        <w:jc w:val="center"/>
      </w:pPr>
      <w:r>
        <w:t>городского округа Павловский Посад</w:t>
      </w:r>
      <w:r w:rsidR="00205A4D" w:rsidRPr="00322A45">
        <w:t>.</w:t>
      </w:r>
    </w:p>
    <w:p w:rsidR="002F5D5C" w:rsidRPr="00322A45" w:rsidRDefault="002F5D5C" w:rsidP="00205A4D">
      <w:pPr>
        <w:widowControl w:val="0"/>
        <w:spacing w:after="0"/>
        <w:ind w:firstLine="709"/>
        <w:jc w:val="center"/>
      </w:pPr>
    </w:p>
    <w:p w:rsidR="00205A4D" w:rsidRPr="00AB5BC4" w:rsidRDefault="00205A4D" w:rsidP="006E7628">
      <w:pPr>
        <w:pStyle w:val="ConsPlusTitle"/>
        <w:numPr>
          <w:ilvl w:val="0"/>
          <w:numId w:val="1"/>
        </w:numPr>
        <w:ind w:left="0" w:firstLine="710"/>
        <w:jc w:val="both"/>
        <w:rPr>
          <w:rFonts w:ascii="Times New Roman" w:hAnsi="Times New Roman" w:cs="Times New Roman"/>
          <w:b w:val="0"/>
          <w:noProof/>
          <w:sz w:val="24"/>
          <w:szCs w:val="24"/>
        </w:rPr>
      </w:pPr>
      <w:r w:rsidRPr="00DD190E">
        <w:rPr>
          <w:rFonts w:ascii="Times New Roman" w:hAnsi="Times New Roman" w:cs="Times New Roman"/>
          <w:b w:val="0"/>
          <w:sz w:val="24"/>
          <w:szCs w:val="24"/>
        </w:rPr>
        <w:t xml:space="preserve">Правовые основания проведения торгов: Постановление Администрации </w:t>
      </w:r>
      <w:r w:rsidR="009906A4" w:rsidRPr="00DD190E">
        <w:rPr>
          <w:rFonts w:ascii="Times New Roman" w:hAnsi="Times New Roman" w:cs="Times New Roman"/>
          <w:b w:val="0"/>
          <w:sz w:val="24"/>
          <w:szCs w:val="24"/>
        </w:rPr>
        <w:t>Павлово-Посадского муниципального района</w:t>
      </w:r>
      <w:r w:rsidRPr="00DD190E">
        <w:rPr>
          <w:rFonts w:ascii="Times New Roman" w:hAnsi="Times New Roman" w:cs="Times New Roman"/>
          <w:b w:val="0"/>
          <w:sz w:val="24"/>
          <w:szCs w:val="24"/>
        </w:rPr>
        <w:t xml:space="preserve"> Московской области от </w:t>
      </w:r>
      <w:r w:rsidR="004076E6" w:rsidRPr="004076E6">
        <w:rPr>
          <w:rFonts w:ascii="Times New Roman" w:hAnsi="Times New Roman" w:cs="Times New Roman"/>
          <w:b w:val="0"/>
          <w:sz w:val="24"/>
          <w:szCs w:val="24"/>
        </w:rPr>
        <w:t>15.03.2017 №</w:t>
      </w:r>
      <w:r w:rsidR="004076E6">
        <w:rPr>
          <w:rFonts w:ascii="Times New Roman" w:hAnsi="Times New Roman" w:cs="Times New Roman"/>
          <w:b w:val="0"/>
          <w:sz w:val="24"/>
          <w:szCs w:val="24"/>
        </w:rPr>
        <w:t>564</w:t>
      </w:r>
      <w:r w:rsidR="00DD190E" w:rsidRPr="00DD190E">
        <w:rPr>
          <w:rFonts w:ascii="Times New Roman" w:hAnsi="Times New Roman" w:cs="Times New Roman"/>
          <w:b w:val="0"/>
          <w:sz w:val="24"/>
          <w:szCs w:val="24"/>
        </w:rPr>
        <w:t xml:space="preserve"> «</w:t>
      </w:r>
      <w:r w:rsidR="00DD190E">
        <w:rPr>
          <w:rFonts w:ascii="Times New Roman" w:hAnsi="Times New Roman" w:cs="Times New Roman"/>
          <w:b w:val="0"/>
          <w:noProof/>
          <w:sz w:val="24"/>
          <w:szCs w:val="24"/>
        </w:rPr>
        <w:t xml:space="preserve">Об утверждении Положения о порядке организации и проведения открытых аукционов на </w:t>
      </w:r>
      <w:r w:rsidR="00F16B15">
        <w:rPr>
          <w:rFonts w:ascii="Times New Roman" w:hAnsi="Times New Roman" w:cs="Times New Roman"/>
          <w:b w:val="0"/>
          <w:noProof/>
          <w:sz w:val="24"/>
          <w:szCs w:val="24"/>
        </w:rPr>
        <w:t>заключение</w:t>
      </w:r>
      <w:r w:rsidR="00DD190E">
        <w:rPr>
          <w:rFonts w:ascii="Times New Roman" w:hAnsi="Times New Roman" w:cs="Times New Roman"/>
          <w:b w:val="0"/>
          <w:noProof/>
          <w:sz w:val="24"/>
          <w:szCs w:val="24"/>
        </w:rPr>
        <w:t xml:space="preserve"> договора на размещение нестационарного торгового объекта на территории </w:t>
      </w:r>
      <w:r w:rsidR="006E7628" w:rsidRPr="006E7628">
        <w:rPr>
          <w:rFonts w:ascii="Times New Roman" w:hAnsi="Times New Roman" w:cs="Times New Roman"/>
          <w:b w:val="0"/>
          <w:noProof/>
          <w:sz w:val="24"/>
          <w:szCs w:val="24"/>
        </w:rPr>
        <w:t>городского округа Павловский Посад</w:t>
      </w:r>
      <w:r w:rsidR="006E7628">
        <w:rPr>
          <w:rFonts w:ascii="Times New Roman" w:hAnsi="Times New Roman" w:cs="Times New Roman"/>
          <w:b w:val="0"/>
          <w:noProof/>
          <w:sz w:val="24"/>
          <w:szCs w:val="24"/>
        </w:rPr>
        <w:t xml:space="preserve"> </w:t>
      </w:r>
      <w:r w:rsidR="00DD190E">
        <w:rPr>
          <w:rFonts w:ascii="Times New Roman" w:hAnsi="Times New Roman" w:cs="Times New Roman"/>
          <w:b w:val="0"/>
          <w:noProof/>
          <w:sz w:val="24"/>
          <w:szCs w:val="24"/>
        </w:rPr>
        <w:t xml:space="preserve">и о создании аукционной комиссии по </w:t>
      </w:r>
      <w:r w:rsidR="00AB5BC4">
        <w:rPr>
          <w:rFonts w:ascii="Times New Roman" w:hAnsi="Times New Roman" w:cs="Times New Roman"/>
          <w:b w:val="0"/>
          <w:noProof/>
          <w:sz w:val="24"/>
          <w:szCs w:val="24"/>
        </w:rPr>
        <w:t xml:space="preserve">проведению </w:t>
      </w:r>
      <w:r w:rsidR="00DD190E">
        <w:rPr>
          <w:rFonts w:ascii="Times New Roman" w:hAnsi="Times New Roman" w:cs="Times New Roman"/>
          <w:b w:val="0"/>
          <w:noProof/>
          <w:sz w:val="24"/>
          <w:szCs w:val="24"/>
        </w:rPr>
        <w:t>открытых аукционов</w:t>
      </w:r>
      <w:r w:rsidR="00AB5BC4">
        <w:rPr>
          <w:rFonts w:ascii="Times New Roman" w:hAnsi="Times New Roman" w:cs="Times New Roman"/>
          <w:b w:val="0"/>
          <w:noProof/>
          <w:sz w:val="24"/>
          <w:szCs w:val="24"/>
        </w:rPr>
        <w:t xml:space="preserve"> </w:t>
      </w:r>
      <w:r w:rsidR="00DD190E">
        <w:rPr>
          <w:rFonts w:ascii="Times New Roman" w:hAnsi="Times New Roman" w:cs="Times New Roman"/>
          <w:b w:val="0"/>
          <w:noProof/>
          <w:sz w:val="24"/>
          <w:szCs w:val="24"/>
        </w:rPr>
        <w:t xml:space="preserve">на </w:t>
      </w:r>
      <w:r w:rsidR="00F16B15">
        <w:rPr>
          <w:rFonts w:ascii="Times New Roman" w:hAnsi="Times New Roman" w:cs="Times New Roman"/>
          <w:b w:val="0"/>
          <w:noProof/>
          <w:sz w:val="24"/>
          <w:szCs w:val="24"/>
        </w:rPr>
        <w:t>заключение</w:t>
      </w:r>
      <w:r w:rsidR="00DD190E">
        <w:rPr>
          <w:rFonts w:ascii="Times New Roman" w:hAnsi="Times New Roman" w:cs="Times New Roman"/>
          <w:b w:val="0"/>
          <w:noProof/>
          <w:sz w:val="24"/>
          <w:szCs w:val="24"/>
        </w:rPr>
        <w:t xml:space="preserve"> договора</w:t>
      </w:r>
      <w:r w:rsidR="00AB5BC4">
        <w:rPr>
          <w:rFonts w:ascii="Times New Roman" w:hAnsi="Times New Roman" w:cs="Times New Roman"/>
          <w:b w:val="0"/>
          <w:noProof/>
          <w:sz w:val="24"/>
          <w:szCs w:val="24"/>
        </w:rPr>
        <w:t xml:space="preserve"> </w:t>
      </w:r>
      <w:r w:rsidR="00DD190E">
        <w:rPr>
          <w:rFonts w:ascii="Times New Roman" w:hAnsi="Times New Roman" w:cs="Times New Roman"/>
          <w:b w:val="0"/>
          <w:noProof/>
          <w:sz w:val="24"/>
          <w:szCs w:val="24"/>
        </w:rPr>
        <w:t xml:space="preserve">на размещение нестационарного торгового объекта на территории </w:t>
      </w:r>
      <w:r w:rsidR="006E7628" w:rsidRPr="006E7628">
        <w:rPr>
          <w:rFonts w:ascii="Times New Roman" w:hAnsi="Times New Roman" w:cs="Times New Roman"/>
          <w:b w:val="0"/>
          <w:noProof/>
          <w:sz w:val="24"/>
          <w:szCs w:val="24"/>
        </w:rPr>
        <w:t>городского округа Павловский Посад</w:t>
      </w:r>
      <w:r w:rsidR="00DD190E">
        <w:rPr>
          <w:rFonts w:ascii="Times New Roman" w:hAnsi="Times New Roman" w:cs="Times New Roman"/>
          <w:b w:val="0"/>
          <w:noProof/>
          <w:sz w:val="24"/>
          <w:szCs w:val="24"/>
        </w:rPr>
        <w:t>, утверждении ее состава и Положения</w:t>
      </w:r>
      <w:r w:rsidR="00AB5BC4">
        <w:rPr>
          <w:rFonts w:ascii="Times New Roman" w:hAnsi="Times New Roman" w:cs="Times New Roman"/>
          <w:b w:val="0"/>
          <w:noProof/>
          <w:sz w:val="24"/>
          <w:szCs w:val="24"/>
        </w:rPr>
        <w:t>».</w:t>
      </w:r>
      <w:r w:rsidR="00DD190E">
        <w:rPr>
          <w:rFonts w:ascii="Times New Roman" w:hAnsi="Times New Roman" w:cs="Times New Roman"/>
          <w:b w:val="0"/>
          <w:noProof/>
          <w:sz w:val="24"/>
          <w:szCs w:val="24"/>
        </w:rPr>
        <w:t xml:space="preserve"> </w:t>
      </w:r>
    </w:p>
    <w:p w:rsidR="00205A4D" w:rsidRPr="00322A45" w:rsidRDefault="00205A4D" w:rsidP="006E7628">
      <w:pPr>
        <w:widowControl w:val="0"/>
        <w:numPr>
          <w:ilvl w:val="0"/>
          <w:numId w:val="1"/>
        </w:numPr>
        <w:spacing w:after="0"/>
        <w:ind w:left="0" w:firstLine="710"/>
      </w:pPr>
      <w:r w:rsidRPr="00322A45">
        <w:t xml:space="preserve">Форма проведения торгов: открытый аукцион с открытой формой подачи предложений о цене договора на размещение нестационарного торгового объекта на территории </w:t>
      </w:r>
      <w:r w:rsidR="006E7628" w:rsidRPr="006E7628">
        <w:t>городского округа Павловский Посад</w:t>
      </w:r>
      <w:r w:rsidRPr="00322A45">
        <w:t>.</w:t>
      </w:r>
    </w:p>
    <w:p w:rsidR="00205A4D" w:rsidRPr="00322A45" w:rsidRDefault="00205A4D" w:rsidP="006E7628">
      <w:pPr>
        <w:widowControl w:val="0"/>
        <w:numPr>
          <w:ilvl w:val="0"/>
          <w:numId w:val="1"/>
        </w:numPr>
        <w:spacing w:after="0"/>
        <w:ind w:left="0" w:firstLine="710"/>
      </w:pPr>
      <w:r w:rsidRPr="00322A45">
        <w:t>Наименование торгов: о</w:t>
      </w:r>
      <w:r w:rsidRPr="00322A45">
        <w:rPr>
          <w:rFonts w:eastAsia="Calibri"/>
          <w:lang w:eastAsia="en-US"/>
        </w:rPr>
        <w:t xml:space="preserve">ткрытый аукцион </w:t>
      </w:r>
      <w:r w:rsidRPr="00322A45">
        <w:t xml:space="preserve">на </w:t>
      </w:r>
      <w:r w:rsidR="00F16B15">
        <w:t>заключение</w:t>
      </w:r>
      <w:r w:rsidRPr="00322A45">
        <w:t xml:space="preserve"> договора на размещение нестационарного торгового объекта</w:t>
      </w:r>
      <w:r w:rsidRPr="00322A45">
        <w:rPr>
          <w:rFonts w:eastAsia="Calibri"/>
          <w:lang w:eastAsia="en-US"/>
        </w:rPr>
        <w:t xml:space="preserve"> на территории </w:t>
      </w:r>
      <w:r w:rsidR="006E7628" w:rsidRPr="006E7628">
        <w:t>городского округа Павловский Посад</w:t>
      </w:r>
      <w:r w:rsidR="002827DA">
        <w:rPr>
          <w:rFonts w:eastAsia="Calibri"/>
          <w:lang w:eastAsia="en-US"/>
        </w:rPr>
        <w:t xml:space="preserve"> (лоты №№29-30, 38-39, 41-42, 44, 46-53, 55, 57, 59, 69-73, </w:t>
      </w:r>
      <w:r w:rsidR="0009501C">
        <w:rPr>
          <w:rFonts w:eastAsia="Calibri"/>
          <w:lang w:eastAsia="en-US"/>
        </w:rPr>
        <w:t>76, 79-83, 86-87</w:t>
      </w:r>
      <w:r w:rsidRPr="00322A45">
        <w:rPr>
          <w:rFonts w:eastAsia="Calibri"/>
          <w:lang w:eastAsia="en-US"/>
        </w:rPr>
        <w:t>) (далее – Аукцион)</w:t>
      </w:r>
      <w:r w:rsidRPr="00322A45">
        <w:t>.</w:t>
      </w:r>
    </w:p>
    <w:p w:rsidR="00205A4D" w:rsidRPr="00322A45" w:rsidRDefault="00205A4D" w:rsidP="00205A4D">
      <w:pPr>
        <w:widowControl w:val="0"/>
        <w:numPr>
          <w:ilvl w:val="0"/>
          <w:numId w:val="1"/>
        </w:numPr>
        <w:tabs>
          <w:tab w:val="num" w:pos="990"/>
        </w:tabs>
        <w:spacing w:after="0"/>
        <w:ind w:left="0" w:firstLine="709"/>
      </w:pPr>
      <w:r w:rsidRPr="00322A45">
        <w:t xml:space="preserve">Количество лотов: </w:t>
      </w:r>
      <w:r w:rsidR="0009501C">
        <w:t>31</w:t>
      </w:r>
      <w:r w:rsidRPr="00322A45">
        <w:t>. Каждый лот является самостоятельной процедурой торгов.</w:t>
      </w:r>
    </w:p>
    <w:p w:rsidR="00205A4D" w:rsidRPr="00322A45" w:rsidRDefault="00205A4D" w:rsidP="006E7628">
      <w:pPr>
        <w:widowControl w:val="0"/>
        <w:numPr>
          <w:ilvl w:val="0"/>
          <w:numId w:val="1"/>
        </w:numPr>
        <w:tabs>
          <w:tab w:val="left" w:pos="0"/>
        </w:tabs>
        <w:spacing w:after="0"/>
        <w:ind w:left="0" w:firstLine="710"/>
      </w:pPr>
      <w:r w:rsidRPr="00322A45">
        <w:t xml:space="preserve">Предмет Аукциона: </w:t>
      </w:r>
      <w:r w:rsidRPr="00322A45">
        <w:rPr>
          <w:rFonts w:eastAsia="Calibri"/>
          <w:lang w:eastAsia="en-US"/>
        </w:rPr>
        <w:t>заключение договора на размещение нестационарн</w:t>
      </w:r>
      <w:r w:rsidR="00BC7315" w:rsidRPr="00322A45">
        <w:rPr>
          <w:rFonts w:eastAsia="Calibri"/>
          <w:lang w:eastAsia="en-US"/>
        </w:rPr>
        <w:t>ого</w:t>
      </w:r>
      <w:r w:rsidRPr="00322A45">
        <w:rPr>
          <w:rFonts w:eastAsia="Calibri"/>
          <w:lang w:eastAsia="en-US"/>
        </w:rPr>
        <w:t xml:space="preserve"> торгов</w:t>
      </w:r>
      <w:r w:rsidR="00BC7315" w:rsidRPr="00322A45">
        <w:rPr>
          <w:rFonts w:eastAsia="Calibri"/>
          <w:lang w:eastAsia="en-US"/>
        </w:rPr>
        <w:t>ого</w:t>
      </w:r>
      <w:r w:rsidRPr="00322A45">
        <w:rPr>
          <w:rFonts w:eastAsia="Calibri"/>
          <w:lang w:eastAsia="en-US"/>
        </w:rPr>
        <w:t xml:space="preserve"> объект</w:t>
      </w:r>
      <w:r w:rsidR="00BC7315" w:rsidRPr="00322A45">
        <w:rPr>
          <w:rFonts w:eastAsia="Calibri"/>
          <w:lang w:eastAsia="en-US"/>
        </w:rPr>
        <w:t>а</w:t>
      </w:r>
      <w:r w:rsidRPr="00322A45">
        <w:rPr>
          <w:rFonts w:eastAsia="Calibri"/>
          <w:lang w:eastAsia="en-US"/>
        </w:rPr>
        <w:t xml:space="preserve"> на территории </w:t>
      </w:r>
      <w:r w:rsidR="006E7628" w:rsidRPr="006E7628">
        <w:t>городского округа Павловский Посад</w:t>
      </w:r>
      <w:r w:rsidR="001F2C09" w:rsidRPr="00322A45">
        <w:t xml:space="preserve"> </w:t>
      </w:r>
      <w:r w:rsidRPr="00322A45">
        <w:t xml:space="preserve">(далее – Договор) </w:t>
      </w:r>
      <w:r w:rsidR="009906A4" w:rsidRPr="00322A45">
        <w:rPr>
          <w:rFonts w:eastAsia="Calibri"/>
          <w:lang w:eastAsia="en-US"/>
        </w:rPr>
        <w:t>в отноше</w:t>
      </w:r>
      <w:r w:rsidR="0043540A">
        <w:rPr>
          <w:rFonts w:eastAsia="Calibri"/>
          <w:lang w:eastAsia="en-US"/>
        </w:rPr>
        <w:t>нии лотов №№</w:t>
      </w:r>
      <w:r w:rsidR="00970C75">
        <w:rPr>
          <w:rFonts w:eastAsia="Calibri"/>
          <w:lang w:eastAsia="en-US"/>
        </w:rPr>
        <w:t>29-30, 38-39, 41-42, 44, 46-53, 55, 57, 59, 69-73, 76, 79-83, 86-87</w:t>
      </w:r>
      <w:r w:rsidRPr="00322A45">
        <w:t>, сведения о которых приведены в Таблице № 1, являющейся неотъемлемой частью настоящего извещения.</w:t>
      </w:r>
    </w:p>
    <w:p w:rsidR="00205A4D" w:rsidRPr="00322A45" w:rsidRDefault="0043540A" w:rsidP="00205A4D">
      <w:pPr>
        <w:widowControl w:val="0"/>
        <w:numPr>
          <w:ilvl w:val="0"/>
          <w:numId w:val="1"/>
        </w:numPr>
        <w:tabs>
          <w:tab w:val="num" w:pos="990"/>
        </w:tabs>
        <w:spacing w:after="0"/>
        <w:ind w:left="0" w:firstLine="709"/>
      </w:pPr>
      <w:r>
        <w:t>Размещение</w:t>
      </w:r>
      <w:r w:rsidR="00205A4D" w:rsidRPr="00322A45">
        <w:t xml:space="preserve"> нестационарного торгового объекта не подразумевает перехода вещных прав на недвижимое имущество (Земельный участок, часть земельного участка, иное недвижимое имущество), предназначенное для размещения нестационарного торгового объекта. </w:t>
      </w:r>
    </w:p>
    <w:p w:rsidR="00205A4D" w:rsidRPr="00322A45" w:rsidRDefault="005F2D76" w:rsidP="005F2D76">
      <w:pPr>
        <w:spacing w:after="0"/>
        <w:ind w:firstLine="709"/>
      </w:pPr>
      <w:r>
        <w:t xml:space="preserve">7. </w:t>
      </w:r>
      <w:r w:rsidR="00205A4D" w:rsidRPr="00322A45">
        <w:t xml:space="preserve">Организатор аукциона: Администрация </w:t>
      </w:r>
      <w:r w:rsidR="009906A4" w:rsidRPr="00322A45">
        <w:t>Павлово-Посадского муниципального района</w:t>
      </w:r>
      <w:r w:rsidR="00DB364F" w:rsidRPr="00322A45">
        <w:t xml:space="preserve"> Московской области в лице отдела торговли и потребительского рынка управления экономики и инвестиций</w:t>
      </w:r>
      <w:r w:rsidR="00205A4D" w:rsidRPr="00322A45">
        <w:t xml:space="preserve"> Администрации </w:t>
      </w:r>
      <w:r w:rsidR="00DB364F" w:rsidRPr="00322A45">
        <w:t>Павлово-Посадского муниципального района</w:t>
      </w:r>
      <w:r w:rsidR="00205A4D" w:rsidRPr="00322A45">
        <w:t xml:space="preserve"> Московской области (далее – Организатор</w:t>
      </w:r>
      <w:r w:rsidR="00AF441D" w:rsidRPr="00322A45">
        <w:t xml:space="preserve"> аукциона</w:t>
      </w:r>
      <w:r w:rsidR="00205A4D" w:rsidRPr="00322A45">
        <w:t>).</w:t>
      </w:r>
    </w:p>
    <w:p w:rsidR="00205A4D" w:rsidRPr="00322A45" w:rsidRDefault="00205A4D" w:rsidP="005F2D76">
      <w:pPr>
        <w:widowControl w:val="0"/>
        <w:tabs>
          <w:tab w:val="left" w:leader="underscore" w:pos="7394"/>
        </w:tabs>
        <w:spacing w:after="0"/>
        <w:ind w:firstLine="709"/>
        <w:rPr>
          <w:bCs/>
        </w:rPr>
      </w:pPr>
      <w:r w:rsidRPr="00322A45">
        <w:rPr>
          <w:bCs/>
        </w:rPr>
        <w:t xml:space="preserve">Адрес Организатора аукциона: Московская область, </w:t>
      </w:r>
      <w:r w:rsidR="00DB364F" w:rsidRPr="00322A45">
        <w:rPr>
          <w:bCs/>
        </w:rPr>
        <w:t xml:space="preserve">г. Павловский Посад, </w:t>
      </w:r>
      <w:r w:rsidR="0043540A">
        <w:rPr>
          <w:bCs/>
        </w:rPr>
        <w:t xml:space="preserve">                 </w:t>
      </w:r>
      <w:r w:rsidR="00DB364F" w:rsidRPr="00322A45">
        <w:rPr>
          <w:bCs/>
        </w:rPr>
        <w:t>пл. Революции, д.4</w:t>
      </w:r>
      <w:r w:rsidRPr="00322A45">
        <w:rPr>
          <w:bCs/>
        </w:rPr>
        <w:t>.</w:t>
      </w:r>
    </w:p>
    <w:p w:rsidR="00205A4D" w:rsidRPr="00322A45" w:rsidRDefault="00205A4D" w:rsidP="00205A4D">
      <w:pPr>
        <w:widowControl w:val="0"/>
        <w:tabs>
          <w:tab w:val="left" w:leader="underscore" w:pos="7394"/>
        </w:tabs>
        <w:spacing w:after="0"/>
        <w:ind w:firstLine="709"/>
        <w:rPr>
          <w:bCs/>
        </w:rPr>
      </w:pPr>
      <w:r w:rsidRPr="00322A45">
        <w:rPr>
          <w:bCs/>
        </w:rPr>
        <w:t xml:space="preserve">Почтовый адрес и адрес места нахождения Организатора аукциона: </w:t>
      </w:r>
      <w:r w:rsidR="00DB364F" w:rsidRPr="00322A45">
        <w:rPr>
          <w:bCs/>
        </w:rPr>
        <w:t>142500, Московская область, г. Павловский Посад, пл. Революции, д.4</w:t>
      </w:r>
      <w:r w:rsidRPr="00322A45">
        <w:rPr>
          <w:bCs/>
        </w:rPr>
        <w:t>.</w:t>
      </w:r>
    </w:p>
    <w:p w:rsidR="00205A4D" w:rsidRPr="00322A45" w:rsidRDefault="00DB364F" w:rsidP="00205A4D">
      <w:pPr>
        <w:widowControl w:val="0"/>
        <w:tabs>
          <w:tab w:val="left" w:leader="underscore" w:pos="7394"/>
        </w:tabs>
        <w:spacing w:after="0"/>
        <w:ind w:firstLine="709"/>
        <w:rPr>
          <w:bCs/>
        </w:rPr>
      </w:pPr>
      <w:r w:rsidRPr="00322A45">
        <w:rPr>
          <w:bCs/>
        </w:rPr>
        <w:t xml:space="preserve">Адрес электронной почты: </w:t>
      </w:r>
      <w:hyperlink r:id="rId9" w:history="1">
        <w:r w:rsidRPr="00322A45">
          <w:rPr>
            <w:rStyle w:val="a3"/>
            <w:bCs/>
            <w:lang w:val="en-US"/>
          </w:rPr>
          <w:t>torg</w:t>
        </w:r>
        <w:r w:rsidRPr="00322A45">
          <w:rPr>
            <w:rStyle w:val="a3"/>
            <w:bCs/>
          </w:rPr>
          <w:t>@</w:t>
        </w:r>
        <w:r w:rsidRPr="00322A45">
          <w:rPr>
            <w:rStyle w:val="a3"/>
            <w:bCs/>
            <w:lang w:val="en-US"/>
          </w:rPr>
          <w:t>pavpos</w:t>
        </w:r>
        <w:r w:rsidRPr="00322A45">
          <w:rPr>
            <w:rStyle w:val="a3"/>
            <w:bCs/>
          </w:rPr>
          <w:t>.</w:t>
        </w:r>
        <w:r w:rsidRPr="00322A45">
          <w:rPr>
            <w:rStyle w:val="a3"/>
            <w:bCs/>
            <w:lang w:val="en-US"/>
          </w:rPr>
          <w:t>ru</w:t>
        </w:r>
      </w:hyperlink>
      <w:r w:rsidRPr="00322A45">
        <w:rPr>
          <w:bCs/>
        </w:rPr>
        <w:t xml:space="preserve"> </w:t>
      </w:r>
    </w:p>
    <w:p w:rsidR="00205A4D" w:rsidRPr="00322A45" w:rsidRDefault="00205A4D" w:rsidP="00205A4D">
      <w:pPr>
        <w:widowControl w:val="0"/>
        <w:tabs>
          <w:tab w:val="left" w:leader="underscore" w:pos="7394"/>
        </w:tabs>
        <w:spacing w:after="0"/>
        <w:ind w:firstLine="709"/>
        <w:rPr>
          <w:bCs/>
        </w:rPr>
      </w:pPr>
      <w:r w:rsidRPr="00322A45">
        <w:rPr>
          <w:bCs/>
        </w:rPr>
        <w:t xml:space="preserve">Телефон: </w:t>
      </w:r>
      <w:r w:rsidR="00DB364F" w:rsidRPr="00322A45">
        <w:rPr>
          <w:bCs/>
        </w:rPr>
        <w:t>(49643)2-00-22</w:t>
      </w:r>
    </w:p>
    <w:p w:rsidR="00205A4D" w:rsidRPr="00322A45" w:rsidRDefault="00205A4D" w:rsidP="00205A4D">
      <w:pPr>
        <w:widowControl w:val="0"/>
        <w:spacing w:after="0"/>
        <w:ind w:firstLine="709"/>
      </w:pPr>
      <w:r w:rsidRPr="00322A45">
        <w:t xml:space="preserve">Контактное лицо: </w:t>
      </w:r>
      <w:r w:rsidR="00DB364F" w:rsidRPr="00322A45">
        <w:t>Квятковская Оксана Анатольевна.</w:t>
      </w:r>
    </w:p>
    <w:p w:rsidR="00205A4D" w:rsidRPr="00322A45" w:rsidRDefault="00205A4D" w:rsidP="00205A4D">
      <w:pPr>
        <w:widowControl w:val="0"/>
        <w:spacing w:after="0"/>
        <w:ind w:firstLine="709"/>
      </w:pPr>
      <w:r w:rsidRPr="00322A45">
        <w:t xml:space="preserve">Извещение, Аукционная документация и проект Договора размещены на </w:t>
      </w:r>
      <w:r w:rsidR="00DB364F" w:rsidRPr="00322A45">
        <w:t>официальном сайте Администрации Павлово-Посадского муниципального района</w:t>
      </w:r>
      <w:r w:rsidRPr="00322A45">
        <w:t xml:space="preserve"> Московской области</w:t>
      </w:r>
      <w:r w:rsidR="002F5D5C" w:rsidRPr="00322A45">
        <w:t xml:space="preserve"> </w:t>
      </w:r>
      <w:hyperlink r:id="rId10" w:history="1">
        <w:r w:rsidR="00DB364F" w:rsidRPr="00322A45">
          <w:rPr>
            <w:rStyle w:val="a3"/>
            <w:lang w:val="en-US"/>
          </w:rPr>
          <w:t>www</w:t>
        </w:r>
        <w:r w:rsidR="00DB364F" w:rsidRPr="00322A45">
          <w:rPr>
            <w:rStyle w:val="a3"/>
          </w:rPr>
          <w:t>.</w:t>
        </w:r>
        <w:r w:rsidR="00DB364F" w:rsidRPr="00322A45">
          <w:rPr>
            <w:rStyle w:val="a3"/>
            <w:lang w:val="en-US"/>
          </w:rPr>
          <w:t>pavpos</w:t>
        </w:r>
        <w:r w:rsidR="00DB364F" w:rsidRPr="00322A45">
          <w:rPr>
            <w:rStyle w:val="a3"/>
          </w:rPr>
          <w:t>.</w:t>
        </w:r>
        <w:r w:rsidR="00DB364F" w:rsidRPr="00322A45">
          <w:rPr>
            <w:rStyle w:val="a3"/>
            <w:lang w:val="en-US"/>
          </w:rPr>
          <w:t>ru</w:t>
        </w:r>
      </w:hyperlink>
      <w:r w:rsidRPr="00322A45">
        <w:t>.</w:t>
      </w:r>
    </w:p>
    <w:p w:rsidR="0028457F" w:rsidRPr="00322A45" w:rsidRDefault="00205A4D" w:rsidP="00205A4D">
      <w:pPr>
        <w:widowControl w:val="0"/>
        <w:spacing w:after="0"/>
        <w:ind w:firstLine="709"/>
        <w:rPr>
          <w:shd w:val="clear" w:color="auto" w:fill="FFFFFF"/>
        </w:rPr>
      </w:pPr>
      <w:r w:rsidRPr="00322A45">
        <w:lastRenderedPageBreak/>
        <w:t>Схема</w:t>
      </w:r>
      <w:r w:rsidR="00F7707C" w:rsidRPr="00322A45">
        <w:t xml:space="preserve"> </w:t>
      </w:r>
      <w:r w:rsidRPr="00322A45">
        <w:t xml:space="preserve">расположения мест установки нестационарных торговых объектов (далее – Объекты) размещена в сети «Интернет» по адресу: </w:t>
      </w:r>
      <w:hyperlink r:id="rId11" w:history="1">
        <w:r w:rsidR="0028457F" w:rsidRPr="00322A45">
          <w:rPr>
            <w:rStyle w:val="a3"/>
            <w:shd w:val="clear" w:color="auto" w:fill="FFFFFF"/>
          </w:rPr>
          <w:t>http://www.pavpos.ru/prav_admin_akti</w:t>
        </w:r>
      </w:hyperlink>
      <w:r w:rsidR="0028457F" w:rsidRPr="00322A45">
        <w:rPr>
          <w:shd w:val="clear" w:color="auto" w:fill="FFFFFF"/>
        </w:rPr>
        <w:t xml:space="preserve">. </w:t>
      </w:r>
    </w:p>
    <w:p w:rsidR="00205A4D" w:rsidRPr="00322A45" w:rsidRDefault="00205A4D" w:rsidP="00205A4D">
      <w:pPr>
        <w:widowControl w:val="0"/>
        <w:spacing w:after="0"/>
        <w:ind w:firstLine="709"/>
        <w:rPr>
          <w:color w:val="000000"/>
          <w:shd w:val="clear" w:color="auto" w:fill="FFFFFF"/>
        </w:rPr>
      </w:pPr>
      <w:r w:rsidRPr="00322A45">
        <w:rPr>
          <w:color w:val="000000"/>
          <w:shd w:val="clear" w:color="auto" w:fill="FFFFFF"/>
        </w:rPr>
        <w:t>Описание Объектов (специализация, площадь объектов) и мест их расположения, начальная цена предмета Аукциона, размер задатка за участие в Аукционе, шаг Аукциона и дата окончания срока действия Договоров приведены в отношении каждого лота в Таблице № 1, являющейся неотъемлемой частью настоящего извещения.</w:t>
      </w:r>
    </w:p>
    <w:p w:rsidR="00205A4D" w:rsidRPr="00322A45" w:rsidRDefault="00205A4D" w:rsidP="00205A4D">
      <w:pPr>
        <w:widowControl w:val="0"/>
        <w:spacing w:after="0"/>
        <w:ind w:firstLine="709"/>
      </w:pPr>
      <w:r w:rsidRPr="00322A45">
        <w:t>Срок, место и порядок предоставления документации об Аукционе: заявитель вправе</w:t>
      </w:r>
      <w:r w:rsidR="001F2C09" w:rsidRPr="00322A45">
        <w:t xml:space="preserve"> в письменной форме обратиться </w:t>
      </w:r>
      <w:r w:rsidRPr="00322A45">
        <w:t>по адресу места нахождения</w:t>
      </w:r>
      <w:r w:rsidR="001F2C09" w:rsidRPr="00322A45">
        <w:t xml:space="preserve"> </w:t>
      </w:r>
      <w:r w:rsidRPr="00322A45">
        <w:t>Организатора аукциона с просьбой о предоставлении документации об открытом аукционе в течение срока приема заявок. Аукционная документация предоставляется заявителю Организатором открытого аукциона не позднее рабочего дня следующего за днем регистрации соответствующего обращения. Плата за пре</w:t>
      </w:r>
      <w:r w:rsidR="001F2C09" w:rsidRPr="00322A45">
        <w:t>доставление</w:t>
      </w:r>
      <w:r w:rsidRPr="00322A45">
        <w:t xml:space="preserve"> Аукционной документации не взимается.</w:t>
      </w:r>
    </w:p>
    <w:p w:rsidR="00205A4D" w:rsidRPr="00322A45" w:rsidRDefault="00205A4D" w:rsidP="008D3F77">
      <w:pPr>
        <w:pStyle w:val="af2"/>
        <w:widowControl w:val="0"/>
        <w:numPr>
          <w:ilvl w:val="0"/>
          <w:numId w:val="7"/>
        </w:numPr>
        <w:ind w:left="0" w:firstLine="710"/>
      </w:pPr>
      <w:r w:rsidRPr="00322A45">
        <w:t>Победителем Аукциона будет признано лицо, предложившее наибольшую цену Договора</w:t>
      </w:r>
      <w:r w:rsidRPr="00FA2274">
        <w:rPr>
          <w:bCs/>
        </w:rPr>
        <w:t>.</w:t>
      </w:r>
    </w:p>
    <w:p w:rsidR="00205A4D" w:rsidRPr="00322A45" w:rsidRDefault="00205A4D" w:rsidP="008D3F77">
      <w:pPr>
        <w:widowControl w:val="0"/>
        <w:numPr>
          <w:ilvl w:val="0"/>
          <w:numId w:val="7"/>
        </w:numPr>
        <w:spacing w:after="0"/>
        <w:ind w:left="0" w:firstLine="709"/>
      </w:pPr>
      <w:r w:rsidRPr="00322A45">
        <w:rPr>
          <w:bCs/>
        </w:rPr>
        <w:t>Победитель Аукциона обязуется заключить Договор (приложение № 3) по цене, предложенной им на Аукционе. Иные условия, указанные в проекте Договора и Таблице № 1 изменению не подлежат.</w:t>
      </w:r>
    </w:p>
    <w:p w:rsidR="00205A4D" w:rsidRPr="00322A45" w:rsidRDefault="001F2C09" w:rsidP="00205A4D">
      <w:pPr>
        <w:widowControl w:val="0"/>
        <w:autoSpaceDE w:val="0"/>
        <w:autoSpaceDN w:val="0"/>
        <w:adjustRightInd w:val="0"/>
        <w:spacing w:after="0"/>
        <w:ind w:firstLine="540"/>
      </w:pPr>
      <w:r w:rsidRPr="00322A45">
        <w:t xml:space="preserve">Срок заключения </w:t>
      </w:r>
      <w:r w:rsidR="00205A4D" w:rsidRPr="00322A45">
        <w:t xml:space="preserve">Договора: Организатор Аукциона в течение трёх рабочих дней с даты размещения на официальном </w:t>
      </w:r>
      <w:r w:rsidRPr="00322A45">
        <w:t xml:space="preserve">сайте Администрации </w:t>
      </w:r>
      <w:r w:rsidR="0028457F" w:rsidRPr="00322A45">
        <w:t>Павлово-Посадского муниципального района</w:t>
      </w:r>
      <w:r w:rsidR="00205A4D" w:rsidRPr="00322A45">
        <w:t xml:space="preserve"> Московской области протокола Аукциона передает победителю Аукциона проект Договора. Проект Договора подписывается и передается Организатору аукциона победителем Аукциона в течение трех рабочих дней. </w:t>
      </w:r>
    </w:p>
    <w:p w:rsidR="00205A4D" w:rsidRPr="00322A45" w:rsidRDefault="00205A4D" w:rsidP="00205A4D">
      <w:pPr>
        <w:widowControl w:val="0"/>
        <w:autoSpaceDE w:val="0"/>
        <w:autoSpaceDN w:val="0"/>
        <w:adjustRightInd w:val="0"/>
        <w:spacing w:after="0"/>
        <w:ind w:firstLine="540"/>
      </w:pPr>
      <w:r w:rsidRPr="00322A45">
        <w:t xml:space="preserve">Договор подписывается Организатором аукциона в течение десяти дней со дня передачи Договора, подписанного победителем Аукциона, либо Единственным участником Аукциона, если Аукцион признан несостоявшимся по причине подачи единственной заявки на участие в Аукционе либо признания участником Аукциона только одного претендента. </w:t>
      </w:r>
    </w:p>
    <w:p w:rsidR="00205A4D" w:rsidRPr="00322A45" w:rsidRDefault="00205A4D" w:rsidP="008D3F77">
      <w:pPr>
        <w:widowControl w:val="0"/>
        <w:numPr>
          <w:ilvl w:val="0"/>
          <w:numId w:val="7"/>
        </w:numPr>
        <w:spacing w:after="0"/>
        <w:ind w:left="0" w:firstLine="709"/>
      </w:pPr>
      <w:r w:rsidRPr="00322A45">
        <w:t xml:space="preserve">Дата начала приема заявок на участие в Аукционе: </w:t>
      </w:r>
      <w:r w:rsidR="00526682" w:rsidRPr="00526682">
        <w:t>28.04</w:t>
      </w:r>
      <w:r w:rsidR="00606999" w:rsidRPr="00526682">
        <w:t>.2017</w:t>
      </w:r>
      <w:r w:rsidRPr="004076E6">
        <w:t>.</w:t>
      </w:r>
    </w:p>
    <w:p w:rsidR="00205A4D" w:rsidRPr="00322A45" w:rsidRDefault="00205A4D" w:rsidP="008D3F77">
      <w:pPr>
        <w:widowControl w:val="0"/>
        <w:numPr>
          <w:ilvl w:val="0"/>
          <w:numId w:val="7"/>
        </w:numPr>
        <w:spacing w:after="0"/>
        <w:ind w:left="0" w:firstLine="709"/>
      </w:pPr>
      <w:r w:rsidRPr="00322A45">
        <w:t xml:space="preserve">Дата окончания приема заявок на участие в Аукционе: </w:t>
      </w:r>
      <w:r w:rsidR="00526682" w:rsidRPr="00526682">
        <w:t>29.05</w:t>
      </w:r>
      <w:r w:rsidR="000A418D" w:rsidRPr="00526682">
        <w:t>.2017</w:t>
      </w:r>
      <w:r w:rsidRPr="00322A45">
        <w:t>.</w:t>
      </w:r>
    </w:p>
    <w:p w:rsidR="00205A4D" w:rsidRPr="00322A45" w:rsidRDefault="00205A4D" w:rsidP="008D3F77">
      <w:pPr>
        <w:widowControl w:val="0"/>
        <w:numPr>
          <w:ilvl w:val="0"/>
          <w:numId w:val="7"/>
        </w:numPr>
        <w:spacing w:after="0"/>
        <w:ind w:left="0" w:firstLine="709"/>
      </w:pPr>
      <w:r w:rsidRPr="00322A45">
        <w:t xml:space="preserve">Заявки на участие в Аукционе принимаются Организатором аукциона по адресу: </w:t>
      </w:r>
      <w:r w:rsidR="0028457F" w:rsidRPr="00322A45">
        <w:rPr>
          <w:bCs/>
        </w:rPr>
        <w:t>Московская область, г. Павловский Посад, пл. Революции, д.4, каб. 514</w:t>
      </w:r>
      <w:r w:rsidRPr="00322A45">
        <w:rPr>
          <w:bCs/>
        </w:rPr>
        <w:t>, в рабочие дни с понедельника по четверг включительно с 9:</w:t>
      </w:r>
      <w:r w:rsidR="006A72E4" w:rsidRPr="00322A45">
        <w:rPr>
          <w:bCs/>
        </w:rPr>
        <w:t>3</w:t>
      </w:r>
      <w:r w:rsidRPr="00322A45">
        <w:rPr>
          <w:bCs/>
        </w:rPr>
        <w:t>0 до 1</w:t>
      </w:r>
      <w:r w:rsidR="006A72E4" w:rsidRPr="00322A45">
        <w:rPr>
          <w:bCs/>
        </w:rPr>
        <w:t>2</w:t>
      </w:r>
      <w:r w:rsidRPr="00322A45">
        <w:rPr>
          <w:bCs/>
        </w:rPr>
        <w:t>:</w:t>
      </w:r>
      <w:r w:rsidR="006A72E4" w:rsidRPr="00322A45">
        <w:rPr>
          <w:bCs/>
        </w:rPr>
        <w:t>3</w:t>
      </w:r>
      <w:r w:rsidRPr="00322A45">
        <w:rPr>
          <w:bCs/>
        </w:rPr>
        <w:t>0 и с 14:</w:t>
      </w:r>
      <w:r w:rsidR="006A72E4" w:rsidRPr="00322A45">
        <w:rPr>
          <w:bCs/>
        </w:rPr>
        <w:t>3</w:t>
      </w:r>
      <w:r w:rsidRPr="00322A45">
        <w:rPr>
          <w:bCs/>
        </w:rPr>
        <w:t>0 до 1</w:t>
      </w:r>
      <w:r w:rsidR="006A72E4" w:rsidRPr="00322A45">
        <w:rPr>
          <w:bCs/>
        </w:rPr>
        <w:t>6</w:t>
      </w:r>
      <w:r w:rsidRPr="00322A45">
        <w:rPr>
          <w:bCs/>
        </w:rPr>
        <w:t>:</w:t>
      </w:r>
      <w:r w:rsidR="006A72E4" w:rsidRPr="00322A45">
        <w:rPr>
          <w:bCs/>
        </w:rPr>
        <w:t>3</w:t>
      </w:r>
      <w:r w:rsidRPr="00322A45">
        <w:rPr>
          <w:bCs/>
        </w:rPr>
        <w:t>0, в пятницу с 9:</w:t>
      </w:r>
      <w:r w:rsidR="006A72E4" w:rsidRPr="00322A45">
        <w:rPr>
          <w:bCs/>
        </w:rPr>
        <w:t>3</w:t>
      </w:r>
      <w:r w:rsidRPr="00322A45">
        <w:rPr>
          <w:bCs/>
        </w:rPr>
        <w:t>0 до 1</w:t>
      </w:r>
      <w:r w:rsidR="006A72E4" w:rsidRPr="00322A45">
        <w:rPr>
          <w:bCs/>
        </w:rPr>
        <w:t>1</w:t>
      </w:r>
      <w:r w:rsidRPr="00322A45">
        <w:rPr>
          <w:bCs/>
        </w:rPr>
        <w:t>:</w:t>
      </w:r>
      <w:r w:rsidR="006A72E4" w:rsidRPr="00322A45">
        <w:rPr>
          <w:bCs/>
        </w:rPr>
        <w:t>3</w:t>
      </w:r>
      <w:r w:rsidRPr="00322A45">
        <w:rPr>
          <w:bCs/>
        </w:rPr>
        <w:t>0. Заявка может быть также направлена Организатору торгов посредством почтовой связи, либо иным способом, обеспечивающим поступление заявки в указанные сроки.</w:t>
      </w:r>
    </w:p>
    <w:p w:rsidR="00205A4D" w:rsidRPr="00322A45" w:rsidRDefault="00205A4D" w:rsidP="008D3F77">
      <w:pPr>
        <w:widowControl w:val="0"/>
        <w:numPr>
          <w:ilvl w:val="0"/>
          <w:numId w:val="7"/>
        </w:numPr>
        <w:spacing w:after="0"/>
        <w:ind w:left="0" w:firstLine="709"/>
      </w:pPr>
      <w:r w:rsidRPr="00322A45">
        <w:rPr>
          <w:bCs/>
        </w:rPr>
        <w:t>Заявка на участие в Аукционе (далее – Заявка) подается по форме, указанной в Приложении № 2 к настоящему извещению, в соответствии с требованиями Аукционной документации. К Заявке прилагаются:</w:t>
      </w:r>
    </w:p>
    <w:p w:rsidR="00205A4D" w:rsidRPr="00322A45" w:rsidRDefault="00205A4D" w:rsidP="00205A4D">
      <w:pPr>
        <w:shd w:val="clear" w:color="auto" w:fill="FFFFFF"/>
        <w:spacing w:after="0"/>
        <w:ind w:firstLine="709"/>
        <w:contextualSpacing/>
      </w:pPr>
      <w:r w:rsidRPr="00322A45">
        <w:t>1)</w:t>
      </w:r>
      <w:r w:rsidRPr="00322A45">
        <w:tab/>
        <w:t>выписка из Единого государственного реестра юридических лиц (или нотариально заверенн</w:t>
      </w:r>
      <w:r w:rsidR="00573FC5" w:rsidRPr="00322A45">
        <w:t>ая</w:t>
      </w:r>
      <w:r w:rsidRPr="00322A45">
        <w:t xml:space="preserve"> копи</w:t>
      </w:r>
      <w:r w:rsidR="00573FC5" w:rsidRPr="00322A45">
        <w:t>я</w:t>
      </w:r>
      <w:r w:rsidRPr="00322A45">
        <w:t xml:space="preserve"> такой выписки) – для юридических лиц, выписка из Единого государственного реестра индивидуальных предпринимателей (или нотариально заверенн</w:t>
      </w:r>
      <w:r w:rsidR="00573FC5" w:rsidRPr="00322A45">
        <w:t>ая</w:t>
      </w:r>
      <w:r w:rsidRPr="00322A45">
        <w:t xml:space="preserve"> копи</w:t>
      </w:r>
      <w:r w:rsidR="00573FC5" w:rsidRPr="00322A45">
        <w:t>я</w:t>
      </w:r>
      <w:r w:rsidRPr="00322A45">
        <w:t xml:space="preserve"> такой выписки) – для индивидуальных предпринимателей, выданн</w:t>
      </w:r>
      <w:r w:rsidR="00573FC5" w:rsidRPr="00322A45">
        <w:t>ая</w:t>
      </w:r>
      <w:r w:rsidRPr="00322A45">
        <w:t xml:space="preserve"> не позднее</w:t>
      </w:r>
      <w:r w:rsidR="0043540A">
        <w:t>,</w:t>
      </w:r>
      <w:r w:rsidRPr="00322A45">
        <w:t xml:space="preserve"> </w:t>
      </w:r>
      <w:r w:rsidR="00573FC5" w:rsidRPr="00322A45">
        <w:t xml:space="preserve">чем за </w:t>
      </w:r>
      <w:r w:rsidRPr="00322A45">
        <w:t>6 месяцев до даты начала приема Заявок.</w:t>
      </w:r>
    </w:p>
    <w:p w:rsidR="00205A4D" w:rsidRPr="00322A45" w:rsidRDefault="00205A4D" w:rsidP="00205A4D">
      <w:pPr>
        <w:shd w:val="clear" w:color="auto" w:fill="FFFFFF"/>
        <w:spacing w:after="0"/>
        <w:ind w:firstLine="709"/>
        <w:contextualSpacing/>
      </w:pPr>
      <w:r w:rsidRPr="00322A45">
        <w:t>2)</w:t>
      </w:r>
      <w:r w:rsidRPr="00322A45">
        <w:tab/>
        <w:t>надлежащим образом заверенная копия устава</w:t>
      </w:r>
      <w:r w:rsidR="006A72E4" w:rsidRPr="00322A45">
        <w:t xml:space="preserve">, </w:t>
      </w:r>
      <w:r w:rsidRPr="00322A45">
        <w:t xml:space="preserve">учредительного договора </w:t>
      </w:r>
      <w:r w:rsidR="00573FC5" w:rsidRPr="00322A45">
        <w:t>п</w:t>
      </w:r>
      <w:r w:rsidRPr="00322A45">
        <w:t xml:space="preserve">ретендента – для юридических лиц. </w:t>
      </w:r>
    </w:p>
    <w:p w:rsidR="00205A4D" w:rsidRPr="00322A45" w:rsidRDefault="00205A4D" w:rsidP="00205A4D">
      <w:pPr>
        <w:shd w:val="clear" w:color="auto" w:fill="FFFFFF"/>
        <w:spacing w:after="0"/>
        <w:ind w:firstLine="709"/>
        <w:contextualSpacing/>
      </w:pPr>
      <w:r w:rsidRPr="00322A45">
        <w:t>3)</w:t>
      </w:r>
      <w:r w:rsidRPr="00322A45">
        <w:tab/>
        <w:t>физические лица – граждане Российской Федерации представляют надлежащим образом заверенную копию паспорта гражданина Российской Федерации, иностранные граждане – надлежащим образом заверенные копии документов, подтверждающих правомерность их нахождения на территории Российской Федерации, в том числе подтверждающие их право на ведение хозяйственной деятельности на территории Российской Федерации.</w:t>
      </w:r>
      <w:r w:rsidRPr="00322A45">
        <w:tab/>
      </w:r>
    </w:p>
    <w:p w:rsidR="00205A4D" w:rsidRDefault="00205A4D" w:rsidP="00205A4D">
      <w:pPr>
        <w:shd w:val="clear" w:color="auto" w:fill="FFFFFF"/>
        <w:spacing w:after="0"/>
        <w:ind w:firstLine="709"/>
        <w:contextualSpacing/>
      </w:pPr>
      <w:r w:rsidRPr="00322A45">
        <w:t>4)</w:t>
      </w:r>
      <w:r w:rsidRPr="00322A45">
        <w:tab/>
        <w:t>документ (либо его надлежащим образом заверенная копия), подтверждающ</w:t>
      </w:r>
      <w:r w:rsidR="009B535D" w:rsidRPr="00322A45">
        <w:t>ий</w:t>
      </w:r>
      <w:r w:rsidRPr="00322A45">
        <w:t xml:space="preserve"> полномочия лица, подавшего (подписавшего) Заявку от имени претендента.</w:t>
      </w:r>
    </w:p>
    <w:p w:rsidR="00E4123D" w:rsidRPr="00322A45" w:rsidRDefault="00E4123D" w:rsidP="00205A4D">
      <w:pPr>
        <w:shd w:val="clear" w:color="auto" w:fill="FFFFFF"/>
        <w:spacing w:after="0"/>
        <w:ind w:firstLine="709"/>
        <w:contextualSpacing/>
      </w:pPr>
      <w:r>
        <w:t xml:space="preserve">5) </w:t>
      </w:r>
      <w:r w:rsidRPr="00E4123D">
        <w:t>реквизиты для возврата Задатка за участие в Аукционе.</w:t>
      </w:r>
    </w:p>
    <w:p w:rsidR="00205A4D" w:rsidRPr="00322A45" w:rsidRDefault="00E4123D" w:rsidP="00205A4D">
      <w:pPr>
        <w:shd w:val="clear" w:color="auto" w:fill="FFFFFF"/>
        <w:spacing w:after="0"/>
        <w:ind w:firstLine="709"/>
        <w:contextualSpacing/>
      </w:pPr>
      <w:r>
        <w:t>6</w:t>
      </w:r>
      <w:r w:rsidR="00205A4D" w:rsidRPr="00322A45">
        <w:t>) Опись документов, подписанная уполномоченным лицом. В случае подачи заявки юридическим лицом опись скрепляется печатью.</w:t>
      </w:r>
    </w:p>
    <w:p w:rsidR="00205A4D" w:rsidRPr="00322A45" w:rsidRDefault="00205A4D" w:rsidP="00205A4D">
      <w:pPr>
        <w:shd w:val="clear" w:color="auto" w:fill="FFFFFF"/>
        <w:spacing w:after="0"/>
        <w:ind w:firstLine="709"/>
        <w:contextualSpacing/>
      </w:pPr>
      <w:r w:rsidRPr="00322A45">
        <w:t>Один заявитель имеет право подать только одну Заявку по каждому лоту.</w:t>
      </w:r>
    </w:p>
    <w:p w:rsidR="00205A4D" w:rsidRPr="00322A45" w:rsidRDefault="00205A4D" w:rsidP="00205A4D">
      <w:pPr>
        <w:shd w:val="clear" w:color="auto" w:fill="FFFFFF"/>
        <w:spacing w:after="0"/>
        <w:ind w:firstLine="709"/>
        <w:contextualSpacing/>
      </w:pPr>
      <w:r w:rsidRPr="00322A45">
        <w:t>Заявка и все прилагаемые документы подаются на русском языке, либо с приложением нотариально заверенн</w:t>
      </w:r>
      <w:r w:rsidR="001F2C09" w:rsidRPr="00322A45">
        <w:t>ого</w:t>
      </w:r>
      <w:r w:rsidRPr="00322A45">
        <w:t xml:space="preserve"> перевод</w:t>
      </w:r>
      <w:r w:rsidR="001F2C09" w:rsidRPr="00322A45">
        <w:t>а</w:t>
      </w:r>
      <w:r w:rsidRPr="00322A45">
        <w:t xml:space="preserve"> как самих документов, так и документов, подтверждающих их легализацию</w:t>
      </w:r>
      <w:r w:rsidR="007671C4" w:rsidRPr="00322A45">
        <w:t xml:space="preserve"> в соответствии с законодательством Российской Федерации</w:t>
      </w:r>
      <w:r w:rsidR="001F2C09" w:rsidRPr="00322A45">
        <w:t>.</w:t>
      </w:r>
    </w:p>
    <w:p w:rsidR="008943F2" w:rsidRPr="00322A45" w:rsidRDefault="008943F2" w:rsidP="00205A4D">
      <w:pPr>
        <w:shd w:val="clear" w:color="auto" w:fill="FFFFFF"/>
        <w:spacing w:after="0"/>
        <w:ind w:firstLine="709"/>
        <w:contextualSpacing/>
      </w:pPr>
      <w:r w:rsidRPr="00322A45">
        <w:t>В отношении каждого лота претендентом подается отдельная заявка с приложением указанных документов.</w:t>
      </w:r>
    </w:p>
    <w:p w:rsidR="00205A4D" w:rsidRPr="00322A45" w:rsidRDefault="00205A4D" w:rsidP="008D3F77">
      <w:pPr>
        <w:widowControl w:val="0"/>
        <w:numPr>
          <w:ilvl w:val="0"/>
          <w:numId w:val="7"/>
        </w:numPr>
        <w:autoSpaceDE w:val="0"/>
        <w:autoSpaceDN w:val="0"/>
        <w:adjustRightInd w:val="0"/>
        <w:spacing w:after="0"/>
        <w:ind w:left="0" w:firstLine="709"/>
        <w:outlineLvl w:val="1"/>
      </w:pPr>
      <w:r w:rsidRPr="00322A45">
        <w:t>Опись документов, Заявка и прилагаемые документы сшиваются в один том, нумеруются и заверяются претендентом в соответствии с требованиями Аукционной документации.</w:t>
      </w:r>
    </w:p>
    <w:p w:rsidR="00205A4D" w:rsidRPr="00322A45" w:rsidRDefault="00205A4D" w:rsidP="008D3F77">
      <w:pPr>
        <w:widowControl w:val="0"/>
        <w:numPr>
          <w:ilvl w:val="0"/>
          <w:numId w:val="7"/>
        </w:numPr>
        <w:autoSpaceDE w:val="0"/>
        <w:autoSpaceDN w:val="0"/>
        <w:adjustRightInd w:val="0"/>
        <w:spacing w:after="0"/>
        <w:ind w:left="0" w:firstLine="709"/>
        <w:outlineLvl w:val="1"/>
      </w:pPr>
      <w:r w:rsidRPr="00322A45">
        <w:t>Заявка подается в запечатанном конверте, на котором указываются:</w:t>
      </w:r>
    </w:p>
    <w:p w:rsidR="00205A4D" w:rsidRPr="00322A45" w:rsidRDefault="00205A4D" w:rsidP="00205A4D">
      <w:pPr>
        <w:shd w:val="clear" w:color="auto" w:fill="FFFFFF"/>
        <w:spacing w:after="0"/>
        <w:ind w:firstLine="709"/>
      </w:pPr>
      <w:r w:rsidRPr="00322A45">
        <w:t>1)</w:t>
      </w:r>
      <w:r w:rsidR="00D167B7" w:rsidRPr="00322A45">
        <w:tab/>
        <w:t xml:space="preserve">наименование и адрес места нахождения Организатора </w:t>
      </w:r>
      <w:r w:rsidR="007533BE" w:rsidRPr="00322A45">
        <w:t>а</w:t>
      </w:r>
      <w:r w:rsidR="00D167B7" w:rsidRPr="00322A45">
        <w:t>укциона</w:t>
      </w:r>
      <w:r w:rsidR="007533BE" w:rsidRPr="00322A45">
        <w:t>;</w:t>
      </w:r>
    </w:p>
    <w:p w:rsidR="00205A4D" w:rsidRPr="00322A45" w:rsidRDefault="00205A4D" w:rsidP="00205A4D">
      <w:pPr>
        <w:shd w:val="clear" w:color="auto" w:fill="FFFFFF"/>
        <w:spacing w:after="0"/>
        <w:ind w:firstLine="709"/>
      </w:pPr>
      <w:r w:rsidRPr="00322A45">
        <w:t>2)</w:t>
      </w:r>
      <w:r w:rsidR="00D167B7" w:rsidRPr="00322A45">
        <w:tab/>
        <w:t>наименование Аукциона;</w:t>
      </w:r>
    </w:p>
    <w:p w:rsidR="00D167B7" w:rsidRPr="00322A45" w:rsidRDefault="00205A4D" w:rsidP="00205A4D">
      <w:pPr>
        <w:shd w:val="clear" w:color="auto" w:fill="FFFFFF"/>
        <w:spacing w:after="0"/>
        <w:ind w:firstLine="709"/>
      </w:pPr>
      <w:r w:rsidRPr="00322A45">
        <w:t>3)</w:t>
      </w:r>
      <w:r w:rsidR="00D167B7" w:rsidRPr="00322A45">
        <w:tab/>
        <w:t xml:space="preserve">дата </w:t>
      </w:r>
      <w:r w:rsidR="007671C4" w:rsidRPr="00322A45">
        <w:t xml:space="preserve">извещения о </w:t>
      </w:r>
      <w:r w:rsidR="00D167B7" w:rsidRPr="00322A45">
        <w:t>проведени</w:t>
      </w:r>
      <w:r w:rsidR="008943F2" w:rsidRPr="00322A45">
        <w:t>и</w:t>
      </w:r>
      <w:r w:rsidR="00D167B7" w:rsidRPr="00322A45">
        <w:t xml:space="preserve"> Аукциона;</w:t>
      </w:r>
    </w:p>
    <w:p w:rsidR="00205A4D" w:rsidRPr="00322A45" w:rsidRDefault="007533BE" w:rsidP="00205A4D">
      <w:pPr>
        <w:shd w:val="clear" w:color="auto" w:fill="FFFFFF"/>
        <w:spacing w:after="0"/>
        <w:ind w:firstLine="709"/>
      </w:pPr>
      <w:r w:rsidRPr="00322A45">
        <w:t>4)</w:t>
      </w:r>
      <w:r w:rsidR="00205A4D" w:rsidRPr="00322A45">
        <w:tab/>
        <w:t>номер лота.</w:t>
      </w:r>
    </w:p>
    <w:p w:rsidR="00205A4D" w:rsidRPr="00322A45" w:rsidRDefault="00205A4D" w:rsidP="00205A4D">
      <w:pPr>
        <w:widowControl w:val="0"/>
        <w:autoSpaceDE w:val="0"/>
        <w:autoSpaceDN w:val="0"/>
        <w:adjustRightInd w:val="0"/>
        <w:spacing w:after="0"/>
        <w:ind w:firstLine="709"/>
        <w:outlineLvl w:val="1"/>
      </w:pPr>
      <w:r w:rsidRPr="00322A45">
        <w:t>Указание на конверте с Заявкой иных сведений, наличие посторонних надписей, не допускается.</w:t>
      </w:r>
    </w:p>
    <w:p w:rsidR="00205A4D" w:rsidRPr="00322A45" w:rsidRDefault="00205A4D" w:rsidP="008D3F77">
      <w:pPr>
        <w:pStyle w:val="af2"/>
        <w:widowControl w:val="0"/>
        <w:numPr>
          <w:ilvl w:val="0"/>
          <w:numId w:val="7"/>
        </w:numPr>
        <w:autoSpaceDE w:val="0"/>
        <w:autoSpaceDN w:val="0"/>
        <w:adjustRightInd w:val="0"/>
        <w:ind w:left="0" w:firstLine="709"/>
        <w:contextualSpacing w:val="0"/>
        <w:jc w:val="both"/>
        <w:outlineLvl w:val="1"/>
      </w:pPr>
      <w:r w:rsidRPr="00322A45">
        <w:t>Один претендент вправе подать только одну заявку в отношении одного лота. Нарушение указанного требования является безусловным основанием для отказа такому претенденту в участии в Аукционе.</w:t>
      </w:r>
    </w:p>
    <w:p w:rsidR="00205A4D" w:rsidRPr="00322A45" w:rsidRDefault="00205A4D" w:rsidP="008D3F77">
      <w:pPr>
        <w:pStyle w:val="af2"/>
        <w:widowControl w:val="0"/>
        <w:numPr>
          <w:ilvl w:val="0"/>
          <w:numId w:val="7"/>
        </w:numPr>
        <w:autoSpaceDE w:val="0"/>
        <w:autoSpaceDN w:val="0"/>
        <w:adjustRightInd w:val="0"/>
        <w:ind w:left="0" w:firstLine="709"/>
        <w:contextualSpacing w:val="0"/>
        <w:jc w:val="both"/>
        <w:outlineLvl w:val="1"/>
      </w:pPr>
      <w:r w:rsidRPr="00322A45">
        <w:t>Для участия в Аукционе претендент вносит задаток в размере 10% от начальной цены торгов. Размер задатка для каждого лота указан в Таблице № 1. Задаток перечисляется претендентом на расчетный счет Организатора аукциона по следующим реквизитам:</w:t>
      </w:r>
    </w:p>
    <w:p w:rsidR="00A97904" w:rsidRPr="00671E35" w:rsidRDefault="00205A4D" w:rsidP="00A97904">
      <w:pPr>
        <w:pStyle w:val="aff7"/>
        <w:ind w:firstLine="709"/>
        <w:jc w:val="both"/>
        <w:rPr>
          <w:rFonts w:ascii="Times New Roman" w:hAnsi="Times New Roman"/>
          <w:sz w:val="24"/>
          <w:szCs w:val="24"/>
        </w:rPr>
      </w:pPr>
      <w:r w:rsidRPr="00671E35">
        <w:rPr>
          <w:rFonts w:ascii="Times New Roman" w:hAnsi="Times New Roman"/>
          <w:sz w:val="24"/>
          <w:szCs w:val="24"/>
        </w:rPr>
        <w:t xml:space="preserve">Получатель: </w:t>
      </w:r>
      <w:r w:rsidR="00B431BD" w:rsidRPr="00671E35">
        <w:rPr>
          <w:rFonts w:ascii="Times New Roman" w:hAnsi="Times New Roman"/>
          <w:sz w:val="24"/>
          <w:szCs w:val="24"/>
        </w:rPr>
        <w:t>УФК по Московской области (</w:t>
      </w:r>
      <w:r w:rsidR="00671E35" w:rsidRPr="00671E35">
        <w:rPr>
          <w:rFonts w:ascii="Times New Roman" w:hAnsi="Times New Roman"/>
          <w:sz w:val="24"/>
          <w:szCs w:val="24"/>
        </w:rPr>
        <w:t>«ФУ Администрации</w:t>
      </w:r>
      <w:r w:rsidR="00B431BD" w:rsidRPr="00671E35">
        <w:rPr>
          <w:rFonts w:ascii="Times New Roman" w:hAnsi="Times New Roman"/>
          <w:sz w:val="24"/>
          <w:szCs w:val="24"/>
        </w:rPr>
        <w:t xml:space="preserve"> Павлово-Посадского муниципального района</w:t>
      </w:r>
      <w:r w:rsidR="00671E35" w:rsidRPr="00671E35">
        <w:rPr>
          <w:rFonts w:ascii="Times New Roman" w:hAnsi="Times New Roman"/>
          <w:sz w:val="24"/>
          <w:szCs w:val="24"/>
        </w:rPr>
        <w:t xml:space="preserve"> М.О.»</w:t>
      </w:r>
      <w:r w:rsidR="00B431BD" w:rsidRPr="00671E35">
        <w:rPr>
          <w:rFonts w:ascii="Times New Roman" w:hAnsi="Times New Roman"/>
          <w:sz w:val="24"/>
          <w:szCs w:val="24"/>
        </w:rPr>
        <w:t xml:space="preserve"> </w:t>
      </w:r>
      <w:r w:rsidR="00671E35" w:rsidRPr="00671E35">
        <w:rPr>
          <w:rFonts w:ascii="Times New Roman" w:hAnsi="Times New Roman"/>
          <w:sz w:val="24"/>
          <w:szCs w:val="24"/>
        </w:rPr>
        <w:t>(</w:t>
      </w:r>
      <w:r w:rsidR="00B431BD" w:rsidRPr="00671E35">
        <w:rPr>
          <w:rFonts w:ascii="Times New Roman" w:hAnsi="Times New Roman"/>
          <w:sz w:val="24"/>
          <w:szCs w:val="24"/>
        </w:rPr>
        <w:t>л/с 054</w:t>
      </w:r>
      <w:r w:rsidR="00491D8F" w:rsidRPr="00671E35">
        <w:rPr>
          <w:rFonts w:ascii="Times New Roman" w:hAnsi="Times New Roman"/>
          <w:sz w:val="24"/>
          <w:szCs w:val="24"/>
        </w:rPr>
        <w:t>83004080</w:t>
      </w:r>
      <w:r w:rsidR="00671E35" w:rsidRPr="00671E35">
        <w:rPr>
          <w:rFonts w:ascii="Times New Roman" w:hAnsi="Times New Roman"/>
          <w:sz w:val="24"/>
          <w:szCs w:val="24"/>
        </w:rPr>
        <w:t xml:space="preserve"> Администрация Павлово-Посадского муниципального района М.О.)</w:t>
      </w:r>
      <w:r w:rsidR="00491D8F" w:rsidRPr="00671E35">
        <w:rPr>
          <w:rFonts w:ascii="Times New Roman" w:hAnsi="Times New Roman"/>
          <w:sz w:val="24"/>
          <w:szCs w:val="24"/>
        </w:rPr>
        <w:t xml:space="preserve">), ИНН 5035006274, </w:t>
      </w:r>
      <w:r w:rsidR="00B431BD" w:rsidRPr="00671E35">
        <w:rPr>
          <w:rFonts w:ascii="Times New Roman" w:hAnsi="Times New Roman"/>
          <w:sz w:val="24"/>
          <w:szCs w:val="24"/>
        </w:rPr>
        <w:t>КПП 503501001,</w:t>
      </w:r>
      <w:r w:rsidR="00671E35" w:rsidRPr="00671E35">
        <w:rPr>
          <w:rFonts w:ascii="Times New Roman" w:hAnsi="Times New Roman"/>
          <w:sz w:val="24"/>
          <w:szCs w:val="24"/>
        </w:rPr>
        <w:t xml:space="preserve">                                         </w:t>
      </w:r>
      <w:r w:rsidR="00B431BD" w:rsidRPr="00671E35">
        <w:rPr>
          <w:rFonts w:ascii="Times New Roman" w:hAnsi="Times New Roman"/>
          <w:sz w:val="24"/>
          <w:szCs w:val="24"/>
        </w:rPr>
        <w:t>р/с 40302810</w:t>
      </w:r>
      <w:r w:rsidR="00671E35" w:rsidRPr="00671E35">
        <w:rPr>
          <w:rFonts w:ascii="Times New Roman" w:hAnsi="Times New Roman"/>
          <w:sz w:val="24"/>
          <w:szCs w:val="24"/>
        </w:rPr>
        <w:t>345253001239</w:t>
      </w:r>
      <w:r w:rsidR="00B431BD" w:rsidRPr="00671E35">
        <w:rPr>
          <w:rFonts w:ascii="Times New Roman" w:hAnsi="Times New Roman"/>
          <w:sz w:val="24"/>
          <w:szCs w:val="24"/>
        </w:rPr>
        <w:t>.</w:t>
      </w:r>
    </w:p>
    <w:p w:rsidR="00B431BD" w:rsidRPr="00671E35" w:rsidRDefault="00B431BD" w:rsidP="00A97904">
      <w:pPr>
        <w:pStyle w:val="aff7"/>
        <w:ind w:firstLine="709"/>
        <w:jc w:val="both"/>
        <w:rPr>
          <w:rFonts w:ascii="Times New Roman" w:hAnsi="Times New Roman"/>
          <w:sz w:val="24"/>
          <w:szCs w:val="24"/>
        </w:rPr>
      </w:pPr>
      <w:r w:rsidRPr="00671E35">
        <w:rPr>
          <w:rFonts w:ascii="Times New Roman" w:hAnsi="Times New Roman"/>
          <w:sz w:val="24"/>
          <w:szCs w:val="24"/>
        </w:rPr>
        <w:t xml:space="preserve">Банк получателя: </w:t>
      </w:r>
      <w:r w:rsidR="00671E35" w:rsidRPr="00671E35">
        <w:rPr>
          <w:rFonts w:ascii="Times New Roman" w:hAnsi="Times New Roman"/>
          <w:sz w:val="24"/>
          <w:szCs w:val="24"/>
        </w:rPr>
        <w:t>ГУ Банка России по ЦФО, БИК 044525000</w:t>
      </w:r>
      <w:r w:rsidRPr="00671E35">
        <w:rPr>
          <w:rFonts w:ascii="Times New Roman" w:hAnsi="Times New Roman"/>
          <w:sz w:val="24"/>
          <w:szCs w:val="24"/>
        </w:rPr>
        <w:t>, Код ОКТМО 46645000, КБК 00000000000000000180.</w:t>
      </w:r>
    </w:p>
    <w:p w:rsidR="00205A4D" w:rsidRPr="00322A45" w:rsidRDefault="00205A4D" w:rsidP="00F7707C">
      <w:pPr>
        <w:widowControl w:val="0"/>
        <w:spacing w:after="0"/>
        <w:ind w:firstLine="709"/>
      </w:pPr>
      <w:r w:rsidRPr="00671E35">
        <w:t xml:space="preserve">Назначение платежа указывается как: «Задаток за участие в </w:t>
      </w:r>
      <w:r w:rsidR="007533BE" w:rsidRPr="00671E35">
        <w:rPr>
          <w:rFonts w:eastAsia="Calibri"/>
          <w:lang w:eastAsia="en-US"/>
        </w:rPr>
        <w:t>Аукционе</w:t>
      </w:r>
      <w:r w:rsidR="007533BE" w:rsidRPr="00671E35">
        <w:t xml:space="preserve"> на </w:t>
      </w:r>
      <w:r w:rsidR="009212D4" w:rsidRPr="00671E35">
        <w:t>заключение</w:t>
      </w:r>
      <w:r w:rsidR="007533BE" w:rsidRPr="00671E35">
        <w:t xml:space="preserve"> договоров на размещение н</w:t>
      </w:r>
      <w:r w:rsidR="00311A7A" w:rsidRPr="00671E35">
        <w:t xml:space="preserve">естационарных торговых объектов </w:t>
      </w:r>
      <w:r w:rsidR="005F2D76" w:rsidRPr="00671E35">
        <w:t>п</w:t>
      </w:r>
      <w:r w:rsidR="00671E35" w:rsidRPr="00671E35">
        <w:t xml:space="preserve">о извещению </w:t>
      </w:r>
      <w:r w:rsidR="00671E35" w:rsidRPr="004076E6">
        <w:t>от</w:t>
      </w:r>
      <w:r w:rsidR="00526682">
        <w:t xml:space="preserve"> «2</w:t>
      </w:r>
      <w:r w:rsidR="004076E6" w:rsidRPr="004076E6">
        <w:t>7</w:t>
      </w:r>
      <w:r w:rsidR="00527873" w:rsidRPr="004076E6">
        <w:t xml:space="preserve">» </w:t>
      </w:r>
      <w:r w:rsidR="00526682">
        <w:t>апреля</w:t>
      </w:r>
      <w:r w:rsidR="00527873" w:rsidRPr="004076E6">
        <w:t xml:space="preserve"> </w:t>
      </w:r>
      <w:r w:rsidR="00671E35" w:rsidRPr="004076E6">
        <w:t>2017</w:t>
      </w:r>
      <w:r w:rsidRPr="004076E6">
        <w:t>г. лот № ____.»</w:t>
      </w:r>
    </w:p>
    <w:p w:rsidR="00E82FA0" w:rsidRPr="00322A45" w:rsidRDefault="00E82FA0" w:rsidP="008D3F77">
      <w:pPr>
        <w:pStyle w:val="af2"/>
        <w:widowControl w:val="0"/>
        <w:numPr>
          <w:ilvl w:val="0"/>
          <w:numId w:val="7"/>
        </w:numPr>
        <w:autoSpaceDE w:val="0"/>
        <w:autoSpaceDN w:val="0"/>
        <w:adjustRightInd w:val="0"/>
        <w:ind w:left="0" w:firstLine="709"/>
        <w:contextualSpacing w:val="0"/>
        <w:jc w:val="both"/>
        <w:outlineLvl w:val="1"/>
      </w:pPr>
      <w:r w:rsidRPr="00322A45">
        <w:t>Платежи, связанные с перечислением задатков за участие в Аукционе, поступившие на расчетный счет Организатора аукциона после окончания срока приема заявок, от лиц, не подавших Заявки, без указания или с неверно указанным назначением платежа</w:t>
      </w:r>
      <w:r w:rsidR="009929CA" w:rsidRPr="00322A45">
        <w:t>,</w:t>
      </w:r>
      <w:r w:rsidRPr="00322A45">
        <w:t xml:space="preserve"> подлежат возврату плательщику. Указанные </w:t>
      </w:r>
      <w:r w:rsidR="009929CA" w:rsidRPr="00322A45">
        <w:t>платежи</w:t>
      </w:r>
      <w:r w:rsidRPr="00322A45">
        <w:t xml:space="preserve"> не будут признаны </w:t>
      </w:r>
      <w:r w:rsidR="009929CA" w:rsidRPr="00322A45">
        <w:t>задатками за участие в Аукционе</w:t>
      </w:r>
      <w:r w:rsidRPr="00322A45">
        <w:t>.</w:t>
      </w:r>
    </w:p>
    <w:p w:rsidR="00205A4D" w:rsidRPr="00322A45" w:rsidRDefault="00205A4D" w:rsidP="008D3F77">
      <w:pPr>
        <w:pStyle w:val="af2"/>
        <w:widowControl w:val="0"/>
        <w:numPr>
          <w:ilvl w:val="0"/>
          <w:numId w:val="7"/>
        </w:numPr>
        <w:autoSpaceDE w:val="0"/>
        <w:autoSpaceDN w:val="0"/>
        <w:adjustRightInd w:val="0"/>
        <w:ind w:left="0" w:firstLine="709"/>
        <w:contextualSpacing w:val="0"/>
        <w:jc w:val="both"/>
        <w:outlineLvl w:val="1"/>
      </w:pPr>
      <w:r w:rsidRPr="00322A45">
        <w:t xml:space="preserve">Непоступление задатка на расчетный счет Организатора аукциона, указанный в настоящем извещении до </w:t>
      </w:r>
      <w:r w:rsidR="006A72E4" w:rsidRPr="004076E6">
        <w:t>«</w:t>
      </w:r>
      <w:r w:rsidR="00526682">
        <w:t>29</w:t>
      </w:r>
      <w:r w:rsidR="006A72E4" w:rsidRPr="004076E6">
        <w:t xml:space="preserve">» </w:t>
      </w:r>
      <w:r w:rsidR="00526682">
        <w:t>мая</w:t>
      </w:r>
      <w:r w:rsidR="006A72E4" w:rsidRPr="004076E6">
        <w:t xml:space="preserve"> </w:t>
      </w:r>
      <w:r w:rsidR="000A418D" w:rsidRPr="004076E6">
        <w:t>2017</w:t>
      </w:r>
      <w:r w:rsidRPr="004076E6">
        <w:t>г</w:t>
      </w:r>
      <w:r w:rsidRPr="00322A45">
        <w:t>. является основанием для отказа претенденту в допуске к участию в Аукционе.</w:t>
      </w:r>
    </w:p>
    <w:p w:rsidR="00205A4D" w:rsidRPr="00322A45" w:rsidRDefault="00205A4D" w:rsidP="008D3F77">
      <w:pPr>
        <w:pStyle w:val="af2"/>
        <w:widowControl w:val="0"/>
        <w:numPr>
          <w:ilvl w:val="0"/>
          <w:numId w:val="7"/>
        </w:numPr>
        <w:autoSpaceDE w:val="0"/>
        <w:autoSpaceDN w:val="0"/>
        <w:adjustRightInd w:val="0"/>
        <w:ind w:left="0" w:firstLine="709"/>
        <w:contextualSpacing w:val="0"/>
        <w:jc w:val="both"/>
        <w:outlineLvl w:val="1"/>
        <w:rPr>
          <w:i/>
        </w:rPr>
      </w:pPr>
      <w:r w:rsidRPr="00322A45">
        <w:t>Начало процедуры вскрытия конвертов с Заявками в 10:</w:t>
      </w:r>
      <w:r w:rsidR="00961CBE">
        <w:t>3</w:t>
      </w:r>
      <w:r w:rsidRPr="00322A45">
        <w:t xml:space="preserve">0 </w:t>
      </w:r>
      <w:r w:rsidR="00A575E2" w:rsidRPr="00322A45">
        <w:t xml:space="preserve">часов </w:t>
      </w:r>
      <w:r w:rsidR="006A72E4" w:rsidRPr="004076E6">
        <w:t>«</w:t>
      </w:r>
      <w:r w:rsidR="00526682">
        <w:t>30</w:t>
      </w:r>
      <w:r w:rsidR="006A72E4" w:rsidRPr="004076E6">
        <w:t xml:space="preserve">» </w:t>
      </w:r>
      <w:r w:rsidR="00526682">
        <w:t>мая</w:t>
      </w:r>
      <w:r w:rsidR="006A72E4" w:rsidRPr="004076E6">
        <w:t xml:space="preserve"> </w:t>
      </w:r>
      <w:r w:rsidR="000A418D" w:rsidRPr="004076E6">
        <w:t>2017</w:t>
      </w:r>
      <w:r w:rsidR="006A72E4" w:rsidRPr="004076E6">
        <w:t>г.</w:t>
      </w:r>
      <w:r w:rsidRPr="00322A45">
        <w:t xml:space="preserve">, вскрытие конвертов с Заявками будет проводиться по адресу: </w:t>
      </w:r>
      <w:r w:rsidR="00A575E2" w:rsidRPr="00322A45">
        <w:t xml:space="preserve">Московская область, </w:t>
      </w:r>
      <w:r w:rsidR="005F2D76">
        <w:t xml:space="preserve">    </w:t>
      </w:r>
      <w:r w:rsidR="00A575E2" w:rsidRPr="00322A45">
        <w:t>г. Павловский Посад, пл. Революции, д.4</w:t>
      </w:r>
      <w:r w:rsidR="007F4434" w:rsidRPr="00322A45">
        <w:t>.</w:t>
      </w:r>
      <w:r w:rsidRPr="00322A45">
        <w:t xml:space="preserve"> Претенденты (их представители) вправе присутствовать на процедуре вскрытия конвертов с Заявками. Регистрация лиц, присутствующих при вскрытии конвертов с Заявками, с </w:t>
      </w:r>
      <w:r w:rsidR="006A72E4" w:rsidRPr="00322A45">
        <w:t>10</w:t>
      </w:r>
      <w:r w:rsidRPr="00322A45">
        <w:t>:</w:t>
      </w:r>
      <w:r w:rsidR="006A72E4" w:rsidRPr="00322A45">
        <w:t>0</w:t>
      </w:r>
      <w:r w:rsidRPr="00322A45">
        <w:t xml:space="preserve">0 до </w:t>
      </w:r>
      <w:r w:rsidR="006A72E4" w:rsidRPr="00322A45">
        <w:t>10</w:t>
      </w:r>
      <w:r w:rsidRPr="00322A45">
        <w:t>:</w:t>
      </w:r>
      <w:r w:rsidR="006A72E4" w:rsidRPr="00322A45">
        <w:t>25</w:t>
      </w:r>
      <w:r w:rsidRPr="00322A45">
        <w:t xml:space="preserve"> по указанному адресу.</w:t>
      </w:r>
    </w:p>
    <w:p w:rsidR="00205A4D" w:rsidRPr="00322A45" w:rsidRDefault="00205A4D" w:rsidP="008D3F77">
      <w:pPr>
        <w:pStyle w:val="af2"/>
        <w:widowControl w:val="0"/>
        <w:numPr>
          <w:ilvl w:val="0"/>
          <w:numId w:val="7"/>
        </w:numPr>
        <w:autoSpaceDE w:val="0"/>
        <w:autoSpaceDN w:val="0"/>
        <w:adjustRightInd w:val="0"/>
        <w:ind w:left="0" w:firstLine="709"/>
        <w:contextualSpacing w:val="0"/>
        <w:jc w:val="both"/>
        <w:outlineLvl w:val="1"/>
      </w:pPr>
      <w:r w:rsidRPr="00322A45">
        <w:t xml:space="preserve">Рассмотрение Заявок осуществляется Аукционной комиссией в срок до </w:t>
      </w:r>
      <w:r w:rsidR="006A72E4" w:rsidRPr="004076E6">
        <w:t>«</w:t>
      </w:r>
      <w:r w:rsidR="00526682">
        <w:t>31</w:t>
      </w:r>
      <w:r w:rsidR="006A72E4" w:rsidRPr="004076E6">
        <w:t xml:space="preserve">» </w:t>
      </w:r>
      <w:r w:rsidR="00526682">
        <w:t>мая</w:t>
      </w:r>
      <w:r w:rsidR="006A72E4" w:rsidRPr="004076E6">
        <w:t xml:space="preserve"> </w:t>
      </w:r>
      <w:r w:rsidRPr="004076E6">
        <w:t>201</w:t>
      </w:r>
      <w:r w:rsidR="000A418D" w:rsidRPr="004076E6">
        <w:t>7</w:t>
      </w:r>
      <w:r w:rsidR="006A72E4" w:rsidRPr="004076E6">
        <w:t>г</w:t>
      </w:r>
      <w:r w:rsidRPr="00322A45">
        <w:t>.</w:t>
      </w:r>
    </w:p>
    <w:p w:rsidR="007F4434" w:rsidRPr="00322A45" w:rsidRDefault="00205A4D" w:rsidP="008D3F77">
      <w:pPr>
        <w:pStyle w:val="af2"/>
        <w:widowControl w:val="0"/>
        <w:numPr>
          <w:ilvl w:val="0"/>
          <w:numId w:val="7"/>
        </w:numPr>
        <w:autoSpaceDE w:val="0"/>
        <w:autoSpaceDN w:val="0"/>
        <w:adjustRightInd w:val="0"/>
        <w:ind w:left="0" w:firstLine="709"/>
        <w:contextualSpacing w:val="0"/>
        <w:jc w:val="both"/>
        <w:outlineLvl w:val="1"/>
      </w:pPr>
      <w:r w:rsidRPr="00322A45">
        <w:t xml:space="preserve">Начало Аукциона в 10:00 </w:t>
      </w:r>
      <w:r w:rsidR="006A72E4" w:rsidRPr="004076E6">
        <w:t>«</w:t>
      </w:r>
      <w:r w:rsidR="00526682">
        <w:t>01</w:t>
      </w:r>
      <w:r w:rsidR="006A72E4" w:rsidRPr="004076E6">
        <w:t xml:space="preserve">» </w:t>
      </w:r>
      <w:r w:rsidR="00526682">
        <w:t>июня</w:t>
      </w:r>
      <w:r w:rsidR="006A72E4" w:rsidRPr="004076E6">
        <w:t xml:space="preserve"> </w:t>
      </w:r>
      <w:r w:rsidR="000A418D" w:rsidRPr="004076E6">
        <w:t>2017</w:t>
      </w:r>
      <w:r w:rsidR="006A72E4" w:rsidRPr="004076E6">
        <w:t>г</w:t>
      </w:r>
      <w:r w:rsidRPr="00322A45">
        <w:t xml:space="preserve">. Аукцион будет проводиться по адресу: </w:t>
      </w:r>
      <w:r w:rsidR="00A575E2" w:rsidRPr="00322A45">
        <w:t>Московская область, г. П</w:t>
      </w:r>
      <w:r w:rsidR="005F2D76">
        <w:t xml:space="preserve">авловский Посад, </w:t>
      </w:r>
      <w:r w:rsidR="00A575E2" w:rsidRPr="00322A45">
        <w:t>пл. Революции, д.4</w:t>
      </w:r>
      <w:r w:rsidR="005F2D76">
        <w:t>, каб. 514</w:t>
      </w:r>
      <w:r w:rsidR="007F4434" w:rsidRPr="00322A45">
        <w:t>.</w:t>
      </w:r>
    </w:p>
    <w:p w:rsidR="00205A4D" w:rsidRPr="00322A45" w:rsidRDefault="00205A4D" w:rsidP="007F4434">
      <w:pPr>
        <w:pStyle w:val="af2"/>
        <w:widowControl w:val="0"/>
        <w:autoSpaceDE w:val="0"/>
        <w:autoSpaceDN w:val="0"/>
        <w:adjustRightInd w:val="0"/>
        <w:ind w:left="709"/>
        <w:contextualSpacing w:val="0"/>
        <w:jc w:val="both"/>
        <w:outlineLvl w:val="1"/>
      </w:pPr>
      <w:r w:rsidRPr="00322A45">
        <w:t>Рег</w:t>
      </w:r>
      <w:r w:rsidR="00933774" w:rsidRPr="00322A45">
        <w:t xml:space="preserve">истрация участников Аукциона с </w:t>
      </w:r>
      <w:r w:rsidRPr="00322A45">
        <w:t xml:space="preserve">9:00 до 9.55 </w:t>
      </w:r>
      <w:r w:rsidR="006A72E4" w:rsidRPr="004076E6">
        <w:t>«</w:t>
      </w:r>
      <w:r w:rsidR="00526682">
        <w:t>01</w:t>
      </w:r>
      <w:r w:rsidR="006A72E4" w:rsidRPr="004076E6">
        <w:t xml:space="preserve">» </w:t>
      </w:r>
      <w:r w:rsidR="00526682">
        <w:t>июня</w:t>
      </w:r>
      <w:r w:rsidR="006A72E4" w:rsidRPr="004076E6">
        <w:t xml:space="preserve"> </w:t>
      </w:r>
      <w:r w:rsidR="000A418D" w:rsidRPr="004076E6">
        <w:t>2017</w:t>
      </w:r>
      <w:r w:rsidR="006A72E4" w:rsidRPr="004076E6">
        <w:t>г</w:t>
      </w:r>
      <w:r w:rsidRPr="00322A45">
        <w:t>.</w:t>
      </w:r>
    </w:p>
    <w:p w:rsidR="00205A4D" w:rsidRPr="00322A45" w:rsidRDefault="00205A4D" w:rsidP="006E7628">
      <w:pPr>
        <w:pStyle w:val="af2"/>
        <w:widowControl w:val="0"/>
        <w:numPr>
          <w:ilvl w:val="0"/>
          <w:numId w:val="7"/>
        </w:numPr>
        <w:autoSpaceDE w:val="0"/>
        <w:autoSpaceDN w:val="0"/>
        <w:adjustRightInd w:val="0"/>
        <w:ind w:left="0" w:firstLine="710"/>
        <w:contextualSpacing w:val="0"/>
        <w:jc w:val="both"/>
        <w:outlineLvl w:val="1"/>
      </w:pPr>
      <w:r w:rsidRPr="00322A45">
        <w:t xml:space="preserve">Аукцион проводится в соответствии с Положением о порядке организации и проведения открытого аукциона на </w:t>
      </w:r>
      <w:r w:rsidR="004F5121">
        <w:t>заключение</w:t>
      </w:r>
      <w:r w:rsidRPr="00322A45">
        <w:t xml:space="preserve"> Договора на размещение нестационарного торгового объекта на территории </w:t>
      </w:r>
      <w:r w:rsidR="006E7628" w:rsidRPr="006E7628">
        <w:t>городского округа Павловский Посад</w:t>
      </w:r>
      <w:r w:rsidR="00573FC5" w:rsidRPr="00322A45">
        <w:t xml:space="preserve">, утвержденным постановлением </w:t>
      </w:r>
      <w:r w:rsidR="00A575E2" w:rsidRPr="00322A45">
        <w:t>Администрации Павлово-Посадского муниципального района Московской области от</w:t>
      </w:r>
      <w:r w:rsidR="00AB5BC4">
        <w:t xml:space="preserve"> </w:t>
      </w:r>
      <w:r w:rsidR="00AB5BC4" w:rsidRPr="004076E6">
        <w:t>18.11.2016 №2488</w:t>
      </w:r>
      <w:r w:rsidRPr="00322A45">
        <w:t>.</w:t>
      </w:r>
    </w:p>
    <w:p w:rsidR="00205A4D" w:rsidRPr="00322A45" w:rsidRDefault="00205A4D" w:rsidP="006E7628">
      <w:pPr>
        <w:widowControl w:val="0"/>
        <w:autoSpaceDE w:val="0"/>
        <w:autoSpaceDN w:val="0"/>
        <w:adjustRightInd w:val="0"/>
        <w:ind w:firstLine="710"/>
        <w:outlineLvl w:val="1"/>
      </w:pPr>
    </w:p>
    <w:p w:rsidR="00205A4D" w:rsidRPr="00322A45" w:rsidRDefault="00205A4D" w:rsidP="00205A4D">
      <w:pPr>
        <w:pStyle w:val="af2"/>
        <w:widowControl w:val="0"/>
        <w:autoSpaceDE w:val="0"/>
        <w:autoSpaceDN w:val="0"/>
        <w:adjustRightInd w:val="0"/>
        <w:ind w:left="1080"/>
        <w:outlineLvl w:val="1"/>
        <w:sectPr w:rsidR="00205A4D" w:rsidRPr="00322A45" w:rsidSect="00205A4D">
          <w:footerReference w:type="even" r:id="rId12"/>
          <w:footerReference w:type="default" r:id="rId13"/>
          <w:pgSz w:w="11906" w:h="16838"/>
          <w:pgMar w:top="850" w:right="1134" w:bottom="1134" w:left="1134" w:header="709" w:footer="709" w:gutter="0"/>
          <w:cols w:space="708"/>
          <w:docGrid w:linePitch="360"/>
        </w:sectPr>
      </w:pPr>
    </w:p>
    <w:p w:rsidR="00205A4D" w:rsidRPr="00322A45" w:rsidRDefault="00205A4D" w:rsidP="00205A4D">
      <w:pPr>
        <w:tabs>
          <w:tab w:val="left" w:pos="1701"/>
        </w:tabs>
        <w:jc w:val="right"/>
      </w:pPr>
      <w:r w:rsidRPr="00322A45">
        <w:t>Таблица № 1</w:t>
      </w:r>
    </w:p>
    <w:p w:rsidR="00205A4D" w:rsidRPr="00781EAE" w:rsidRDefault="00205A4D" w:rsidP="00781EAE">
      <w:pPr>
        <w:jc w:val="center"/>
        <w:rPr>
          <w:color w:val="FF0000"/>
        </w:rPr>
      </w:pPr>
      <w:r w:rsidRPr="00322A45">
        <w:t xml:space="preserve">Таблица лотов открытого аукциона </w:t>
      </w:r>
    </w:p>
    <w:tbl>
      <w:tblPr>
        <w:tblW w:w="16160" w:type="dxa"/>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992"/>
        <w:gridCol w:w="3403"/>
        <w:gridCol w:w="2126"/>
        <w:gridCol w:w="2410"/>
        <w:gridCol w:w="1701"/>
        <w:gridCol w:w="1417"/>
        <w:gridCol w:w="1157"/>
        <w:gridCol w:w="1157"/>
        <w:gridCol w:w="1797"/>
      </w:tblGrid>
      <w:tr w:rsidR="00BE5CC7" w:rsidRPr="00E551A4" w:rsidTr="00BE5CC7">
        <w:tc>
          <w:tcPr>
            <w:tcW w:w="992" w:type="dxa"/>
            <w:vAlign w:val="center"/>
          </w:tcPr>
          <w:p w:rsidR="00BE5CC7" w:rsidRPr="00E551A4" w:rsidRDefault="00BE5CC7" w:rsidP="00EE7290">
            <w:pPr>
              <w:suppressAutoHyphens/>
              <w:overflowPunct w:val="0"/>
              <w:autoSpaceDE w:val="0"/>
              <w:autoSpaceDN w:val="0"/>
              <w:adjustRightInd w:val="0"/>
              <w:ind w:hanging="57"/>
              <w:jc w:val="center"/>
              <w:textAlignment w:val="baseline"/>
              <w:rPr>
                <w:b/>
                <w:sz w:val="20"/>
                <w:szCs w:val="20"/>
              </w:rPr>
            </w:pPr>
            <w:r w:rsidRPr="00E551A4">
              <w:rPr>
                <w:b/>
                <w:sz w:val="20"/>
                <w:szCs w:val="20"/>
              </w:rPr>
              <w:t>№ лота</w:t>
            </w:r>
          </w:p>
          <w:p w:rsidR="00BE5CC7" w:rsidRPr="00E551A4" w:rsidRDefault="00BE5CC7" w:rsidP="00EE7290">
            <w:pPr>
              <w:suppressAutoHyphens/>
              <w:overflowPunct w:val="0"/>
              <w:autoSpaceDE w:val="0"/>
              <w:autoSpaceDN w:val="0"/>
              <w:adjustRightInd w:val="0"/>
              <w:ind w:hanging="57"/>
              <w:jc w:val="center"/>
              <w:textAlignment w:val="baseline"/>
              <w:rPr>
                <w:b/>
                <w:sz w:val="20"/>
                <w:szCs w:val="20"/>
              </w:rPr>
            </w:pPr>
            <w:r w:rsidRPr="00E551A4">
              <w:rPr>
                <w:b/>
                <w:sz w:val="20"/>
                <w:szCs w:val="20"/>
              </w:rPr>
              <w:t>п/п</w:t>
            </w:r>
          </w:p>
        </w:tc>
        <w:tc>
          <w:tcPr>
            <w:tcW w:w="3403" w:type="dxa"/>
            <w:vAlign w:val="center"/>
          </w:tcPr>
          <w:p w:rsidR="00BE5CC7" w:rsidRPr="00E551A4" w:rsidRDefault="00BE5CC7" w:rsidP="00EE7290">
            <w:pPr>
              <w:suppressAutoHyphens/>
              <w:overflowPunct w:val="0"/>
              <w:autoSpaceDE w:val="0"/>
              <w:autoSpaceDN w:val="0"/>
              <w:adjustRightInd w:val="0"/>
              <w:jc w:val="center"/>
              <w:textAlignment w:val="baseline"/>
              <w:rPr>
                <w:b/>
                <w:sz w:val="20"/>
                <w:szCs w:val="20"/>
              </w:rPr>
            </w:pPr>
            <w:r w:rsidRPr="00E551A4">
              <w:rPr>
                <w:b/>
                <w:sz w:val="20"/>
                <w:szCs w:val="20"/>
              </w:rPr>
              <w:t>Месторасположение нестационарного торгового объекта</w:t>
            </w:r>
            <w:r w:rsidR="00260398">
              <w:rPr>
                <w:b/>
                <w:sz w:val="20"/>
                <w:szCs w:val="20"/>
              </w:rPr>
              <w:t>/зона архитектурного решения</w:t>
            </w:r>
            <w:r w:rsidR="001A2CAA">
              <w:rPr>
                <w:b/>
                <w:sz w:val="20"/>
                <w:szCs w:val="20"/>
              </w:rPr>
              <w:t>*</w:t>
            </w:r>
          </w:p>
        </w:tc>
        <w:tc>
          <w:tcPr>
            <w:tcW w:w="2126" w:type="dxa"/>
            <w:vAlign w:val="center"/>
          </w:tcPr>
          <w:p w:rsidR="00BE5CC7" w:rsidRPr="00E551A4" w:rsidRDefault="00BE5CC7" w:rsidP="00EE7290">
            <w:pPr>
              <w:suppressAutoHyphens/>
              <w:overflowPunct w:val="0"/>
              <w:autoSpaceDE w:val="0"/>
              <w:autoSpaceDN w:val="0"/>
              <w:adjustRightInd w:val="0"/>
              <w:jc w:val="center"/>
              <w:textAlignment w:val="baseline"/>
              <w:rPr>
                <w:b/>
                <w:sz w:val="20"/>
                <w:szCs w:val="20"/>
              </w:rPr>
            </w:pPr>
            <w:r w:rsidRPr="00E551A4">
              <w:rPr>
                <w:b/>
                <w:sz w:val="20"/>
                <w:szCs w:val="20"/>
              </w:rPr>
              <w:t>Вид нестационарного торгового объекта</w:t>
            </w:r>
          </w:p>
        </w:tc>
        <w:tc>
          <w:tcPr>
            <w:tcW w:w="2410" w:type="dxa"/>
            <w:vAlign w:val="center"/>
          </w:tcPr>
          <w:p w:rsidR="00BE5CC7" w:rsidRPr="00E551A4" w:rsidRDefault="00BE5CC7" w:rsidP="00EE7290">
            <w:pPr>
              <w:suppressAutoHyphens/>
              <w:overflowPunct w:val="0"/>
              <w:autoSpaceDE w:val="0"/>
              <w:autoSpaceDN w:val="0"/>
              <w:adjustRightInd w:val="0"/>
              <w:jc w:val="center"/>
              <w:textAlignment w:val="baseline"/>
              <w:rPr>
                <w:b/>
                <w:sz w:val="20"/>
                <w:szCs w:val="20"/>
              </w:rPr>
            </w:pPr>
            <w:r w:rsidRPr="00E551A4">
              <w:rPr>
                <w:b/>
                <w:sz w:val="20"/>
                <w:szCs w:val="20"/>
              </w:rPr>
              <w:t>Специализация нестационарного торгового объекта</w:t>
            </w:r>
          </w:p>
        </w:tc>
        <w:tc>
          <w:tcPr>
            <w:tcW w:w="1701" w:type="dxa"/>
            <w:vAlign w:val="center"/>
          </w:tcPr>
          <w:p w:rsidR="00BE5CC7" w:rsidRPr="00E551A4" w:rsidRDefault="00BE5CC7" w:rsidP="00535D2E">
            <w:pPr>
              <w:suppressAutoHyphens/>
              <w:overflowPunct w:val="0"/>
              <w:autoSpaceDE w:val="0"/>
              <w:autoSpaceDN w:val="0"/>
              <w:adjustRightInd w:val="0"/>
              <w:spacing w:after="100" w:afterAutospacing="1"/>
              <w:jc w:val="center"/>
              <w:textAlignment w:val="baseline"/>
              <w:rPr>
                <w:b/>
                <w:sz w:val="20"/>
                <w:szCs w:val="20"/>
              </w:rPr>
            </w:pPr>
            <w:r>
              <w:rPr>
                <w:b/>
                <w:sz w:val="20"/>
                <w:szCs w:val="20"/>
              </w:rPr>
              <w:t>П</w:t>
            </w:r>
            <w:r w:rsidRPr="00E551A4">
              <w:rPr>
                <w:b/>
                <w:sz w:val="20"/>
                <w:szCs w:val="20"/>
              </w:rPr>
              <w:t>лощадь нестационарного торгового объекта кв. м</w:t>
            </w:r>
          </w:p>
        </w:tc>
        <w:tc>
          <w:tcPr>
            <w:tcW w:w="1417" w:type="dxa"/>
            <w:vAlign w:val="center"/>
          </w:tcPr>
          <w:p w:rsidR="00BE5CC7" w:rsidRPr="00EE7290" w:rsidRDefault="00BE5CC7" w:rsidP="00EE7290">
            <w:pPr>
              <w:spacing w:after="0"/>
              <w:jc w:val="center"/>
              <w:rPr>
                <w:b/>
                <w:sz w:val="20"/>
                <w:szCs w:val="20"/>
              </w:rPr>
            </w:pPr>
            <w:r w:rsidRPr="00EE7290">
              <w:rPr>
                <w:b/>
                <w:sz w:val="20"/>
                <w:szCs w:val="20"/>
              </w:rPr>
              <w:t>Начальная цена</w:t>
            </w:r>
          </w:p>
          <w:p w:rsidR="00BE5CC7" w:rsidRPr="00EE7290" w:rsidRDefault="00BE5CC7" w:rsidP="00EE7290">
            <w:pPr>
              <w:spacing w:after="0"/>
              <w:jc w:val="center"/>
              <w:rPr>
                <w:b/>
                <w:sz w:val="20"/>
                <w:szCs w:val="20"/>
              </w:rPr>
            </w:pPr>
            <w:r w:rsidRPr="00EE7290">
              <w:rPr>
                <w:b/>
                <w:sz w:val="20"/>
                <w:szCs w:val="20"/>
              </w:rPr>
              <w:t>за период размещения</w:t>
            </w:r>
          </w:p>
          <w:p w:rsidR="00BE5CC7" w:rsidRPr="00EE7290" w:rsidRDefault="00BE5CC7" w:rsidP="00EE7290">
            <w:pPr>
              <w:suppressAutoHyphens/>
              <w:overflowPunct w:val="0"/>
              <w:autoSpaceDE w:val="0"/>
              <w:autoSpaceDN w:val="0"/>
              <w:adjustRightInd w:val="0"/>
              <w:jc w:val="center"/>
              <w:textAlignment w:val="baseline"/>
              <w:rPr>
                <w:b/>
                <w:sz w:val="20"/>
                <w:szCs w:val="20"/>
              </w:rPr>
            </w:pPr>
            <w:r w:rsidRPr="00EE7290">
              <w:rPr>
                <w:b/>
                <w:sz w:val="20"/>
                <w:szCs w:val="20"/>
              </w:rPr>
              <w:t>(руб.)</w:t>
            </w:r>
          </w:p>
        </w:tc>
        <w:tc>
          <w:tcPr>
            <w:tcW w:w="1157" w:type="dxa"/>
            <w:vAlign w:val="center"/>
          </w:tcPr>
          <w:p w:rsidR="00BE5CC7" w:rsidRPr="00EE7290" w:rsidRDefault="00BE5CC7" w:rsidP="00EE7290">
            <w:pPr>
              <w:spacing w:after="0"/>
              <w:jc w:val="center"/>
              <w:rPr>
                <w:b/>
                <w:sz w:val="20"/>
                <w:szCs w:val="20"/>
              </w:rPr>
            </w:pPr>
            <w:r w:rsidRPr="00EE7290">
              <w:rPr>
                <w:b/>
                <w:sz w:val="20"/>
                <w:szCs w:val="20"/>
              </w:rPr>
              <w:t>Размер задатка</w:t>
            </w:r>
          </w:p>
          <w:p w:rsidR="00BE5CC7" w:rsidRPr="00EE7290" w:rsidRDefault="00BE5CC7" w:rsidP="00EE7290">
            <w:pPr>
              <w:spacing w:after="0"/>
              <w:jc w:val="center"/>
              <w:rPr>
                <w:b/>
                <w:sz w:val="20"/>
                <w:szCs w:val="20"/>
                <w:u w:val="single"/>
              </w:rPr>
            </w:pPr>
          </w:p>
          <w:p w:rsidR="00BE5CC7" w:rsidRPr="00EE7290" w:rsidRDefault="00BE5CC7" w:rsidP="00EE7290">
            <w:pPr>
              <w:suppressAutoHyphens/>
              <w:overflowPunct w:val="0"/>
              <w:autoSpaceDE w:val="0"/>
              <w:autoSpaceDN w:val="0"/>
              <w:adjustRightInd w:val="0"/>
              <w:jc w:val="center"/>
              <w:textAlignment w:val="baseline"/>
              <w:rPr>
                <w:b/>
                <w:sz w:val="20"/>
                <w:szCs w:val="20"/>
              </w:rPr>
            </w:pPr>
            <w:r w:rsidRPr="00EE7290">
              <w:rPr>
                <w:b/>
                <w:sz w:val="20"/>
                <w:szCs w:val="20"/>
              </w:rPr>
              <w:t>10%</w:t>
            </w:r>
          </w:p>
          <w:p w:rsidR="00BE5CC7" w:rsidRPr="00EE7290" w:rsidRDefault="00BE5CC7" w:rsidP="00EE7290">
            <w:pPr>
              <w:suppressAutoHyphens/>
              <w:overflowPunct w:val="0"/>
              <w:autoSpaceDE w:val="0"/>
              <w:autoSpaceDN w:val="0"/>
              <w:adjustRightInd w:val="0"/>
              <w:jc w:val="center"/>
              <w:textAlignment w:val="baseline"/>
              <w:rPr>
                <w:b/>
                <w:sz w:val="20"/>
                <w:szCs w:val="20"/>
              </w:rPr>
            </w:pPr>
            <w:r w:rsidRPr="00EE7290">
              <w:rPr>
                <w:b/>
                <w:sz w:val="20"/>
                <w:szCs w:val="20"/>
              </w:rPr>
              <w:t>(руб.)</w:t>
            </w:r>
          </w:p>
          <w:p w:rsidR="00BE5CC7" w:rsidRPr="00EE7290" w:rsidRDefault="00BE5CC7" w:rsidP="00EE7290">
            <w:pPr>
              <w:suppressAutoHyphens/>
              <w:overflowPunct w:val="0"/>
              <w:autoSpaceDE w:val="0"/>
              <w:autoSpaceDN w:val="0"/>
              <w:adjustRightInd w:val="0"/>
              <w:jc w:val="center"/>
              <w:textAlignment w:val="baseline"/>
              <w:rPr>
                <w:b/>
                <w:sz w:val="20"/>
                <w:szCs w:val="20"/>
              </w:rPr>
            </w:pPr>
          </w:p>
        </w:tc>
        <w:tc>
          <w:tcPr>
            <w:tcW w:w="1157" w:type="dxa"/>
            <w:vAlign w:val="center"/>
          </w:tcPr>
          <w:p w:rsidR="00BE5CC7" w:rsidRPr="00EE7290" w:rsidRDefault="00BE5CC7" w:rsidP="00EE7290">
            <w:pPr>
              <w:spacing w:after="0"/>
              <w:jc w:val="center"/>
              <w:rPr>
                <w:b/>
                <w:sz w:val="20"/>
                <w:szCs w:val="20"/>
              </w:rPr>
            </w:pPr>
            <w:r w:rsidRPr="00EE7290">
              <w:rPr>
                <w:b/>
                <w:sz w:val="20"/>
                <w:szCs w:val="20"/>
              </w:rPr>
              <w:t>Шаг аукциона</w:t>
            </w:r>
          </w:p>
          <w:p w:rsidR="00BE5CC7" w:rsidRPr="00EE7290" w:rsidRDefault="00BE5CC7" w:rsidP="00EE7290">
            <w:pPr>
              <w:spacing w:after="0"/>
              <w:jc w:val="center"/>
              <w:rPr>
                <w:b/>
                <w:sz w:val="20"/>
                <w:szCs w:val="20"/>
              </w:rPr>
            </w:pPr>
          </w:p>
          <w:p w:rsidR="00BE5CC7" w:rsidRPr="00EE7290" w:rsidRDefault="009D1741" w:rsidP="00EE7290">
            <w:pPr>
              <w:spacing w:after="0"/>
              <w:jc w:val="center"/>
              <w:rPr>
                <w:b/>
                <w:sz w:val="20"/>
                <w:szCs w:val="20"/>
              </w:rPr>
            </w:pPr>
            <w:r>
              <w:rPr>
                <w:b/>
                <w:sz w:val="20"/>
                <w:szCs w:val="20"/>
              </w:rPr>
              <w:t>5</w:t>
            </w:r>
            <w:r w:rsidR="00BE5CC7" w:rsidRPr="00EE7290">
              <w:rPr>
                <w:b/>
                <w:sz w:val="20"/>
                <w:szCs w:val="20"/>
              </w:rPr>
              <w:t>%</w:t>
            </w:r>
          </w:p>
          <w:p w:rsidR="00BE5CC7" w:rsidRPr="00EE7290" w:rsidRDefault="00BE5CC7" w:rsidP="00EE7290">
            <w:pPr>
              <w:suppressAutoHyphens/>
              <w:overflowPunct w:val="0"/>
              <w:autoSpaceDE w:val="0"/>
              <w:autoSpaceDN w:val="0"/>
              <w:adjustRightInd w:val="0"/>
              <w:jc w:val="center"/>
              <w:textAlignment w:val="baseline"/>
              <w:rPr>
                <w:b/>
                <w:sz w:val="20"/>
                <w:szCs w:val="20"/>
              </w:rPr>
            </w:pPr>
            <w:r w:rsidRPr="00EE7290">
              <w:rPr>
                <w:b/>
                <w:sz w:val="20"/>
                <w:szCs w:val="20"/>
              </w:rPr>
              <w:t>(руб.)</w:t>
            </w:r>
          </w:p>
        </w:tc>
        <w:tc>
          <w:tcPr>
            <w:tcW w:w="1797" w:type="dxa"/>
            <w:vAlign w:val="center"/>
          </w:tcPr>
          <w:p w:rsidR="00BE5CC7" w:rsidRPr="00E551A4" w:rsidRDefault="00BE5CC7" w:rsidP="00EE7290">
            <w:pPr>
              <w:suppressAutoHyphens/>
              <w:overflowPunct w:val="0"/>
              <w:autoSpaceDE w:val="0"/>
              <w:autoSpaceDN w:val="0"/>
              <w:adjustRightInd w:val="0"/>
              <w:jc w:val="center"/>
              <w:textAlignment w:val="baseline"/>
              <w:rPr>
                <w:b/>
                <w:sz w:val="20"/>
                <w:szCs w:val="20"/>
              </w:rPr>
            </w:pPr>
            <w:r w:rsidRPr="00E551A4">
              <w:rPr>
                <w:b/>
                <w:sz w:val="20"/>
                <w:szCs w:val="20"/>
              </w:rPr>
              <w:t>Период размещения нестационарного торгового объекта</w:t>
            </w:r>
          </w:p>
        </w:tc>
      </w:tr>
      <w:tr w:rsidR="00526682" w:rsidRPr="00E551A4" w:rsidTr="00CC12A6">
        <w:tc>
          <w:tcPr>
            <w:tcW w:w="992" w:type="dxa"/>
          </w:tcPr>
          <w:p w:rsidR="00526682" w:rsidRPr="005B1D78" w:rsidRDefault="00526682" w:rsidP="00CC12A6">
            <w:pPr>
              <w:rPr>
                <w:sz w:val="22"/>
                <w:szCs w:val="22"/>
              </w:rPr>
            </w:pPr>
            <w:r w:rsidRPr="005B1D78">
              <w:rPr>
                <w:sz w:val="22"/>
                <w:szCs w:val="22"/>
              </w:rPr>
              <w:t>29</w:t>
            </w:r>
          </w:p>
        </w:tc>
        <w:tc>
          <w:tcPr>
            <w:tcW w:w="3403" w:type="dxa"/>
          </w:tcPr>
          <w:p w:rsidR="00526682" w:rsidRPr="00872EF4" w:rsidRDefault="00526682" w:rsidP="00CC12A6">
            <w:r w:rsidRPr="00872EF4">
              <w:t>Перекресток ул. Белинского и ул. Шевченко/зона 1</w:t>
            </w:r>
            <w:r>
              <w:t>.1</w:t>
            </w:r>
            <w:r w:rsidRPr="00872EF4">
              <w:t xml:space="preserve"> </w:t>
            </w:r>
            <w:r>
              <w:rPr>
                <w:noProof/>
                <w:color w:val="000000"/>
                <w:sz w:val="22"/>
                <w:szCs w:val="22"/>
              </w:rPr>
              <w:drawing>
                <wp:inline distT="0" distB="0" distL="0" distR="0" wp14:anchorId="5FB0AA8E" wp14:editId="178BEA52">
                  <wp:extent cx="838200" cy="793091"/>
                  <wp:effectExtent l="0" t="0" r="0" b="762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зона 1 киоск.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46266" cy="800723"/>
                          </a:xfrm>
                          <a:prstGeom prst="rect">
                            <a:avLst/>
                          </a:prstGeom>
                        </pic:spPr>
                      </pic:pic>
                    </a:graphicData>
                  </a:graphic>
                </wp:inline>
              </w:drawing>
            </w:r>
            <w:r w:rsidRPr="00872EF4">
              <w:t xml:space="preserve"> </w:t>
            </w:r>
          </w:p>
        </w:tc>
        <w:tc>
          <w:tcPr>
            <w:tcW w:w="2126" w:type="dxa"/>
          </w:tcPr>
          <w:p w:rsidR="00526682" w:rsidRPr="00872EF4" w:rsidRDefault="00526682" w:rsidP="00CC12A6">
            <w:r w:rsidRPr="00872EF4">
              <w:t>павильон</w:t>
            </w:r>
          </w:p>
        </w:tc>
        <w:tc>
          <w:tcPr>
            <w:tcW w:w="2410" w:type="dxa"/>
          </w:tcPr>
          <w:p w:rsidR="00526682" w:rsidRPr="00872EF4" w:rsidRDefault="00526682" w:rsidP="00CC12A6">
            <w:r w:rsidRPr="00872EF4">
              <w:t>Цветы товары ритуальной направленности</w:t>
            </w:r>
          </w:p>
        </w:tc>
        <w:tc>
          <w:tcPr>
            <w:tcW w:w="1701" w:type="dxa"/>
          </w:tcPr>
          <w:p w:rsidR="00526682" w:rsidRPr="00526682" w:rsidRDefault="00526682" w:rsidP="00CC12A6">
            <w:pPr>
              <w:spacing w:before="720"/>
              <w:jc w:val="center"/>
              <w:rPr>
                <w:sz w:val="20"/>
                <w:szCs w:val="20"/>
              </w:rPr>
            </w:pPr>
            <w:r w:rsidRPr="00526682">
              <w:rPr>
                <w:sz w:val="20"/>
                <w:szCs w:val="20"/>
              </w:rPr>
              <w:t>20,00</w:t>
            </w:r>
          </w:p>
        </w:tc>
        <w:tc>
          <w:tcPr>
            <w:tcW w:w="1417" w:type="dxa"/>
          </w:tcPr>
          <w:p w:rsidR="00526682" w:rsidRPr="00526682" w:rsidRDefault="00CC12A6" w:rsidP="00CC12A6">
            <w:pPr>
              <w:spacing w:before="720"/>
              <w:jc w:val="center"/>
              <w:rPr>
                <w:sz w:val="20"/>
                <w:szCs w:val="20"/>
              </w:rPr>
            </w:pPr>
            <w:r>
              <w:rPr>
                <w:sz w:val="20"/>
                <w:szCs w:val="20"/>
              </w:rPr>
              <w:t>111 375,0</w:t>
            </w:r>
          </w:p>
        </w:tc>
        <w:tc>
          <w:tcPr>
            <w:tcW w:w="1157" w:type="dxa"/>
          </w:tcPr>
          <w:p w:rsidR="00526682" w:rsidRPr="00526682" w:rsidRDefault="00CC12A6" w:rsidP="00CC12A6">
            <w:pPr>
              <w:spacing w:before="720"/>
              <w:jc w:val="center"/>
              <w:rPr>
                <w:sz w:val="20"/>
                <w:szCs w:val="20"/>
              </w:rPr>
            </w:pPr>
            <w:r>
              <w:rPr>
                <w:sz w:val="20"/>
                <w:szCs w:val="20"/>
              </w:rPr>
              <w:t>11 137,5</w:t>
            </w:r>
          </w:p>
        </w:tc>
        <w:tc>
          <w:tcPr>
            <w:tcW w:w="1157" w:type="dxa"/>
          </w:tcPr>
          <w:p w:rsidR="00526682" w:rsidRPr="00526682" w:rsidRDefault="00CC12A6" w:rsidP="00CC12A6">
            <w:pPr>
              <w:spacing w:before="720"/>
              <w:jc w:val="center"/>
              <w:rPr>
                <w:sz w:val="20"/>
                <w:szCs w:val="20"/>
              </w:rPr>
            </w:pPr>
            <w:r>
              <w:rPr>
                <w:sz w:val="20"/>
                <w:szCs w:val="20"/>
              </w:rPr>
              <w:t>5 568,75</w:t>
            </w:r>
          </w:p>
        </w:tc>
        <w:tc>
          <w:tcPr>
            <w:tcW w:w="1797" w:type="dxa"/>
          </w:tcPr>
          <w:p w:rsidR="00526682" w:rsidRPr="00526682" w:rsidRDefault="005B1D78" w:rsidP="00CC12A6">
            <w:pPr>
              <w:spacing w:before="600"/>
              <w:rPr>
                <w:sz w:val="20"/>
                <w:szCs w:val="20"/>
              </w:rPr>
            </w:pPr>
            <w:r>
              <w:rPr>
                <w:sz w:val="20"/>
                <w:szCs w:val="20"/>
              </w:rPr>
              <w:t>01.06</w:t>
            </w:r>
            <w:r w:rsidR="00526682" w:rsidRPr="00526682">
              <w:rPr>
                <w:sz w:val="20"/>
                <w:szCs w:val="20"/>
              </w:rPr>
              <w:t>.2017-31.01.2022</w:t>
            </w:r>
          </w:p>
        </w:tc>
      </w:tr>
      <w:tr w:rsidR="00526682" w:rsidRPr="00E551A4" w:rsidTr="00CC12A6">
        <w:tc>
          <w:tcPr>
            <w:tcW w:w="992" w:type="dxa"/>
          </w:tcPr>
          <w:p w:rsidR="00526682" w:rsidRPr="005B1D78" w:rsidRDefault="00526682" w:rsidP="00CC12A6">
            <w:pPr>
              <w:rPr>
                <w:sz w:val="22"/>
                <w:szCs w:val="22"/>
              </w:rPr>
            </w:pPr>
            <w:r w:rsidRPr="005B1D78">
              <w:rPr>
                <w:sz w:val="22"/>
                <w:szCs w:val="22"/>
              </w:rPr>
              <w:t>30</w:t>
            </w:r>
          </w:p>
        </w:tc>
        <w:tc>
          <w:tcPr>
            <w:tcW w:w="3403" w:type="dxa"/>
          </w:tcPr>
          <w:p w:rsidR="00526682" w:rsidRPr="00872EF4" w:rsidRDefault="00526682" w:rsidP="00CC12A6">
            <w:r w:rsidRPr="00872EF4">
              <w:t>пер. Мира, в районе центральных ворот/зона 1</w:t>
            </w:r>
            <w:r>
              <w:t>.1</w:t>
            </w:r>
            <w:r w:rsidRPr="00872EF4">
              <w:t xml:space="preserve">  </w:t>
            </w:r>
            <w:r>
              <w:rPr>
                <w:noProof/>
                <w:color w:val="000000"/>
                <w:sz w:val="22"/>
                <w:szCs w:val="22"/>
              </w:rPr>
              <w:drawing>
                <wp:inline distT="0" distB="0" distL="0" distR="0" wp14:anchorId="6DA9125E" wp14:editId="0A32A467">
                  <wp:extent cx="838200" cy="793091"/>
                  <wp:effectExtent l="0" t="0" r="0" b="762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зона 1 киоск.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46266" cy="800723"/>
                          </a:xfrm>
                          <a:prstGeom prst="rect">
                            <a:avLst/>
                          </a:prstGeom>
                        </pic:spPr>
                      </pic:pic>
                    </a:graphicData>
                  </a:graphic>
                </wp:inline>
              </w:drawing>
            </w:r>
          </w:p>
        </w:tc>
        <w:tc>
          <w:tcPr>
            <w:tcW w:w="2126" w:type="dxa"/>
          </w:tcPr>
          <w:p w:rsidR="00526682" w:rsidRPr="00872EF4" w:rsidRDefault="00526682" w:rsidP="00CC12A6">
            <w:r w:rsidRPr="00872EF4">
              <w:t>павильон</w:t>
            </w:r>
          </w:p>
        </w:tc>
        <w:tc>
          <w:tcPr>
            <w:tcW w:w="2410" w:type="dxa"/>
          </w:tcPr>
          <w:p w:rsidR="00526682" w:rsidRPr="00872EF4" w:rsidRDefault="00526682" w:rsidP="00CC12A6">
            <w:r w:rsidRPr="00872EF4">
              <w:t>Цветы товары ритуальной направленности</w:t>
            </w:r>
          </w:p>
        </w:tc>
        <w:tc>
          <w:tcPr>
            <w:tcW w:w="1701" w:type="dxa"/>
          </w:tcPr>
          <w:p w:rsidR="00526682" w:rsidRPr="00526682" w:rsidRDefault="00526682" w:rsidP="00CC12A6">
            <w:pPr>
              <w:spacing w:before="720" w:after="600"/>
              <w:jc w:val="center"/>
              <w:rPr>
                <w:sz w:val="20"/>
                <w:szCs w:val="20"/>
              </w:rPr>
            </w:pPr>
            <w:r w:rsidRPr="00526682">
              <w:rPr>
                <w:sz w:val="20"/>
                <w:szCs w:val="20"/>
              </w:rPr>
              <w:t>20,00</w:t>
            </w:r>
          </w:p>
        </w:tc>
        <w:tc>
          <w:tcPr>
            <w:tcW w:w="1417" w:type="dxa"/>
          </w:tcPr>
          <w:p w:rsidR="00526682" w:rsidRPr="00526682" w:rsidRDefault="00CC12A6" w:rsidP="00CC12A6">
            <w:pPr>
              <w:spacing w:before="720"/>
              <w:jc w:val="center"/>
              <w:rPr>
                <w:sz w:val="20"/>
                <w:szCs w:val="20"/>
              </w:rPr>
            </w:pPr>
            <w:r>
              <w:rPr>
                <w:sz w:val="20"/>
                <w:szCs w:val="20"/>
              </w:rPr>
              <w:t>222 750,0</w:t>
            </w:r>
          </w:p>
        </w:tc>
        <w:tc>
          <w:tcPr>
            <w:tcW w:w="1157" w:type="dxa"/>
          </w:tcPr>
          <w:p w:rsidR="00526682" w:rsidRPr="00526682" w:rsidRDefault="00CC12A6" w:rsidP="00CC12A6">
            <w:pPr>
              <w:spacing w:before="720"/>
              <w:jc w:val="center"/>
              <w:rPr>
                <w:sz w:val="20"/>
                <w:szCs w:val="20"/>
              </w:rPr>
            </w:pPr>
            <w:r>
              <w:rPr>
                <w:sz w:val="20"/>
                <w:szCs w:val="20"/>
              </w:rPr>
              <w:t>22 275,0</w:t>
            </w:r>
          </w:p>
        </w:tc>
        <w:tc>
          <w:tcPr>
            <w:tcW w:w="1157" w:type="dxa"/>
          </w:tcPr>
          <w:p w:rsidR="00526682" w:rsidRPr="00526682" w:rsidRDefault="00CC12A6" w:rsidP="00CC12A6">
            <w:pPr>
              <w:spacing w:before="720"/>
              <w:jc w:val="center"/>
              <w:rPr>
                <w:sz w:val="20"/>
                <w:szCs w:val="20"/>
              </w:rPr>
            </w:pPr>
            <w:r>
              <w:rPr>
                <w:sz w:val="20"/>
                <w:szCs w:val="20"/>
              </w:rPr>
              <w:t>11 137,5</w:t>
            </w:r>
          </w:p>
        </w:tc>
        <w:tc>
          <w:tcPr>
            <w:tcW w:w="1797" w:type="dxa"/>
          </w:tcPr>
          <w:p w:rsidR="00526682" w:rsidRPr="00526682" w:rsidRDefault="005B1D78" w:rsidP="00CC12A6">
            <w:pPr>
              <w:spacing w:before="600"/>
              <w:rPr>
                <w:sz w:val="20"/>
                <w:szCs w:val="20"/>
              </w:rPr>
            </w:pPr>
            <w:r>
              <w:rPr>
                <w:sz w:val="20"/>
                <w:szCs w:val="20"/>
              </w:rPr>
              <w:t>01.06</w:t>
            </w:r>
            <w:r w:rsidR="00526682" w:rsidRPr="00526682">
              <w:rPr>
                <w:sz w:val="20"/>
                <w:szCs w:val="20"/>
              </w:rPr>
              <w:t>.2017-31.01.2022</w:t>
            </w:r>
          </w:p>
        </w:tc>
      </w:tr>
      <w:tr w:rsidR="00450E88" w:rsidRPr="00E551A4" w:rsidTr="00961CBE">
        <w:tc>
          <w:tcPr>
            <w:tcW w:w="992" w:type="dxa"/>
            <w:vAlign w:val="center"/>
          </w:tcPr>
          <w:p w:rsidR="00450E88" w:rsidRPr="00627CD7" w:rsidRDefault="00450E88" w:rsidP="007B4532">
            <w:pPr>
              <w:rPr>
                <w:sz w:val="22"/>
                <w:szCs w:val="22"/>
              </w:rPr>
            </w:pPr>
            <w:r w:rsidRPr="00627CD7">
              <w:rPr>
                <w:sz w:val="22"/>
                <w:szCs w:val="22"/>
              </w:rPr>
              <w:t>38</w:t>
            </w:r>
          </w:p>
        </w:tc>
        <w:tc>
          <w:tcPr>
            <w:tcW w:w="3403" w:type="dxa"/>
            <w:vAlign w:val="center"/>
          </w:tcPr>
          <w:p w:rsidR="00450E88" w:rsidRDefault="00450E88" w:rsidP="007B4532">
            <w:pPr>
              <w:rPr>
                <w:color w:val="000000"/>
                <w:sz w:val="22"/>
                <w:szCs w:val="22"/>
              </w:rPr>
            </w:pPr>
            <w:r w:rsidRPr="00627CD7">
              <w:rPr>
                <w:color w:val="000000"/>
                <w:sz w:val="22"/>
                <w:szCs w:val="22"/>
              </w:rPr>
              <w:t>территория поселка Большие Дворы (Большедворское кладбище)</w:t>
            </w:r>
            <w:r>
              <w:rPr>
                <w:color w:val="000000"/>
                <w:sz w:val="22"/>
                <w:szCs w:val="22"/>
              </w:rPr>
              <w:t>/зона 1.1</w:t>
            </w:r>
          </w:p>
          <w:p w:rsidR="00450E88" w:rsidRPr="00627CD7" w:rsidRDefault="00450E88" w:rsidP="007B4532">
            <w:pPr>
              <w:rPr>
                <w:color w:val="000000"/>
                <w:sz w:val="22"/>
                <w:szCs w:val="22"/>
              </w:rPr>
            </w:pPr>
            <w:r>
              <w:rPr>
                <w:noProof/>
                <w:color w:val="000000"/>
                <w:sz w:val="22"/>
                <w:szCs w:val="22"/>
              </w:rPr>
              <w:drawing>
                <wp:inline distT="0" distB="0" distL="0" distR="0" wp14:anchorId="53D9A775" wp14:editId="5FFA1B81">
                  <wp:extent cx="838200" cy="793090"/>
                  <wp:effectExtent l="0" t="0" r="0" b="762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зона 1 киоск.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46266" cy="800722"/>
                          </a:xfrm>
                          <a:prstGeom prst="rect">
                            <a:avLst/>
                          </a:prstGeom>
                        </pic:spPr>
                      </pic:pic>
                    </a:graphicData>
                  </a:graphic>
                </wp:inline>
              </w:drawing>
            </w:r>
          </w:p>
        </w:tc>
        <w:tc>
          <w:tcPr>
            <w:tcW w:w="2126" w:type="dxa"/>
            <w:vAlign w:val="center"/>
          </w:tcPr>
          <w:p w:rsidR="00450E88" w:rsidRPr="00627CD7" w:rsidRDefault="00450E88" w:rsidP="007B4532">
            <w:pPr>
              <w:jc w:val="center"/>
              <w:rPr>
                <w:color w:val="000000"/>
                <w:sz w:val="22"/>
                <w:szCs w:val="22"/>
              </w:rPr>
            </w:pPr>
            <w:r w:rsidRPr="00627CD7">
              <w:rPr>
                <w:color w:val="000000"/>
                <w:sz w:val="22"/>
                <w:szCs w:val="22"/>
              </w:rPr>
              <w:t xml:space="preserve">киоск </w:t>
            </w:r>
          </w:p>
        </w:tc>
        <w:tc>
          <w:tcPr>
            <w:tcW w:w="2410" w:type="dxa"/>
            <w:vAlign w:val="center"/>
          </w:tcPr>
          <w:p w:rsidR="00450E88" w:rsidRPr="00627CD7" w:rsidRDefault="00450E88" w:rsidP="007B4532">
            <w:pPr>
              <w:jc w:val="center"/>
              <w:rPr>
                <w:color w:val="000000"/>
                <w:sz w:val="22"/>
                <w:szCs w:val="22"/>
              </w:rPr>
            </w:pPr>
            <w:r w:rsidRPr="00627CD7">
              <w:rPr>
                <w:color w:val="000000"/>
                <w:sz w:val="22"/>
                <w:szCs w:val="22"/>
              </w:rPr>
              <w:t>торговля цветами, предметы благоустройства захоронений</w:t>
            </w:r>
          </w:p>
        </w:tc>
        <w:tc>
          <w:tcPr>
            <w:tcW w:w="1701" w:type="dxa"/>
            <w:vAlign w:val="center"/>
          </w:tcPr>
          <w:p w:rsidR="00450E88" w:rsidRPr="00535D2E" w:rsidRDefault="00450E88" w:rsidP="00535D2E">
            <w:pPr>
              <w:spacing w:after="100" w:afterAutospacing="1"/>
              <w:jc w:val="center"/>
              <w:rPr>
                <w:color w:val="000000"/>
                <w:sz w:val="20"/>
                <w:szCs w:val="20"/>
              </w:rPr>
            </w:pPr>
            <w:r w:rsidRPr="00535D2E">
              <w:rPr>
                <w:sz w:val="20"/>
                <w:szCs w:val="20"/>
              </w:rPr>
              <w:t>10</w:t>
            </w:r>
          </w:p>
        </w:tc>
        <w:tc>
          <w:tcPr>
            <w:tcW w:w="1417" w:type="dxa"/>
            <w:vAlign w:val="center"/>
          </w:tcPr>
          <w:p w:rsidR="00450E88" w:rsidRPr="00CC7018" w:rsidRDefault="00CC12A6" w:rsidP="00CC12A6">
            <w:pPr>
              <w:spacing w:after="0"/>
              <w:jc w:val="center"/>
              <w:rPr>
                <w:sz w:val="20"/>
                <w:szCs w:val="20"/>
              </w:rPr>
            </w:pPr>
            <w:r>
              <w:rPr>
                <w:sz w:val="20"/>
                <w:szCs w:val="20"/>
              </w:rPr>
              <w:t>30 937,5</w:t>
            </w:r>
          </w:p>
        </w:tc>
        <w:tc>
          <w:tcPr>
            <w:tcW w:w="1157" w:type="dxa"/>
            <w:vAlign w:val="center"/>
          </w:tcPr>
          <w:p w:rsidR="00450E88" w:rsidRPr="00CC7018" w:rsidRDefault="00CC12A6" w:rsidP="00CC12A6">
            <w:pPr>
              <w:spacing w:after="0"/>
              <w:jc w:val="center"/>
              <w:rPr>
                <w:sz w:val="20"/>
                <w:szCs w:val="20"/>
              </w:rPr>
            </w:pPr>
            <w:r>
              <w:rPr>
                <w:sz w:val="20"/>
                <w:szCs w:val="20"/>
              </w:rPr>
              <w:t>3 093,75</w:t>
            </w:r>
          </w:p>
        </w:tc>
        <w:tc>
          <w:tcPr>
            <w:tcW w:w="1157" w:type="dxa"/>
            <w:vAlign w:val="center"/>
          </w:tcPr>
          <w:p w:rsidR="00450E88" w:rsidRPr="00CC7018" w:rsidRDefault="00CC12A6" w:rsidP="00CC12A6">
            <w:pPr>
              <w:spacing w:after="0"/>
              <w:jc w:val="center"/>
              <w:rPr>
                <w:sz w:val="20"/>
                <w:szCs w:val="20"/>
              </w:rPr>
            </w:pPr>
            <w:r>
              <w:rPr>
                <w:sz w:val="20"/>
                <w:szCs w:val="20"/>
              </w:rPr>
              <w:t>1 546,88</w:t>
            </w:r>
          </w:p>
        </w:tc>
        <w:tc>
          <w:tcPr>
            <w:tcW w:w="1797" w:type="dxa"/>
          </w:tcPr>
          <w:p w:rsidR="00450E88" w:rsidRDefault="00A03418" w:rsidP="00CC12A6">
            <w:pPr>
              <w:spacing w:before="720"/>
              <w:jc w:val="center"/>
            </w:pPr>
            <w:r>
              <w:rPr>
                <w:color w:val="000000"/>
                <w:sz w:val="20"/>
                <w:szCs w:val="20"/>
              </w:rPr>
              <w:t>01.06</w:t>
            </w:r>
            <w:r w:rsidR="00450E88" w:rsidRPr="009C6E17">
              <w:rPr>
                <w:color w:val="000000"/>
                <w:sz w:val="20"/>
                <w:szCs w:val="20"/>
              </w:rPr>
              <w:t>.2017-31.01.2022</w:t>
            </w:r>
          </w:p>
        </w:tc>
      </w:tr>
      <w:tr w:rsidR="005A4808" w:rsidRPr="00E551A4" w:rsidTr="007B4532">
        <w:tc>
          <w:tcPr>
            <w:tcW w:w="992" w:type="dxa"/>
            <w:vAlign w:val="center"/>
          </w:tcPr>
          <w:p w:rsidR="005A4808" w:rsidRPr="00627CD7" w:rsidRDefault="005A4808" w:rsidP="007B4532">
            <w:pPr>
              <w:rPr>
                <w:sz w:val="22"/>
                <w:szCs w:val="22"/>
              </w:rPr>
            </w:pPr>
            <w:r w:rsidRPr="00627CD7">
              <w:rPr>
                <w:sz w:val="22"/>
                <w:szCs w:val="22"/>
              </w:rPr>
              <w:t>39</w:t>
            </w:r>
          </w:p>
        </w:tc>
        <w:tc>
          <w:tcPr>
            <w:tcW w:w="3403" w:type="dxa"/>
            <w:vAlign w:val="center"/>
          </w:tcPr>
          <w:p w:rsidR="005A4808" w:rsidRDefault="005A4808" w:rsidP="007B4532">
            <w:pPr>
              <w:rPr>
                <w:color w:val="000000"/>
                <w:sz w:val="22"/>
                <w:szCs w:val="22"/>
              </w:rPr>
            </w:pPr>
            <w:r w:rsidRPr="00627CD7">
              <w:rPr>
                <w:color w:val="000000"/>
                <w:sz w:val="22"/>
                <w:szCs w:val="22"/>
              </w:rPr>
              <w:t xml:space="preserve">территория  поселка Большие Дворы, водоем </w:t>
            </w:r>
            <w:r>
              <w:rPr>
                <w:color w:val="000000"/>
                <w:sz w:val="22"/>
                <w:szCs w:val="22"/>
              </w:rPr>
              <w:t>«</w:t>
            </w:r>
            <w:r w:rsidRPr="00627CD7">
              <w:rPr>
                <w:color w:val="000000"/>
                <w:sz w:val="22"/>
                <w:szCs w:val="22"/>
              </w:rPr>
              <w:t>Карпятник</w:t>
            </w:r>
            <w:r>
              <w:rPr>
                <w:color w:val="000000"/>
                <w:sz w:val="22"/>
                <w:szCs w:val="22"/>
              </w:rPr>
              <w:t>»</w:t>
            </w:r>
            <w:r w:rsidR="00CB19A9">
              <w:rPr>
                <w:color w:val="000000"/>
                <w:sz w:val="22"/>
                <w:szCs w:val="22"/>
              </w:rPr>
              <w:t>/зона 1.2</w:t>
            </w:r>
          </w:p>
          <w:p w:rsidR="00CB19A9" w:rsidRPr="00627CD7" w:rsidRDefault="00CB19A9" w:rsidP="007B4532">
            <w:pPr>
              <w:rPr>
                <w:color w:val="000000"/>
                <w:sz w:val="22"/>
                <w:szCs w:val="22"/>
              </w:rPr>
            </w:pPr>
            <w:r>
              <w:rPr>
                <w:noProof/>
                <w:color w:val="000000"/>
                <w:sz w:val="22"/>
                <w:szCs w:val="22"/>
              </w:rPr>
              <w:drawing>
                <wp:inline distT="0" distB="0" distL="0" distR="0" wp14:anchorId="18FE0233" wp14:editId="63A72C4D">
                  <wp:extent cx="819150" cy="785675"/>
                  <wp:effectExtent l="0" t="0" r="0" b="0"/>
                  <wp:docPr id="43" name="Рисунок 43" descr="C:\Users\oser09\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ser09\Desktop\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23830" cy="790164"/>
                          </a:xfrm>
                          <a:prstGeom prst="rect">
                            <a:avLst/>
                          </a:prstGeom>
                          <a:noFill/>
                          <a:ln>
                            <a:noFill/>
                          </a:ln>
                        </pic:spPr>
                      </pic:pic>
                    </a:graphicData>
                  </a:graphic>
                </wp:inline>
              </w:drawing>
            </w:r>
          </w:p>
        </w:tc>
        <w:tc>
          <w:tcPr>
            <w:tcW w:w="2126" w:type="dxa"/>
            <w:vAlign w:val="center"/>
          </w:tcPr>
          <w:p w:rsidR="005A4808" w:rsidRPr="00627CD7" w:rsidRDefault="005A4808" w:rsidP="007B4532">
            <w:pPr>
              <w:jc w:val="center"/>
              <w:rPr>
                <w:color w:val="000000"/>
                <w:sz w:val="22"/>
                <w:szCs w:val="22"/>
              </w:rPr>
            </w:pPr>
            <w:r w:rsidRPr="00627CD7">
              <w:rPr>
                <w:color w:val="000000"/>
                <w:sz w:val="22"/>
                <w:szCs w:val="22"/>
              </w:rPr>
              <w:t xml:space="preserve">киоск </w:t>
            </w:r>
          </w:p>
        </w:tc>
        <w:tc>
          <w:tcPr>
            <w:tcW w:w="2410" w:type="dxa"/>
            <w:vAlign w:val="center"/>
          </w:tcPr>
          <w:p w:rsidR="005A4808" w:rsidRPr="00627CD7" w:rsidRDefault="005A4808" w:rsidP="007B4532">
            <w:pPr>
              <w:jc w:val="center"/>
              <w:rPr>
                <w:color w:val="000000"/>
                <w:sz w:val="22"/>
                <w:szCs w:val="22"/>
              </w:rPr>
            </w:pPr>
            <w:r w:rsidRPr="00627CD7">
              <w:rPr>
                <w:color w:val="000000"/>
                <w:sz w:val="22"/>
                <w:szCs w:val="22"/>
              </w:rPr>
              <w:t>полуфабрикаты высокой степени готовности</w:t>
            </w:r>
          </w:p>
        </w:tc>
        <w:tc>
          <w:tcPr>
            <w:tcW w:w="1701" w:type="dxa"/>
            <w:vAlign w:val="center"/>
          </w:tcPr>
          <w:p w:rsidR="005A4808" w:rsidRPr="00535D2E" w:rsidRDefault="005A4808" w:rsidP="00535D2E">
            <w:pPr>
              <w:spacing w:after="100" w:afterAutospacing="1"/>
              <w:jc w:val="center"/>
              <w:rPr>
                <w:color w:val="000000"/>
                <w:sz w:val="20"/>
                <w:szCs w:val="20"/>
              </w:rPr>
            </w:pPr>
            <w:r w:rsidRPr="00535D2E">
              <w:rPr>
                <w:sz w:val="20"/>
                <w:szCs w:val="20"/>
              </w:rPr>
              <w:t>10</w:t>
            </w:r>
          </w:p>
        </w:tc>
        <w:tc>
          <w:tcPr>
            <w:tcW w:w="1417" w:type="dxa"/>
            <w:vAlign w:val="center"/>
          </w:tcPr>
          <w:p w:rsidR="005A4808" w:rsidRPr="00CC7018" w:rsidRDefault="00CC12A6" w:rsidP="00CC12A6">
            <w:pPr>
              <w:spacing w:after="0"/>
              <w:jc w:val="center"/>
              <w:rPr>
                <w:sz w:val="20"/>
                <w:szCs w:val="20"/>
              </w:rPr>
            </w:pPr>
            <w:r>
              <w:rPr>
                <w:sz w:val="20"/>
                <w:szCs w:val="20"/>
              </w:rPr>
              <w:t>21 093,75</w:t>
            </w:r>
          </w:p>
        </w:tc>
        <w:tc>
          <w:tcPr>
            <w:tcW w:w="1157" w:type="dxa"/>
            <w:vAlign w:val="center"/>
          </w:tcPr>
          <w:p w:rsidR="005A4808" w:rsidRPr="00CC7018" w:rsidRDefault="00CC12A6" w:rsidP="00CC12A6">
            <w:pPr>
              <w:spacing w:after="0"/>
              <w:jc w:val="center"/>
              <w:rPr>
                <w:sz w:val="20"/>
                <w:szCs w:val="20"/>
              </w:rPr>
            </w:pPr>
            <w:r>
              <w:rPr>
                <w:sz w:val="20"/>
                <w:szCs w:val="20"/>
              </w:rPr>
              <w:t>2 109,38</w:t>
            </w:r>
          </w:p>
        </w:tc>
        <w:tc>
          <w:tcPr>
            <w:tcW w:w="1157" w:type="dxa"/>
            <w:vAlign w:val="center"/>
          </w:tcPr>
          <w:p w:rsidR="005A4808" w:rsidRPr="00CC7018" w:rsidRDefault="00CC12A6" w:rsidP="00CC12A6">
            <w:pPr>
              <w:spacing w:after="0"/>
              <w:jc w:val="center"/>
              <w:rPr>
                <w:sz w:val="20"/>
                <w:szCs w:val="20"/>
              </w:rPr>
            </w:pPr>
            <w:r>
              <w:rPr>
                <w:sz w:val="20"/>
                <w:szCs w:val="20"/>
              </w:rPr>
              <w:t>1 054,69</w:t>
            </w:r>
          </w:p>
        </w:tc>
        <w:tc>
          <w:tcPr>
            <w:tcW w:w="1797" w:type="dxa"/>
            <w:vAlign w:val="center"/>
          </w:tcPr>
          <w:p w:rsidR="005A4808" w:rsidRPr="005A4808" w:rsidRDefault="005A4808" w:rsidP="00450E88">
            <w:pPr>
              <w:jc w:val="center"/>
              <w:rPr>
                <w:color w:val="000000"/>
                <w:sz w:val="20"/>
                <w:szCs w:val="20"/>
              </w:rPr>
            </w:pPr>
            <w:r w:rsidRPr="005A4808">
              <w:rPr>
                <w:color w:val="000000"/>
                <w:sz w:val="20"/>
                <w:szCs w:val="20"/>
              </w:rPr>
              <w:t>01.0</w:t>
            </w:r>
            <w:r w:rsidR="00A03418">
              <w:rPr>
                <w:color w:val="000000"/>
                <w:sz w:val="20"/>
                <w:szCs w:val="20"/>
              </w:rPr>
              <w:t>6</w:t>
            </w:r>
            <w:r w:rsidR="00450E88">
              <w:rPr>
                <w:color w:val="000000"/>
                <w:sz w:val="20"/>
                <w:szCs w:val="20"/>
              </w:rPr>
              <w:t>.2017-31.01.2022</w:t>
            </w:r>
            <w:r w:rsidRPr="005A4808">
              <w:rPr>
                <w:color w:val="000000"/>
                <w:sz w:val="20"/>
                <w:szCs w:val="20"/>
              </w:rPr>
              <w:t xml:space="preserve"> сезонно</w:t>
            </w:r>
          </w:p>
        </w:tc>
      </w:tr>
      <w:tr w:rsidR="00450E88" w:rsidRPr="00E551A4" w:rsidTr="00961CBE">
        <w:tc>
          <w:tcPr>
            <w:tcW w:w="992" w:type="dxa"/>
            <w:vAlign w:val="center"/>
          </w:tcPr>
          <w:p w:rsidR="00450E88" w:rsidRPr="00627CD7" w:rsidRDefault="00450E88" w:rsidP="007B4532">
            <w:pPr>
              <w:rPr>
                <w:sz w:val="22"/>
                <w:szCs w:val="22"/>
              </w:rPr>
            </w:pPr>
            <w:r w:rsidRPr="00627CD7">
              <w:rPr>
                <w:sz w:val="22"/>
                <w:szCs w:val="22"/>
              </w:rPr>
              <w:t>41</w:t>
            </w:r>
          </w:p>
        </w:tc>
        <w:tc>
          <w:tcPr>
            <w:tcW w:w="3403" w:type="dxa"/>
            <w:vAlign w:val="center"/>
          </w:tcPr>
          <w:p w:rsidR="00450E88" w:rsidRDefault="00450E88" w:rsidP="007B4532">
            <w:pPr>
              <w:rPr>
                <w:color w:val="000000"/>
                <w:sz w:val="22"/>
                <w:szCs w:val="22"/>
              </w:rPr>
            </w:pPr>
            <w:r w:rsidRPr="00627CD7">
              <w:rPr>
                <w:color w:val="000000"/>
                <w:sz w:val="22"/>
                <w:szCs w:val="22"/>
              </w:rPr>
              <w:t>д. Алферово напротив дома №5</w:t>
            </w:r>
            <w:r>
              <w:rPr>
                <w:color w:val="000000"/>
                <w:sz w:val="22"/>
                <w:szCs w:val="22"/>
              </w:rPr>
              <w:t>/зона 1.2</w:t>
            </w:r>
            <w:r w:rsidRPr="00627CD7">
              <w:rPr>
                <w:color w:val="000000"/>
                <w:sz w:val="22"/>
                <w:szCs w:val="22"/>
              </w:rPr>
              <w:t xml:space="preserve"> </w:t>
            </w:r>
          </w:p>
          <w:p w:rsidR="00450E88" w:rsidRPr="00627CD7" w:rsidRDefault="00450E88" w:rsidP="007B4532">
            <w:pPr>
              <w:rPr>
                <w:color w:val="000000"/>
                <w:sz w:val="22"/>
                <w:szCs w:val="22"/>
              </w:rPr>
            </w:pPr>
            <w:r>
              <w:rPr>
                <w:noProof/>
                <w:color w:val="000000"/>
                <w:sz w:val="22"/>
                <w:szCs w:val="22"/>
              </w:rPr>
              <w:drawing>
                <wp:inline distT="0" distB="0" distL="0" distR="0" wp14:anchorId="1F5B74A5" wp14:editId="12969C49">
                  <wp:extent cx="771525" cy="739996"/>
                  <wp:effectExtent l="0" t="0" r="0" b="3175"/>
                  <wp:docPr id="46" name="Рисунок 46" descr="C:\Users\oser09\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ser09\Desktop\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75933" cy="744224"/>
                          </a:xfrm>
                          <a:prstGeom prst="rect">
                            <a:avLst/>
                          </a:prstGeom>
                          <a:noFill/>
                          <a:ln>
                            <a:noFill/>
                          </a:ln>
                        </pic:spPr>
                      </pic:pic>
                    </a:graphicData>
                  </a:graphic>
                </wp:inline>
              </w:drawing>
            </w:r>
          </w:p>
        </w:tc>
        <w:tc>
          <w:tcPr>
            <w:tcW w:w="2126" w:type="dxa"/>
            <w:vAlign w:val="center"/>
          </w:tcPr>
          <w:p w:rsidR="00450E88" w:rsidRPr="00627CD7" w:rsidRDefault="00450E88" w:rsidP="007B4532">
            <w:pPr>
              <w:jc w:val="center"/>
              <w:rPr>
                <w:color w:val="000000"/>
                <w:sz w:val="22"/>
                <w:szCs w:val="22"/>
              </w:rPr>
            </w:pPr>
            <w:r w:rsidRPr="00627CD7">
              <w:rPr>
                <w:color w:val="000000"/>
                <w:sz w:val="22"/>
                <w:szCs w:val="22"/>
              </w:rPr>
              <w:t xml:space="preserve">Павильон </w:t>
            </w:r>
          </w:p>
        </w:tc>
        <w:tc>
          <w:tcPr>
            <w:tcW w:w="2410" w:type="dxa"/>
            <w:vAlign w:val="center"/>
          </w:tcPr>
          <w:p w:rsidR="00450E88" w:rsidRPr="00627CD7" w:rsidRDefault="00450E88" w:rsidP="007B4532">
            <w:pPr>
              <w:jc w:val="center"/>
              <w:rPr>
                <w:color w:val="000000"/>
                <w:sz w:val="22"/>
                <w:szCs w:val="22"/>
              </w:rPr>
            </w:pPr>
            <w:r w:rsidRPr="00627CD7">
              <w:rPr>
                <w:color w:val="000000"/>
                <w:sz w:val="22"/>
                <w:szCs w:val="22"/>
              </w:rPr>
              <w:t xml:space="preserve">Непрод/прод товары; </w:t>
            </w:r>
          </w:p>
        </w:tc>
        <w:tc>
          <w:tcPr>
            <w:tcW w:w="1701" w:type="dxa"/>
            <w:vAlign w:val="center"/>
          </w:tcPr>
          <w:p w:rsidR="00450E88" w:rsidRPr="00535D2E" w:rsidRDefault="00450E88" w:rsidP="00535D2E">
            <w:pPr>
              <w:spacing w:after="100" w:afterAutospacing="1"/>
              <w:jc w:val="center"/>
              <w:rPr>
                <w:color w:val="000000"/>
                <w:sz w:val="20"/>
                <w:szCs w:val="20"/>
              </w:rPr>
            </w:pPr>
            <w:r w:rsidRPr="00535D2E">
              <w:rPr>
                <w:sz w:val="20"/>
                <w:szCs w:val="20"/>
              </w:rPr>
              <w:t>12</w:t>
            </w:r>
          </w:p>
        </w:tc>
        <w:tc>
          <w:tcPr>
            <w:tcW w:w="1417" w:type="dxa"/>
            <w:vAlign w:val="center"/>
          </w:tcPr>
          <w:p w:rsidR="00450E88" w:rsidRPr="00CC7018" w:rsidRDefault="00CC12A6" w:rsidP="00CC12A6">
            <w:pPr>
              <w:spacing w:after="0"/>
              <w:jc w:val="center"/>
              <w:rPr>
                <w:sz w:val="20"/>
                <w:szCs w:val="20"/>
              </w:rPr>
            </w:pPr>
            <w:r>
              <w:rPr>
                <w:sz w:val="20"/>
                <w:szCs w:val="20"/>
              </w:rPr>
              <w:t>30 937,5</w:t>
            </w:r>
          </w:p>
        </w:tc>
        <w:tc>
          <w:tcPr>
            <w:tcW w:w="1157" w:type="dxa"/>
            <w:vAlign w:val="center"/>
          </w:tcPr>
          <w:p w:rsidR="00450E88" w:rsidRPr="00CC7018" w:rsidRDefault="00CC12A6" w:rsidP="00CC12A6">
            <w:pPr>
              <w:spacing w:after="0"/>
              <w:jc w:val="center"/>
              <w:rPr>
                <w:sz w:val="20"/>
                <w:szCs w:val="20"/>
              </w:rPr>
            </w:pPr>
            <w:r>
              <w:rPr>
                <w:sz w:val="20"/>
                <w:szCs w:val="20"/>
              </w:rPr>
              <w:t>3 093,75</w:t>
            </w:r>
          </w:p>
        </w:tc>
        <w:tc>
          <w:tcPr>
            <w:tcW w:w="1157" w:type="dxa"/>
            <w:vAlign w:val="center"/>
          </w:tcPr>
          <w:p w:rsidR="00450E88" w:rsidRPr="00CC7018" w:rsidRDefault="00CC12A6" w:rsidP="00CC12A6">
            <w:pPr>
              <w:spacing w:after="0"/>
              <w:jc w:val="center"/>
              <w:rPr>
                <w:sz w:val="20"/>
                <w:szCs w:val="20"/>
              </w:rPr>
            </w:pPr>
            <w:r>
              <w:rPr>
                <w:sz w:val="20"/>
                <w:szCs w:val="20"/>
              </w:rPr>
              <w:t>1 546,88</w:t>
            </w:r>
          </w:p>
        </w:tc>
        <w:tc>
          <w:tcPr>
            <w:tcW w:w="1797" w:type="dxa"/>
          </w:tcPr>
          <w:p w:rsidR="00450E88" w:rsidRDefault="00450E88" w:rsidP="00CC12A6">
            <w:pPr>
              <w:spacing w:before="600"/>
              <w:jc w:val="center"/>
            </w:pPr>
            <w:r w:rsidRPr="009F0B27">
              <w:rPr>
                <w:color w:val="000000"/>
                <w:sz w:val="20"/>
                <w:szCs w:val="20"/>
              </w:rPr>
              <w:t>01.0</w:t>
            </w:r>
            <w:r w:rsidR="00A03418">
              <w:rPr>
                <w:color w:val="000000"/>
                <w:sz w:val="20"/>
                <w:szCs w:val="20"/>
              </w:rPr>
              <w:t>6</w:t>
            </w:r>
            <w:r w:rsidRPr="009F0B27">
              <w:rPr>
                <w:color w:val="000000"/>
                <w:sz w:val="20"/>
                <w:szCs w:val="20"/>
              </w:rPr>
              <w:t>.2017-31.01.2022</w:t>
            </w:r>
          </w:p>
        </w:tc>
      </w:tr>
      <w:tr w:rsidR="00450E88" w:rsidRPr="00E551A4" w:rsidTr="00961CBE">
        <w:tc>
          <w:tcPr>
            <w:tcW w:w="992" w:type="dxa"/>
            <w:vAlign w:val="center"/>
          </w:tcPr>
          <w:p w:rsidR="00450E88" w:rsidRPr="00627CD7" w:rsidRDefault="00450E88" w:rsidP="007B4532">
            <w:pPr>
              <w:rPr>
                <w:sz w:val="22"/>
                <w:szCs w:val="22"/>
              </w:rPr>
            </w:pPr>
            <w:r w:rsidRPr="00627CD7">
              <w:rPr>
                <w:sz w:val="22"/>
                <w:szCs w:val="22"/>
              </w:rPr>
              <w:t>42</w:t>
            </w:r>
          </w:p>
        </w:tc>
        <w:tc>
          <w:tcPr>
            <w:tcW w:w="3403" w:type="dxa"/>
            <w:vAlign w:val="center"/>
          </w:tcPr>
          <w:p w:rsidR="00450E88" w:rsidRPr="00627CD7" w:rsidRDefault="00450E88" w:rsidP="007B4532">
            <w:pPr>
              <w:rPr>
                <w:color w:val="000000"/>
                <w:sz w:val="22"/>
                <w:szCs w:val="22"/>
              </w:rPr>
            </w:pPr>
            <w:r w:rsidRPr="00627CD7">
              <w:rPr>
                <w:color w:val="000000"/>
                <w:sz w:val="22"/>
                <w:szCs w:val="22"/>
              </w:rPr>
              <w:t>д. Крупино за домом №80</w:t>
            </w:r>
            <w:r>
              <w:rPr>
                <w:color w:val="000000"/>
                <w:sz w:val="22"/>
                <w:szCs w:val="22"/>
              </w:rPr>
              <w:t>/зона 1.2</w:t>
            </w:r>
            <w:r>
              <w:rPr>
                <w:noProof/>
                <w:color w:val="000000"/>
                <w:sz w:val="22"/>
                <w:szCs w:val="22"/>
              </w:rPr>
              <w:drawing>
                <wp:inline distT="0" distB="0" distL="0" distR="0" wp14:anchorId="36F654CB" wp14:editId="231FB309">
                  <wp:extent cx="771525" cy="739996"/>
                  <wp:effectExtent l="0" t="0" r="0" b="3175"/>
                  <wp:docPr id="47" name="Рисунок 47" descr="C:\Users\oser09\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ser09\Desktop\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75933" cy="744224"/>
                          </a:xfrm>
                          <a:prstGeom prst="rect">
                            <a:avLst/>
                          </a:prstGeom>
                          <a:noFill/>
                          <a:ln>
                            <a:noFill/>
                          </a:ln>
                        </pic:spPr>
                      </pic:pic>
                    </a:graphicData>
                  </a:graphic>
                </wp:inline>
              </w:drawing>
            </w:r>
            <w:r>
              <w:rPr>
                <w:color w:val="000000"/>
                <w:sz w:val="22"/>
                <w:szCs w:val="22"/>
              </w:rPr>
              <w:t xml:space="preserve"> </w:t>
            </w:r>
          </w:p>
        </w:tc>
        <w:tc>
          <w:tcPr>
            <w:tcW w:w="2126" w:type="dxa"/>
            <w:vAlign w:val="center"/>
          </w:tcPr>
          <w:p w:rsidR="00450E88" w:rsidRPr="00627CD7" w:rsidRDefault="00450E88" w:rsidP="007B4532">
            <w:pPr>
              <w:jc w:val="center"/>
              <w:rPr>
                <w:color w:val="000000"/>
                <w:sz w:val="22"/>
                <w:szCs w:val="22"/>
              </w:rPr>
            </w:pPr>
            <w:r w:rsidRPr="00627CD7">
              <w:rPr>
                <w:color w:val="000000"/>
                <w:sz w:val="22"/>
                <w:szCs w:val="22"/>
              </w:rPr>
              <w:t xml:space="preserve">Павильон </w:t>
            </w:r>
          </w:p>
        </w:tc>
        <w:tc>
          <w:tcPr>
            <w:tcW w:w="2410" w:type="dxa"/>
            <w:vAlign w:val="center"/>
          </w:tcPr>
          <w:p w:rsidR="00450E88" w:rsidRPr="00627CD7" w:rsidRDefault="00450E88" w:rsidP="007B4532">
            <w:pPr>
              <w:jc w:val="center"/>
              <w:rPr>
                <w:color w:val="000000"/>
                <w:sz w:val="22"/>
                <w:szCs w:val="22"/>
              </w:rPr>
            </w:pPr>
            <w:r w:rsidRPr="00627CD7">
              <w:rPr>
                <w:color w:val="000000"/>
                <w:sz w:val="22"/>
                <w:szCs w:val="22"/>
              </w:rPr>
              <w:t>Непрод/прод товары</w:t>
            </w:r>
          </w:p>
        </w:tc>
        <w:tc>
          <w:tcPr>
            <w:tcW w:w="1701" w:type="dxa"/>
            <w:vAlign w:val="center"/>
          </w:tcPr>
          <w:p w:rsidR="00450E88" w:rsidRPr="00535D2E" w:rsidRDefault="00450E88" w:rsidP="00535D2E">
            <w:pPr>
              <w:spacing w:after="100" w:afterAutospacing="1"/>
              <w:jc w:val="center"/>
              <w:rPr>
                <w:color w:val="000000"/>
                <w:sz w:val="20"/>
                <w:szCs w:val="20"/>
              </w:rPr>
            </w:pPr>
            <w:r w:rsidRPr="00535D2E">
              <w:rPr>
                <w:sz w:val="20"/>
                <w:szCs w:val="20"/>
              </w:rPr>
              <w:t>12</w:t>
            </w:r>
          </w:p>
        </w:tc>
        <w:tc>
          <w:tcPr>
            <w:tcW w:w="1417" w:type="dxa"/>
            <w:vAlign w:val="center"/>
          </w:tcPr>
          <w:p w:rsidR="00450E88" w:rsidRPr="00CC7018" w:rsidRDefault="005B1C3D" w:rsidP="00CC12A6">
            <w:pPr>
              <w:spacing w:after="0"/>
              <w:jc w:val="center"/>
              <w:rPr>
                <w:sz w:val="20"/>
                <w:szCs w:val="20"/>
              </w:rPr>
            </w:pPr>
            <w:r>
              <w:rPr>
                <w:sz w:val="20"/>
                <w:szCs w:val="20"/>
              </w:rPr>
              <w:t>30 937,5</w:t>
            </w:r>
          </w:p>
        </w:tc>
        <w:tc>
          <w:tcPr>
            <w:tcW w:w="1157" w:type="dxa"/>
            <w:vAlign w:val="center"/>
          </w:tcPr>
          <w:p w:rsidR="00450E88" w:rsidRPr="00CC7018" w:rsidRDefault="005B1C3D" w:rsidP="00CC12A6">
            <w:pPr>
              <w:spacing w:after="0"/>
              <w:jc w:val="center"/>
              <w:rPr>
                <w:sz w:val="20"/>
                <w:szCs w:val="20"/>
              </w:rPr>
            </w:pPr>
            <w:r>
              <w:rPr>
                <w:sz w:val="20"/>
                <w:szCs w:val="20"/>
              </w:rPr>
              <w:t>3 093,75</w:t>
            </w:r>
          </w:p>
        </w:tc>
        <w:tc>
          <w:tcPr>
            <w:tcW w:w="1157" w:type="dxa"/>
            <w:vAlign w:val="center"/>
          </w:tcPr>
          <w:p w:rsidR="00450E88" w:rsidRPr="00CC7018" w:rsidRDefault="005B1C3D" w:rsidP="00CC12A6">
            <w:pPr>
              <w:spacing w:after="0"/>
              <w:jc w:val="center"/>
              <w:rPr>
                <w:sz w:val="20"/>
                <w:szCs w:val="20"/>
              </w:rPr>
            </w:pPr>
            <w:r>
              <w:rPr>
                <w:sz w:val="20"/>
                <w:szCs w:val="20"/>
              </w:rPr>
              <w:t>1 546,88</w:t>
            </w:r>
          </w:p>
        </w:tc>
        <w:tc>
          <w:tcPr>
            <w:tcW w:w="1797" w:type="dxa"/>
          </w:tcPr>
          <w:p w:rsidR="00450E88" w:rsidRDefault="00A03418" w:rsidP="005B1C3D">
            <w:pPr>
              <w:spacing w:before="480"/>
              <w:jc w:val="center"/>
            </w:pPr>
            <w:r>
              <w:rPr>
                <w:color w:val="000000"/>
                <w:sz w:val="20"/>
                <w:szCs w:val="20"/>
              </w:rPr>
              <w:t>01.06</w:t>
            </w:r>
            <w:r w:rsidR="00450E88" w:rsidRPr="009F0B27">
              <w:rPr>
                <w:color w:val="000000"/>
                <w:sz w:val="20"/>
                <w:szCs w:val="20"/>
              </w:rPr>
              <w:t>.2017-31.01.2022</w:t>
            </w:r>
          </w:p>
        </w:tc>
      </w:tr>
      <w:tr w:rsidR="00450E88" w:rsidRPr="00E551A4" w:rsidTr="00961CBE">
        <w:tc>
          <w:tcPr>
            <w:tcW w:w="992" w:type="dxa"/>
            <w:vAlign w:val="center"/>
          </w:tcPr>
          <w:p w:rsidR="00450E88" w:rsidRPr="00627CD7" w:rsidRDefault="00450E88" w:rsidP="007B4532">
            <w:pPr>
              <w:rPr>
                <w:sz w:val="22"/>
                <w:szCs w:val="22"/>
              </w:rPr>
            </w:pPr>
            <w:r w:rsidRPr="00627CD7">
              <w:rPr>
                <w:sz w:val="22"/>
                <w:szCs w:val="22"/>
              </w:rPr>
              <w:t>44</w:t>
            </w:r>
          </w:p>
        </w:tc>
        <w:tc>
          <w:tcPr>
            <w:tcW w:w="3403" w:type="dxa"/>
            <w:vAlign w:val="center"/>
          </w:tcPr>
          <w:p w:rsidR="00450E88" w:rsidRPr="00627CD7" w:rsidRDefault="00450E88" w:rsidP="007B4532">
            <w:pPr>
              <w:rPr>
                <w:color w:val="000000"/>
                <w:sz w:val="22"/>
                <w:szCs w:val="22"/>
              </w:rPr>
            </w:pPr>
            <w:r w:rsidRPr="00627CD7">
              <w:rPr>
                <w:color w:val="000000"/>
                <w:sz w:val="22"/>
                <w:szCs w:val="22"/>
              </w:rPr>
              <w:t>д. Чисто-Перхурово, между д. №16 и д. №17</w:t>
            </w:r>
          </w:p>
        </w:tc>
        <w:tc>
          <w:tcPr>
            <w:tcW w:w="2126" w:type="dxa"/>
          </w:tcPr>
          <w:p w:rsidR="00450E88" w:rsidRDefault="00450E88" w:rsidP="001D621C">
            <w:pPr>
              <w:jc w:val="center"/>
            </w:pPr>
            <w:r w:rsidRPr="004E66FB">
              <w:rPr>
                <w:color w:val="000000"/>
                <w:sz w:val="22"/>
                <w:szCs w:val="22"/>
              </w:rPr>
              <w:t>автолавка</w:t>
            </w:r>
          </w:p>
        </w:tc>
        <w:tc>
          <w:tcPr>
            <w:tcW w:w="2410" w:type="dxa"/>
            <w:vAlign w:val="center"/>
          </w:tcPr>
          <w:p w:rsidR="00450E88" w:rsidRPr="00627CD7" w:rsidRDefault="00450E88" w:rsidP="007B4532">
            <w:pPr>
              <w:jc w:val="center"/>
              <w:rPr>
                <w:color w:val="000000"/>
                <w:sz w:val="22"/>
                <w:szCs w:val="22"/>
              </w:rPr>
            </w:pPr>
            <w:r w:rsidRPr="00627CD7">
              <w:rPr>
                <w:color w:val="000000"/>
                <w:sz w:val="22"/>
                <w:szCs w:val="22"/>
              </w:rPr>
              <w:t>продовольственные товары</w:t>
            </w:r>
          </w:p>
        </w:tc>
        <w:tc>
          <w:tcPr>
            <w:tcW w:w="1701" w:type="dxa"/>
            <w:vAlign w:val="center"/>
          </w:tcPr>
          <w:p w:rsidR="00450E88" w:rsidRPr="00535D2E" w:rsidRDefault="00450E88" w:rsidP="00535D2E">
            <w:pPr>
              <w:spacing w:after="100" w:afterAutospacing="1"/>
              <w:jc w:val="center"/>
              <w:rPr>
                <w:color w:val="000000"/>
                <w:sz w:val="20"/>
                <w:szCs w:val="20"/>
              </w:rPr>
            </w:pPr>
          </w:p>
        </w:tc>
        <w:tc>
          <w:tcPr>
            <w:tcW w:w="1417" w:type="dxa"/>
            <w:vAlign w:val="center"/>
          </w:tcPr>
          <w:p w:rsidR="00450E88" w:rsidRPr="00CC7018" w:rsidRDefault="005B1C3D" w:rsidP="00CC12A6">
            <w:pPr>
              <w:spacing w:after="0"/>
              <w:jc w:val="center"/>
              <w:rPr>
                <w:sz w:val="20"/>
                <w:szCs w:val="20"/>
              </w:rPr>
            </w:pPr>
            <w:r>
              <w:rPr>
                <w:sz w:val="20"/>
                <w:szCs w:val="20"/>
              </w:rPr>
              <w:t>5 156,25</w:t>
            </w:r>
          </w:p>
        </w:tc>
        <w:tc>
          <w:tcPr>
            <w:tcW w:w="1157" w:type="dxa"/>
            <w:vAlign w:val="center"/>
          </w:tcPr>
          <w:p w:rsidR="00450E88" w:rsidRPr="00CC7018" w:rsidRDefault="005B1C3D" w:rsidP="00CC12A6">
            <w:pPr>
              <w:spacing w:after="0"/>
              <w:jc w:val="center"/>
              <w:rPr>
                <w:sz w:val="20"/>
                <w:szCs w:val="20"/>
              </w:rPr>
            </w:pPr>
            <w:r>
              <w:rPr>
                <w:sz w:val="20"/>
                <w:szCs w:val="20"/>
              </w:rPr>
              <w:t>515,63</w:t>
            </w:r>
          </w:p>
        </w:tc>
        <w:tc>
          <w:tcPr>
            <w:tcW w:w="1157" w:type="dxa"/>
            <w:vAlign w:val="center"/>
          </w:tcPr>
          <w:p w:rsidR="00450E88" w:rsidRPr="00CC7018" w:rsidRDefault="005B1C3D" w:rsidP="00CC12A6">
            <w:pPr>
              <w:spacing w:after="0"/>
              <w:jc w:val="center"/>
              <w:rPr>
                <w:sz w:val="20"/>
                <w:szCs w:val="20"/>
              </w:rPr>
            </w:pPr>
            <w:r>
              <w:rPr>
                <w:sz w:val="20"/>
                <w:szCs w:val="20"/>
              </w:rPr>
              <w:t>257,81</w:t>
            </w:r>
          </w:p>
        </w:tc>
        <w:tc>
          <w:tcPr>
            <w:tcW w:w="1797" w:type="dxa"/>
          </w:tcPr>
          <w:p w:rsidR="00450E88" w:rsidRDefault="00450E88" w:rsidP="00A03418">
            <w:pPr>
              <w:jc w:val="center"/>
            </w:pPr>
            <w:r w:rsidRPr="009F0B27">
              <w:rPr>
                <w:color w:val="000000"/>
                <w:sz w:val="20"/>
                <w:szCs w:val="20"/>
              </w:rPr>
              <w:t>01.0</w:t>
            </w:r>
            <w:r w:rsidR="00A03418">
              <w:rPr>
                <w:color w:val="000000"/>
                <w:sz w:val="20"/>
                <w:szCs w:val="20"/>
              </w:rPr>
              <w:t>6</w:t>
            </w:r>
            <w:r w:rsidRPr="009F0B27">
              <w:rPr>
                <w:color w:val="000000"/>
                <w:sz w:val="20"/>
                <w:szCs w:val="20"/>
              </w:rPr>
              <w:t>.2017-31.01.2022</w:t>
            </w:r>
          </w:p>
        </w:tc>
      </w:tr>
      <w:tr w:rsidR="005B1C3D" w:rsidRPr="00E551A4" w:rsidTr="00961CBE">
        <w:tc>
          <w:tcPr>
            <w:tcW w:w="992" w:type="dxa"/>
            <w:vAlign w:val="center"/>
          </w:tcPr>
          <w:p w:rsidR="005B1C3D" w:rsidRPr="00627CD7" w:rsidRDefault="005B1C3D" w:rsidP="007B4532">
            <w:pPr>
              <w:rPr>
                <w:sz w:val="22"/>
                <w:szCs w:val="22"/>
              </w:rPr>
            </w:pPr>
            <w:r w:rsidRPr="00627CD7">
              <w:rPr>
                <w:sz w:val="22"/>
                <w:szCs w:val="22"/>
              </w:rPr>
              <w:t>46</w:t>
            </w:r>
          </w:p>
        </w:tc>
        <w:tc>
          <w:tcPr>
            <w:tcW w:w="3403" w:type="dxa"/>
            <w:vAlign w:val="center"/>
          </w:tcPr>
          <w:p w:rsidR="005B1C3D" w:rsidRPr="00627CD7" w:rsidRDefault="005B1C3D" w:rsidP="007B4532">
            <w:pPr>
              <w:rPr>
                <w:color w:val="000000"/>
                <w:sz w:val="22"/>
                <w:szCs w:val="22"/>
              </w:rPr>
            </w:pPr>
            <w:r>
              <w:rPr>
                <w:color w:val="000000"/>
                <w:sz w:val="22"/>
                <w:szCs w:val="22"/>
              </w:rPr>
              <w:t>д.</w:t>
            </w:r>
            <w:r w:rsidRPr="00627CD7">
              <w:rPr>
                <w:color w:val="000000"/>
                <w:sz w:val="22"/>
                <w:szCs w:val="22"/>
              </w:rPr>
              <w:t xml:space="preserve"> Перхурово, около  д. №1. </w:t>
            </w:r>
          </w:p>
        </w:tc>
        <w:tc>
          <w:tcPr>
            <w:tcW w:w="2126" w:type="dxa"/>
          </w:tcPr>
          <w:p w:rsidR="005B1C3D" w:rsidRDefault="005B1C3D" w:rsidP="001D621C">
            <w:pPr>
              <w:jc w:val="center"/>
            </w:pPr>
            <w:r w:rsidRPr="004E66FB">
              <w:rPr>
                <w:color w:val="000000"/>
                <w:sz w:val="22"/>
                <w:szCs w:val="22"/>
              </w:rPr>
              <w:t>автолавка</w:t>
            </w:r>
          </w:p>
        </w:tc>
        <w:tc>
          <w:tcPr>
            <w:tcW w:w="2410" w:type="dxa"/>
            <w:vAlign w:val="center"/>
          </w:tcPr>
          <w:p w:rsidR="005B1C3D" w:rsidRPr="00627CD7" w:rsidRDefault="005B1C3D" w:rsidP="007B4532">
            <w:pPr>
              <w:jc w:val="center"/>
              <w:rPr>
                <w:color w:val="000000"/>
                <w:sz w:val="22"/>
                <w:szCs w:val="22"/>
              </w:rPr>
            </w:pPr>
            <w:r w:rsidRPr="00627CD7">
              <w:rPr>
                <w:color w:val="000000"/>
                <w:sz w:val="22"/>
                <w:szCs w:val="22"/>
              </w:rPr>
              <w:t>продовольственные товары</w:t>
            </w:r>
          </w:p>
        </w:tc>
        <w:tc>
          <w:tcPr>
            <w:tcW w:w="1701" w:type="dxa"/>
            <w:vAlign w:val="center"/>
          </w:tcPr>
          <w:p w:rsidR="005B1C3D" w:rsidRPr="00535D2E" w:rsidRDefault="005B1C3D" w:rsidP="00535D2E">
            <w:pPr>
              <w:spacing w:after="100" w:afterAutospacing="1"/>
              <w:jc w:val="center"/>
              <w:rPr>
                <w:color w:val="000000"/>
                <w:sz w:val="20"/>
                <w:szCs w:val="20"/>
              </w:rPr>
            </w:pPr>
          </w:p>
        </w:tc>
        <w:tc>
          <w:tcPr>
            <w:tcW w:w="1417" w:type="dxa"/>
            <w:vAlign w:val="center"/>
          </w:tcPr>
          <w:p w:rsidR="005B1C3D" w:rsidRPr="00CC7018" w:rsidRDefault="005B1C3D" w:rsidP="006561E9">
            <w:pPr>
              <w:spacing w:after="0"/>
              <w:jc w:val="center"/>
              <w:rPr>
                <w:sz w:val="20"/>
                <w:szCs w:val="20"/>
              </w:rPr>
            </w:pPr>
            <w:r>
              <w:rPr>
                <w:sz w:val="20"/>
                <w:szCs w:val="20"/>
              </w:rPr>
              <w:t>5 156,25</w:t>
            </w:r>
          </w:p>
        </w:tc>
        <w:tc>
          <w:tcPr>
            <w:tcW w:w="1157" w:type="dxa"/>
            <w:vAlign w:val="center"/>
          </w:tcPr>
          <w:p w:rsidR="005B1C3D" w:rsidRPr="00CC7018" w:rsidRDefault="005B1C3D" w:rsidP="006561E9">
            <w:pPr>
              <w:spacing w:after="0"/>
              <w:jc w:val="center"/>
              <w:rPr>
                <w:sz w:val="20"/>
                <w:szCs w:val="20"/>
              </w:rPr>
            </w:pPr>
            <w:r>
              <w:rPr>
                <w:sz w:val="20"/>
                <w:szCs w:val="20"/>
              </w:rPr>
              <w:t>515,63</w:t>
            </w:r>
          </w:p>
        </w:tc>
        <w:tc>
          <w:tcPr>
            <w:tcW w:w="1157" w:type="dxa"/>
            <w:vAlign w:val="center"/>
          </w:tcPr>
          <w:p w:rsidR="005B1C3D" w:rsidRPr="00CC7018" w:rsidRDefault="005B1C3D" w:rsidP="006561E9">
            <w:pPr>
              <w:spacing w:after="0"/>
              <w:jc w:val="center"/>
              <w:rPr>
                <w:sz w:val="20"/>
                <w:szCs w:val="20"/>
              </w:rPr>
            </w:pPr>
            <w:r>
              <w:rPr>
                <w:sz w:val="20"/>
                <w:szCs w:val="20"/>
              </w:rPr>
              <w:t>257,81</w:t>
            </w:r>
          </w:p>
        </w:tc>
        <w:tc>
          <w:tcPr>
            <w:tcW w:w="1797" w:type="dxa"/>
          </w:tcPr>
          <w:p w:rsidR="005B1C3D" w:rsidRDefault="005B1C3D" w:rsidP="00A03418">
            <w:pPr>
              <w:jc w:val="center"/>
            </w:pPr>
            <w:r w:rsidRPr="009F0B27">
              <w:rPr>
                <w:color w:val="000000"/>
                <w:sz w:val="20"/>
                <w:szCs w:val="20"/>
              </w:rPr>
              <w:t>01.0</w:t>
            </w:r>
            <w:r>
              <w:rPr>
                <w:color w:val="000000"/>
                <w:sz w:val="20"/>
                <w:szCs w:val="20"/>
              </w:rPr>
              <w:t>6</w:t>
            </w:r>
            <w:r w:rsidRPr="009F0B27">
              <w:rPr>
                <w:color w:val="000000"/>
                <w:sz w:val="20"/>
                <w:szCs w:val="20"/>
              </w:rPr>
              <w:t>.2017-31.01.2022</w:t>
            </w:r>
          </w:p>
        </w:tc>
      </w:tr>
      <w:tr w:rsidR="005B1C3D" w:rsidRPr="00E551A4" w:rsidTr="00961CBE">
        <w:tc>
          <w:tcPr>
            <w:tcW w:w="992" w:type="dxa"/>
            <w:vAlign w:val="center"/>
          </w:tcPr>
          <w:p w:rsidR="005B1C3D" w:rsidRPr="00627CD7" w:rsidRDefault="005B1C3D" w:rsidP="007B4532">
            <w:pPr>
              <w:rPr>
                <w:sz w:val="22"/>
                <w:szCs w:val="22"/>
              </w:rPr>
            </w:pPr>
            <w:r w:rsidRPr="00627CD7">
              <w:rPr>
                <w:sz w:val="22"/>
                <w:szCs w:val="22"/>
              </w:rPr>
              <w:t>47</w:t>
            </w:r>
          </w:p>
        </w:tc>
        <w:tc>
          <w:tcPr>
            <w:tcW w:w="3403" w:type="dxa"/>
            <w:vAlign w:val="center"/>
          </w:tcPr>
          <w:p w:rsidR="005B1C3D" w:rsidRPr="00627CD7" w:rsidRDefault="005B1C3D" w:rsidP="007B4532">
            <w:pPr>
              <w:rPr>
                <w:color w:val="000000"/>
                <w:sz w:val="22"/>
                <w:szCs w:val="22"/>
              </w:rPr>
            </w:pPr>
            <w:r w:rsidRPr="00627CD7">
              <w:rPr>
                <w:color w:val="000000"/>
                <w:sz w:val="22"/>
                <w:szCs w:val="22"/>
              </w:rPr>
              <w:t>д. Пестово на въезде в деревню</w:t>
            </w:r>
          </w:p>
        </w:tc>
        <w:tc>
          <w:tcPr>
            <w:tcW w:w="2126" w:type="dxa"/>
          </w:tcPr>
          <w:p w:rsidR="005B1C3D" w:rsidRDefault="005B1C3D" w:rsidP="001D621C">
            <w:pPr>
              <w:jc w:val="center"/>
            </w:pPr>
            <w:r w:rsidRPr="004E66FB">
              <w:rPr>
                <w:color w:val="000000"/>
                <w:sz w:val="22"/>
                <w:szCs w:val="22"/>
              </w:rPr>
              <w:t>автолавка</w:t>
            </w:r>
          </w:p>
        </w:tc>
        <w:tc>
          <w:tcPr>
            <w:tcW w:w="2410" w:type="dxa"/>
            <w:vAlign w:val="center"/>
          </w:tcPr>
          <w:p w:rsidR="005B1C3D" w:rsidRPr="00627CD7" w:rsidRDefault="005B1C3D" w:rsidP="007B4532">
            <w:pPr>
              <w:jc w:val="center"/>
              <w:rPr>
                <w:color w:val="000000"/>
                <w:sz w:val="22"/>
                <w:szCs w:val="22"/>
              </w:rPr>
            </w:pPr>
            <w:r w:rsidRPr="00627CD7">
              <w:rPr>
                <w:color w:val="000000"/>
                <w:sz w:val="22"/>
                <w:szCs w:val="22"/>
              </w:rPr>
              <w:t>продовольственные товары</w:t>
            </w:r>
          </w:p>
        </w:tc>
        <w:tc>
          <w:tcPr>
            <w:tcW w:w="1701" w:type="dxa"/>
            <w:vAlign w:val="center"/>
          </w:tcPr>
          <w:p w:rsidR="005B1C3D" w:rsidRPr="00535D2E" w:rsidRDefault="005B1C3D" w:rsidP="00535D2E">
            <w:pPr>
              <w:spacing w:after="100" w:afterAutospacing="1"/>
              <w:jc w:val="center"/>
              <w:rPr>
                <w:color w:val="000000"/>
                <w:sz w:val="20"/>
                <w:szCs w:val="20"/>
              </w:rPr>
            </w:pPr>
          </w:p>
        </w:tc>
        <w:tc>
          <w:tcPr>
            <w:tcW w:w="1417" w:type="dxa"/>
            <w:vAlign w:val="center"/>
          </w:tcPr>
          <w:p w:rsidR="005B1C3D" w:rsidRPr="00CC7018" w:rsidRDefault="005B1C3D" w:rsidP="006561E9">
            <w:pPr>
              <w:spacing w:after="0"/>
              <w:jc w:val="center"/>
              <w:rPr>
                <w:sz w:val="20"/>
                <w:szCs w:val="20"/>
              </w:rPr>
            </w:pPr>
            <w:r>
              <w:rPr>
                <w:sz w:val="20"/>
                <w:szCs w:val="20"/>
              </w:rPr>
              <w:t>5 156,25</w:t>
            </w:r>
          </w:p>
        </w:tc>
        <w:tc>
          <w:tcPr>
            <w:tcW w:w="1157" w:type="dxa"/>
            <w:vAlign w:val="center"/>
          </w:tcPr>
          <w:p w:rsidR="005B1C3D" w:rsidRPr="00CC7018" w:rsidRDefault="005B1C3D" w:rsidP="006561E9">
            <w:pPr>
              <w:spacing w:after="0"/>
              <w:jc w:val="center"/>
              <w:rPr>
                <w:sz w:val="20"/>
                <w:szCs w:val="20"/>
              </w:rPr>
            </w:pPr>
            <w:r>
              <w:rPr>
                <w:sz w:val="20"/>
                <w:szCs w:val="20"/>
              </w:rPr>
              <w:t>515,63</w:t>
            </w:r>
          </w:p>
        </w:tc>
        <w:tc>
          <w:tcPr>
            <w:tcW w:w="1157" w:type="dxa"/>
            <w:vAlign w:val="center"/>
          </w:tcPr>
          <w:p w:rsidR="005B1C3D" w:rsidRPr="00CC7018" w:rsidRDefault="005B1C3D" w:rsidP="006561E9">
            <w:pPr>
              <w:spacing w:after="0"/>
              <w:jc w:val="center"/>
              <w:rPr>
                <w:sz w:val="20"/>
                <w:szCs w:val="20"/>
              </w:rPr>
            </w:pPr>
            <w:r>
              <w:rPr>
                <w:sz w:val="20"/>
                <w:szCs w:val="20"/>
              </w:rPr>
              <w:t>257,81</w:t>
            </w:r>
          </w:p>
        </w:tc>
        <w:tc>
          <w:tcPr>
            <w:tcW w:w="1797" w:type="dxa"/>
          </w:tcPr>
          <w:p w:rsidR="005B1C3D" w:rsidRDefault="005B1C3D" w:rsidP="00A03418">
            <w:pPr>
              <w:jc w:val="center"/>
            </w:pPr>
            <w:r w:rsidRPr="009F0B27">
              <w:rPr>
                <w:color w:val="000000"/>
                <w:sz w:val="20"/>
                <w:szCs w:val="20"/>
              </w:rPr>
              <w:t>01.0</w:t>
            </w:r>
            <w:r>
              <w:rPr>
                <w:color w:val="000000"/>
                <w:sz w:val="20"/>
                <w:szCs w:val="20"/>
              </w:rPr>
              <w:t>6</w:t>
            </w:r>
            <w:r w:rsidRPr="009F0B27">
              <w:rPr>
                <w:color w:val="000000"/>
                <w:sz w:val="20"/>
                <w:szCs w:val="20"/>
              </w:rPr>
              <w:t>.2017-31.01.2022</w:t>
            </w:r>
          </w:p>
        </w:tc>
      </w:tr>
      <w:tr w:rsidR="005B1C3D" w:rsidRPr="00E551A4" w:rsidTr="00961CBE">
        <w:tc>
          <w:tcPr>
            <w:tcW w:w="992" w:type="dxa"/>
            <w:vAlign w:val="center"/>
          </w:tcPr>
          <w:p w:rsidR="005B1C3D" w:rsidRPr="00627CD7" w:rsidRDefault="005B1C3D" w:rsidP="007B4532">
            <w:pPr>
              <w:rPr>
                <w:sz w:val="22"/>
                <w:szCs w:val="22"/>
              </w:rPr>
            </w:pPr>
            <w:r w:rsidRPr="00627CD7">
              <w:rPr>
                <w:sz w:val="22"/>
                <w:szCs w:val="22"/>
              </w:rPr>
              <w:t>48</w:t>
            </w:r>
          </w:p>
        </w:tc>
        <w:tc>
          <w:tcPr>
            <w:tcW w:w="3403" w:type="dxa"/>
            <w:vAlign w:val="center"/>
          </w:tcPr>
          <w:p w:rsidR="005B1C3D" w:rsidRPr="00627CD7" w:rsidRDefault="005B1C3D" w:rsidP="007B4532">
            <w:pPr>
              <w:rPr>
                <w:color w:val="000000"/>
                <w:sz w:val="22"/>
                <w:szCs w:val="22"/>
              </w:rPr>
            </w:pPr>
            <w:r w:rsidRPr="00627CD7">
              <w:rPr>
                <w:color w:val="000000"/>
                <w:sz w:val="22"/>
                <w:szCs w:val="22"/>
              </w:rPr>
              <w:t>д. Аверкиево, около магазина №64</w:t>
            </w:r>
          </w:p>
        </w:tc>
        <w:tc>
          <w:tcPr>
            <w:tcW w:w="2126" w:type="dxa"/>
          </w:tcPr>
          <w:p w:rsidR="005B1C3D" w:rsidRDefault="005B1C3D" w:rsidP="001D621C">
            <w:pPr>
              <w:jc w:val="center"/>
            </w:pPr>
            <w:r w:rsidRPr="004E66FB">
              <w:rPr>
                <w:color w:val="000000"/>
                <w:sz w:val="22"/>
                <w:szCs w:val="22"/>
              </w:rPr>
              <w:t>автолавка</w:t>
            </w:r>
          </w:p>
        </w:tc>
        <w:tc>
          <w:tcPr>
            <w:tcW w:w="2410" w:type="dxa"/>
            <w:vAlign w:val="center"/>
          </w:tcPr>
          <w:p w:rsidR="005B1C3D" w:rsidRPr="00627CD7" w:rsidRDefault="005B1C3D" w:rsidP="007B4532">
            <w:pPr>
              <w:jc w:val="center"/>
              <w:rPr>
                <w:color w:val="000000"/>
                <w:sz w:val="22"/>
                <w:szCs w:val="22"/>
              </w:rPr>
            </w:pPr>
            <w:r w:rsidRPr="00627CD7">
              <w:rPr>
                <w:color w:val="000000"/>
                <w:sz w:val="22"/>
                <w:szCs w:val="22"/>
              </w:rPr>
              <w:t>продовольственные товары</w:t>
            </w:r>
          </w:p>
        </w:tc>
        <w:tc>
          <w:tcPr>
            <w:tcW w:w="1701" w:type="dxa"/>
            <w:vAlign w:val="center"/>
          </w:tcPr>
          <w:p w:rsidR="005B1C3D" w:rsidRPr="00535D2E" w:rsidRDefault="005B1C3D" w:rsidP="00535D2E">
            <w:pPr>
              <w:spacing w:after="100" w:afterAutospacing="1"/>
              <w:jc w:val="center"/>
              <w:rPr>
                <w:color w:val="000000"/>
                <w:sz w:val="20"/>
                <w:szCs w:val="20"/>
              </w:rPr>
            </w:pPr>
          </w:p>
        </w:tc>
        <w:tc>
          <w:tcPr>
            <w:tcW w:w="1417" w:type="dxa"/>
            <w:vAlign w:val="center"/>
          </w:tcPr>
          <w:p w:rsidR="005B1C3D" w:rsidRPr="00CC7018" w:rsidRDefault="005B1C3D" w:rsidP="006561E9">
            <w:pPr>
              <w:spacing w:after="0"/>
              <w:jc w:val="center"/>
              <w:rPr>
                <w:sz w:val="20"/>
                <w:szCs w:val="20"/>
              </w:rPr>
            </w:pPr>
            <w:r>
              <w:rPr>
                <w:sz w:val="20"/>
                <w:szCs w:val="20"/>
              </w:rPr>
              <w:t>5 156,25</w:t>
            </w:r>
          </w:p>
        </w:tc>
        <w:tc>
          <w:tcPr>
            <w:tcW w:w="1157" w:type="dxa"/>
            <w:vAlign w:val="center"/>
          </w:tcPr>
          <w:p w:rsidR="005B1C3D" w:rsidRPr="00CC7018" w:rsidRDefault="005B1C3D" w:rsidP="006561E9">
            <w:pPr>
              <w:spacing w:after="0"/>
              <w:jc w:val="center"/>
              <w:rPr>
                <w:sz w:val="20"/>
                <w:szCs w:val="20"/>
              </w:rPr>
            </w:pPr>
            <w:r>
              <w:rPr>
                <w:sz w:val="20"/>
                <w:szCs w:val="20"/>
              </w:rPr>
              <w:t>515,63</w:t>
            </w:r>
          </w:p>
        </w:tc>
        <w:tc>
          <w:tcPr>
            <w:tcW w:w="1157" w:type="dxa"/>
            <w:vAlign w:val="center"/>
          </w:tcPr>
          <w:p w:rsidR="005B1C3D" w:rsidRPr="00CC7018" w:rsidRDefault="005B1C3D" w:rsidP="006561E9">
            <w:pPr>
              <w:spacing w:after="0"/>
              <w:jc w:val="center"/>
              <w:rPr>
                <w:sz w:val="20"/>
                <w:szCs w:val="20"/>
              </w:rPr>
            </w:pPr>
            <w:r>
              <w:rPr>
                <w:sz w:val="20"/>
                <w:szCs w:val="20"/>
              </w:rPr>
              <w:t>257,81</w:t>
            </w:r>
          </w:p>
        </w:tc>
        <w:tc>
          <w:tcPr>
            <w:tcW w:w="1797" w:type="dxa"/>
          </w:tcPr>
          <w:p w:rsidR="005B1C3D" w:rsidRDefault="005B1C3D" w:rsidP="00A03418">
            <w:pPr>
              <w:jc w:val="center"/>
            </w:pPr>
            <w:r w:rsidRPr="009F0B27">
              <w:rPr>
                <w:color w:val="000000"/>
                <w:sz w:val="20"/>
                <w:szCs w:val="20"/>
              </w:rPr>
              <w:t>01.0</w:t>
            </w:r>
            <w:r>
              <w:rPr>
                <w:color w:val="000000"/>
                <w:sz w:val="20"/>
                <w:szCs w:val="20"/>
              </w:rPr>
              <w:t>6</w:t>
            </w:r>
            <w:r w:rsidRPr="009F0B27">
              <w:rPr>
                <w:color w:val="000000"/>
                <w:sz w:val="20"/>
                <w:szCs w:val="20"/>
              </w:rPr>
              <w:t>.2017-31.01.2022</w:t>
            </w:r>
          </w:p>
        </w:tc>
      </w:tr>
      <w:tr w:rsidR="005B1C3D" w:rsidRPr="00E551A4" w:rsidTr="00961CBE">
        <w:tc>
          <w:tcPr>
            <w:tcW w:w="992" w:type="dxa"/>
            <w:vAlign w:val="center"/>
          </w:tcPr>
          <w:p w:rsidR="005B1C3D" w:rsidRPr="00CC7018" w:rsidRDefault="005B1C3D" w:rsidP="00EE7290">
            <w:pPr>
              <w:suppressAutoHyphens/>
              <w:overflowPunct w:val="0"/>
              <w:autoSpaceDE w:val="0"/>
              <w:autoSpaceDN w:val="0"/>
              <w:adjustRightInd w:val="0"/>
              <w:ind w:hanging="57"/>
              <w:jc w:val="center"/>
              <w:textAlignment w:val="baseline"/>
              <w:rPr>
                <w:sz w:val="20"/>
                <w:szCs w:val="20"/>
              </w:rPr>
            </w:pPr>
            <w:r>
              <w:rPr>
                <w:sz w:val="20"/>
                <w:szCs w:val="20"/>
              </w:rPr>
              <w:t>49</w:t>
            </w:r>
          </w:p>
        </w:tc>
        <w:tc>
          <w:tcPr>
            <w:tcW w:w="3403" w:type="dxa"/>
            <w:vAlign w:val="center"/>
          </w:tcPr>
          <w:p w:rsidR="005B1C3D" w:rsidRPr="00627CD7" w:rsidRDefault="005B1C3D" w:rsidP="007B4532">
            <w:pPr>
              <w:rPr>
                <w:color w:val="000000"/>
                <w:sz w:val="22"/>
                <w:szCs w:val="22"/>
              </w:rPr>
            </w:pPr>
            <w:r w:rsidRPr="00627CD7">
              <w:rPr>
                <w:color w:val="000000"/>
                <w:sz w:val="22"/>
                <w:szCs w:val="22"/>
              </w:rPr>
              <w:t>д. Дергаево на въезде в деревню</w:t>
            </w:r>
          </w:p>
        </w:tc>
        <w:tc>
          <w:tcPr>
            <w:tcW w:w="2126" w:type="dxa"/>
          </w:tcPr>
          <w:p w:rsidR="005B1C3D" w:rsidRDefault="005B1C3D" w:rsidP="001D621C">
            <w:pPr>
              <w:jc w:val="center"/>
            </w:pPr>
            <w:r w:rsidRPr="004E66FB">
              <w:rPr>
                <w:color w:val="000000"/>
                <w:sz w:val="22"/>
                <w:szCs w:val="22"/>
              </w:rPr>
              <w:t>автолавка</w:t>
            </w:r>
          </w:p>
        </w:tc>
        <w:tc>
          <w:tcPr>
            <w:tcW w:w="2410" w:type="dxa"/>
            <w:vAlign w:val="center"/>
          </w:tcPr>
          <w:p w:rsidR="005B1C3D" w:rsidRPr="00627CD7" w:rsidRDefault="005B1C3D" w:rsidP="007B4532">
            <w:pPr>
              <w:jc w:val="center"/>
              <w:rPr>
                <w:color w:val="000000"/>
                <w:sz w:val="22"/>
                <w:szCs w:val="22"/>
              </w:rPr>
            </w:pPr>
            <w:r w:rsidRPr="00627CD7">
              <w:rPr>
                <w:color w:val="000000"/>
                <w:sz w:val="22"/>
                <w:szCs w:val="22"/>
              </w:rPr>
              <w:t>продовольственные товары</w:t>
            </w:r>
          </w:p>
        </w:tc>
        <w:tc>
          <w:tcPr>
            <w:tcW w:w="1701" w:type="dxa"/>
            <w:vAlign w:val="center"/>
          </w:tcPr>
          <w:p w:rsidR="005B1C3D" w:rsidRPr="00535D2E" w:rsidRDefault="005B1C3D" w:rsidP="00535D2E">
            <w:pPr>
              <w:spacing w:after="100" w:afterAutospacing="1"/>
              <w:jc w:val="center"/>
              <w:rPr>
                <w:color w:val="000000"/>
                <w:sz w:val="20"/>
                <w:szCs w:val="20"/>
              </w:rPr>
            </w:pPr>
          </w:p>
        </w:tc>
        <w:tc>
          <w:tcPr>
            <w:tcW w:w="1417" w:type="dxa"/>
            <w:vAlign w:val="center"/>
          </w:tcPr>
          <w:p w:rsidR="005B1C3D" w:rsidRPr="00CC7018" w:rsidRDefault="005B1C3D" w:rsidP="006561E9">
            <w:pPr>
              <w:spacing w:after="0"/>
              <w:jc w:val="center"/>
              <w:rPr>
                <w:sz w:val="20"/>
                <w:szCs w:val="20"/>
              </w:rPr>
            </w:pPr>
            <w:r>
              <w:rPr>
                <w:sz w:val="20"/>
                <w:szCs w:val="20"/>
              </w:rPr>
              <w:t>5 156,25</w:t>
            </w:r>
          </w:p>
        </w:tc>
        <w:tc>
          <w:tcPr>
            <w:tcW w:w="1157" w:type="dxa"/>
            <w:vAlign w:val="center"/>
          </w:tcPr>
          <w:p w:rsidR="005B1C3D" w:rsidRPr="00CC7018" w:rsidRDefault="005B1C3D" w:rsidP="006561E9">
            <w:pPr>
              <w:spacing w:after="0"/>
              <w:jc w:val="center"/>
              <w:rPr>
                <w:sz w:val="20"/>
                <w:szCs w:val="20"/>
              </w:rPr>
            </w:pPr>
            <w:r>
              <w:rPr>
                <w:sz w:val="20"/>
                <w:szCs w:val="20"/>
              </w:rPr>
              <w:t>515,63</w:t>
            </w:r>
          </w:p>
        </w:tc>
        <w:tc>
          <w:tcPr>
            <w:tcW w:w="1157" w:type="dxa"/>
            <w:vAlign w:val="center"/>
          </w:tcPr>
          <w:p w:rsidR="005B1C3D" w:rsidRPr="00CC7018" w:rsidRDefault="005B1C3D" w:rsidP="006561E9">
            <w:pPr>
              <w:spacing w:after="0"/>
              <w:jc w:val="center"/>
              <w:rPr>
                <w:sz w:val="20"/>
                <w:szCs w:val="20"/>
              </w:rPr>
            </w:pPr>
            <w:r>
              <w:rPr>
                <w:sz w:val="20"/>
                <w:szCs w:val="20"/>
              </w:rPr>
              <w:t>257,81</w:t>
            </w:r>
          </w:p>
        </w:tc>
        <w:tc>
          <w:tcPr>
            <w:tcW w:w="1797" w:type="dxa"/>
          </w:tcPr>
          <w:p w:rsidR="005B1C3D" w:rsidRDefault="005B1C3D" w:rsidP="00A03418">
            <w:pPr>
              <w:jc w:val="center"/>
            </w:pPr>
            <w:r w:rsidRPr="009F0B27">
              <w:rPr>
                <w:color w:val="000000"/>
                <w:sz w:val="20"/>
                <w:szCs w:val="20"/>
              </w:rPr>
              <w:t>01.0</w:t>
            </w:r>
            <w:r>
              <w:rPr>
                <w:color w:val="000000"/>
                <w:sz w:val="20"/>
                <w:szCs w:val="20"/>
              </w:rPr>
              <w:t>6</w:t>
            </w:r>
            <w:r w:rsidRPr="009F0B27">
              <w:rPr>
                <w:color w:val="000000"/>
                <w:sz w:val="20"/>
                <w:szCs w:val="20"/>
              </w:rPr>
              <w:t>.2017-31.01.2022</w:t>
            </w:r>
          </w:p>
        </w:tc>
      </w:tr>
      <w:tr w:rsidR="005B1C3D" w:rsidRPr="00E551A4" w:rsidTr="00961CBE">
        <w:tc>
          <w:tcPr>
            <w:tcW w:w="992" w:type="dxa"/>
            <w:vAlign w:val="center"/>
          </w:tcPr>
          <w:p w:rsidR="005B1C3D" w:rsidRPr="00CC7018" w:rsidRDefault="005B1C3D" w:rsidP="00EE7290">
            <w:pPr>
              <w:suppressAutoHyphens/>
              <w:overflowPunct w:val="0"/>
              <w:autoSpaceDE w:val="0"/>
              <w:autoSpaceDN w:val="0"/>
              <w:adjustRightInd w:val="0"/>
              <w:ind w:hanging="57"/>
              <w:jc w:val="center"/>
              <w:textAlignment w:val="baseline"/>
              <w:rPr>
                <w:sz w:val="20"/>
                <w:szCs w:val="20"/>
              </w:rPr>
            </w:pPr>
            <w:r>
              <w:rPr>
                <w:sz w:val="20"/>
                <w:szCs w:val="20"/>
              </w:rPr>
              <w:t>50</w:t>
            </w:r>
          </w:p>
        </w:tc>
        <w:tc>
          <w:tcPr>
            <w:tcW w:w="3403" w:type="dxa"/>
            <w:vAlign w:val="center"/>
          </w:tcPr>
          <w:p w:rsidR="005B1C3D" w:rsidRPr="00627CD7" w:rsidRDefault="005B1C3D" w:rsidP="007B4532">
            <w:pPr>
              <w:rPr>
                <w:color w:val="000000"/>
                <w:sz w:val="22"/>
                <w:szCs w:val="22"/>
              </w:rPr>
            </w:pPr>
            <w:r w:rsidRPr="00627CD7">
              <w:rPr>
                <w:color w:val="000000"/>
                <w:sz w:val="22"/>
                <w:szCs w:val="22"/>
              </w:rPr>
              <w:t>Аверкиевское лесничество на въезде в деревню</w:t>
            </w:r>
          </w:p>
        </w:tc>
        <w:tc>
          <w:tcPr>
            <w:tcW w:w="2126" w:type="dxa"/>
          </w:tcPr>
          <w:p w:rsidR="005B1C3D" w:rsidRDefault="005B1C3D" w:rsidP="001D621C">
            <w:pPr>
              <w:jc w:val="center"/>
            </w:pPr>
            <w:r w:rsidRPr="004E66FB">
              <w:rPr>
                <w:color w:val="000000"/>
                <w:sz w:val="22"/>
                <w:szCs w:val="22"/>
              </w:rPr>
              <w:t>автолавка</w:t>
            </w:r>
          </w:p>
        </w:tc>
        <w:tc>
          <w:tcPr>
            <w:tcW w:w="2410" w:type="dxa"/>
            <w:vAlign w:val="center"/>
          </w:tcPr>
          <w:p w:rsidR="005B1C3D" w:rsidRPr="00627CD7" w:rsidRDefault="005B1C3D" w:rsidP="007B4532">
            <w:pPr>
              <w:jc w:val="center"/>
              <w:rPr>
                <w:color w:val="000000"/>
                <w:sz w:val="22"/>
                <w:szCs w:val="22"/>
              </w:rPr>
            </w:pPr>
            <w:r w:rsidRPr="00627CD7">
              <w:rPr>
                <w:color w:val="000000"/>
                <w:sz w:val="22"/>
                <w:szCs w:val="22"/>
              </w:rPr>
              <w:t>продовольственные товары</w:t>
            </w:r>
          </w:p>
        </w:tc>
        <w:tc>
          <w:tcPr>
            <w:tcW w:w="1701" w:type="dxa"/>
            <w:vAlign w:val="center"/>
          </w:tcPr>
          <w:p w:rsidR="005B1C3D" w:rsidRPr="00535D2E" w:rsidRDefault="005B1C3D" w:rsidP="00535D2E">
            <w:pPr>
              <w:spacing w:after="100" w:afterAutospacing="1"/>
              <w:jc w:val="center"/>
              <w:rPr>
                <w:color w:val="000000"/>
                <w:sz w:val="20"/>
                <w:szCs w:val="20"/>
              </w:rPr>
            </w:pPr>
          </w:p>
        </w:tc>
        <w:tc>
          <w:tcPr>
            <w:tcW w:w="1417" w:type="dxa"/>
            <w:vAlign w:val="center"/>
          </w:tcPr>
          <w:p w:rsidR="005B1C3D" w:rsidRPr="00CC7018" w:rsidRDefault="005B1C3D" w:rsidP="006561E9">
            <w:pPr>
              <w:spacing w:after="0"/>
              <w:jc w:val="center"/>
              <w:rPr>
                <w:sz w:val="20"/>
                <w:szCs w:val="20"/>
              </w:rPr>
            </w:pPr>
            <w:r>
              <w:rPr>
                <w:sz w:val="20"/>
                <w:szCs w:val="20"/>
              </w:rPr>
              <w:t>5 156,25</w:t>
            </w:r>
          </w:p>
        </w:tc>
        <w:tc>
          <w:tcPr>
            <w:tcW w:w="1157" w:type="dxa"/>
            <w:vAlign w:val="center"/>
          </w:tcPr>
          <w:p w:rsidR="005B1C3D" w:rsidRPr="00CC7018" w:rsidRDefault="005B1C3D" w:rsidP="006561E9">
            <w:pPr>
              <w:spacing w:after="0"/>
              <w:jc w:val="center"/>
              <w:rPr>
                <w:sz w:val="20"/>
                <w:szCs w:val="20"/>
              </w:rPr>
            </w:pPr>
            <w:r>
              <w:rPr>
                <w:sz w:val="20"/>
                <w:szCs w:val="20"/>
              </w:rPr>
              <w:t>515,63</w:t>
            </w:r>
          </w:p>
        </w:tc>
        <w:tc>
          <w:tcPr>
            <w:tcW w:w="1157" w:type="dxa"/>
            <w:vAlign w:val="center"/>
          </w:tcPr>
          <w:p w:rsidR="005B1C3D" w:rsidRPr="00CC7018" w:rsidRDefault="005B1C3D" w:rsidP="006561E9">
            <w:pPr>
              <w:spacing w:after="0"/>
              <w:jc w:val="center"/>
              <w:rPr>
                <w:sz w:val="20"/>
                <w:szCs w:val="20"/>
              </w:rPr>
            </w:pPr>
            <w:r>
              <w:rPr>
                <w:sz w:val="20"/>
                <w:szCs w:val="20"/>
              </w:rPr>
              <w:t>257,81</w:t>
            </w:r>
          </w:p>
        </w:tc>
        <w:tc>
          <w:tcPr>
            <w:tcW w:w="1797" w:type="dxa"/>
          </w:tcPr>
          <w:p w:rsidR="005B1C3D" w:rsidRDefault="005B1C3D" w:rsidP="00A03418">
            <w:pPr>
              <w:jc w:val="center"/>
            </w:pPr>
            <w:r w:rsidRPr="009F0B27">
              <w:rPr>
                <w:color w:val="000000"/>
                <w:sz w:val="20"/>
                <w:szCs w:val="20"/>
              </w:rPr>
              <w:t>01.0</w:t>
            </w:r>
            <w:r>
              <w:rPr>
                <w:color w:val="000000"/>
                <w:sz w:val="20"/>
                <w:szCs w:val="20"/>
              </w:rPr>
              <w:t>6</w:t>
            </w:r>
            <w:r w:rsidRPr="009F0B27">
              <w:rPr>
                <w:color w:val="000000"/>
                <w:sz w:val="20"/>
                <w:szCs w:val="20"/>
              </w:rPr>
              <w:t>.2017-31.01.2022</w:t>
            </w:r>
          </w:p>
        </w:tc>
      </w:tr>
      <w:tr w:rsidR="005B1C3D" w:rsidRPr="00E551A4" w:rsidTr="00961CBE">
        <w:tc>
          <w:tcPr>
            <w:tcW w:w="992" w:type="dxa"/>
            <w:vAlign w:val="center"/>
          </w:tcPr>
          <w:p w:rsidR="005B1C3D" w:rsidRPr="00CC7018" w:rsidRDefault="005B1C3D" w:rsidP="00EE7290">
            <w:pPr>
              <w:suppressAutoHyphens/>
              <w:overflowPunct w:val="0"/>
              <w:autoSpaceDE w:val="0"/>
              <w:autoSpaceDN w:val="0"/>
              <w:adjustRightInd w:val="0"/>
              <w:ind w:hanging="57"/>
              <w:jc w:val="center"/>
              <w:textAlignment w:val="baseline"/>
              <w:rPr>
                <w:sz w:val="20"/>
                <w:szCs w:val="20"/>
              </w:rPr>
            </w:pPr>
            <w:r>
              <w:rPr>
                <w:sz w:val="20"/>
                <w:szCs w:val="20"/>
              </w:rPr>
              <w:t>51</w:t>
            </w:r>
          </w:p>
        </w:tc>
        <w:tc>
          <w:tcPr>
            <w:tcW w:w="3403" w:type="dxa"/>
            <w:vAlign w:val="center"/>
          </w:tcPr>
          <w:p w:rsidR="005B1C3D" w:rsidRPr="00627CD7" w:rsidRDefault="005B1C3D" w:rsidP="007B4532">
            <w:pPr>
              <w:rPr>
                <w:color w:val="000000"/>
                <w:sz w:val="22"/>
                <w:szCs w:val="22"/>
              </w:rPr>
            </w:pPr>
            <w:r w:rsidRPr="00627CD7">
              <w:rPr>
                <w:color w:val="000000"/>
                <w:sz w:val="22"/>
                <w:szCs w:val="22"/>
              </w:rPr>
              <w:t>д. Малыгино около д. №27в</w:t>
            </w:r>
          </w:p>
        </w:tc>
        <w:tc>
          <w:tcPr>
            <w:tcW w:w="2126" w:type="dxa"/>
          </w:tcPr>
          <w:p w:rsidR="005B1C3D" w:rsidRDefault="005B1C3D" w:rsidP="001D621C">
            <w:pPr>
              <w:jc w:val="center"/>
            </w:pPr>
            <w:r w:rsidRPr="004E66FB">
              <w:rPr>
                <w:color w:val="000000"/>
                <w:sz w:val="22"/>
                <w:szCs w:val="22"/>
              </w:rPr>
              <w:t>автолавка</w:t>
            </w:r>
          </w:p>
        </w:tc>
        <w:tc>
          <w:tcPr>
            <w:tcW w:w="2410" w:type="dxa"/>
            <w:vAlign w:val="center"/>
          </w:tcPr>
          <w:p w:rsidR="005B1C3D" w:rsidRPr="00627CD7" w:rsidRDefault="005B1C3D" w:rsidP="007B4532">
            <w:pPr>
              <w:jc w:val="center"/>
              <w:rPr>
                <w:color w:val="000000"/>
                <w:sz w:val="22"/>
                <w:szCs w:val="22"/>
              </w:rPr>
            </w:pPr>
            <w:r w:rsidRPr="00627CD7">
              <w:rPr>
                <w:color w:val="000000"/>
                <w:sz w:val="22"/>
                <w:szCs w:val="22"/>
              </w:rPr>
              <w:t>продовольственные товары</w:t>
            </w:r>
          </w:p>
        </w:tc>
        <w:tc>
          <w:tcPr>
            <w:tcW w:w="1701" w:type="dxa"/>
            <w:vAlign w:val="center"/>
          </w:tcPr>
          <w:p w:rsidR="005B1C3D" w:rsidRPr="00535D2E" w:rsidRDefault="005B1C3D" w:rsidP="00535D2E">
            <w:pPr>
              <w:spacing w:after="100" w:afterAutospacing="1"/>
              <w:jc w:val="center"/>
              <w:rPr>
                <w:color w:val="000000"/>
                <w:sz w:val="20"/>
                <w:szCs w:val="20"/>
              </w:rPr>
            </w:pPr>
          </w:p>
        </w:tc>
        <w:tc>
          <w:tcPr>
            <w:tcW w:w="1417" w:type="dxa"/>
            <w:vAlign w:val="center"/>
          </w:tcPr>
          <w:p w:rsidR="005B1C3D" w:rsidRPr="00CC7018" w:rsidRDefault="005B1C3D" w:rsidP="006561E9">
            <w:pPr>
              <w:spacing w:after="0"/>
              <w:jc w:val="center"/>
              <w:rPr>
                <w:sz w:val="20"/>
                <w:szCs w:val="20"/>
              </w:rPr>
            </w:pPr>
            <w:r>
              <w:rPr>
                <w:sz w:val="20"/>
                <w:szCs w:val="20"/>
              </w:rPr>
              <w:t>5 156,25</w:t>
            </w:r>
          </w:p>
        </w:tc>
        <w:tc>
          <w:tcPr>
            <w:tcW w:w="1157" w:type="dxa"/>
            <w:vAlign w:val="center"/>
          </w:tcPr>
          <w:p w:rsidR="005B1C3D" w:rsidRPr="00CC7018" w:rsidRDefault="005B1C3D" w:rsidP="006561E9">
            <w:pPr>
              <w:spacing w:after="0"/>
              <w:jc w:val="center"/>
              <w:rPr>
                <w:sz w:val="20"/>
                <w:szCs w:val="20"/>
              </w:rPr>
            </w:pPr>
            <w:r>
              <w:rPr>
                <w:sz w:val="20"/>
                <w:szCs w:val="20"/>
              </w:rPr>
              <w:t>515,63</w:t>
            </w:r>
          </w:p>
        </w:tc>
        <w:tc>
          <w:tcPr>
            <w:tcW w:w="1157" w:type="dxa"/>
            <w:vAlign w:val="center"/>
          </w:tcPr>
          <w:p w:rsidR="005B1C3D" w:rsidRPr="00CC7018" w:rsidRDefault="005B1C3D" w:rsidP="006561E9">
            <w:pPr>
              <w:spacing w:after="0"/>
              <w:jc w:val="center"/>
              <w:rPr>
                <w:sz w:val="20"/>
                <w:szCs w:val="20"/>
              </w:rPr>
            </w:pPr>
            <w:r>
              <w:rPr>
                <w:sz w:val="20"/>
                <w:szCs w:val="20"/>
              </w:rPr>
              <w:t>257,81</w:t>
            </w:r>
          </w:p>
        </w:tc>
        <w:tc>
          <w:tcPr>
            <w:tcW w:w="1797" w:type="dxa"/>
          </w:tcPr>
          <w:p w:rsidR="005B1C3D" w:rsidRDefault="005B1C3D" w:rsidP="00A03418">
            <w:pPr>
              <w:jc w:val="center"/>
            </w:pPr>
            <w:r w:rsidRPr="009F0B27">
              <w:rPr>
                <w:color w:val="000000"/>
                <w:sz w:val="20"/>
                <w:szCs w:val="20"/>
              </w:rPr>
              <w:t>01.0</w:t>
            </w:r>
            <w:r>
              <w:rPr>
                <w:color w:val="000000"/>
                <w:sz w:val="20"/>
                <w:szCs w:val="20"/>
              </w:rPr>
              <w:t>6</w:t>
            </w:r>
            <w:r w:rsidRPr="009F0B27">
              <w:rPr>
                <w:color w:val="000000"/>
                <w:sz w:val="20"/>
                <w:szCs w:val="20"/>
              </w:rPr>
              <w:t>.2017-31.01.2022</w:t>
            </w:r>
          </w:p>
        </w:tc>
      </w:tr>
      <w:tr w:rsidR="005B1C3D" w:rsidRPr="00E551A4" w:rsidTr="00961CBE">
        <w:tc>
          <w:tcPr>
            <w:tcW w:w="992" w:type="dxa"/>
            <w:vAlign w:val="center"/>
          </w:tcPr>
          <w:p w:rsidR="005B1C3D" w:rsidRPr="00CC7018" w:rsidRDefault="005B1C3D" w:rsidP="00EE7290">
            <w:pPr>
              <w:suppressAutoHyphens/>
              <w:overflowPunct w:val="0"/>
              <w:autoSpaceDE w:val="0"/>
              <w:autoSpaceDN w:val="0"/>
              <w:adjustRightInd w:val="0"/>
              <w:ind w:hanging="57"/>
              <w:jc w:val="center"/>
              <w:textAlignment w:val="baseline"/>
              <w:rPr>
                <w:sz w:val="20"/>
                <w:szCs w:val="20"/>
              </w:rPr>
            </w:pPr>
            <w:r>
              <w:rPr>
                <w:sz w:val="20"/>
                <w:szCs w:val="20"/>
              </w:rPr>
              <w:t>52</w:t>
            </w:r>
          </w:p>
        </w:tc>
        <w:tc>
          <w:tcPr>
            <w:tcW w:w="3403" w:type="dxa"/>
            <w:vAlign w:val="center"/>
          </w:tcPr>
          <w:p w:rsidR="005B1C3D" w:rsidRPr="00627CD7" w:rsidRDefault="005B1C3D" w:rsidP="007B4532">
            <w:pPr>
              <w:rPr>
                <w:color w:val="000000"/>
                <w:sz w:val="22"/>
                <w:szCs w:val="22"/>
              </w:rPr>
            </w:pPr>
            <w:r w:rsidRPr="00627CD7">
              <w:rPr>
                <w:color w:val="000000"/>
                <w:sz w:val="22"/>
                <w:szCs w:val="22"/>
              </w:rPr>
              <w:t>д. Бразуново около д.№14а/1</w:t>
            </w:r>
          </w:p>
        </w:tc>
        <w:tc>
          <w:tcPr>
            <w:tcW w:w="2126" w:type="dxa"/>
          </w:tcPr>
          <w:p w:rsidR="005B1C3D" w:rsidRDefault="005B1C3D" w:rsidP="001D621C">
            <w:pPr>
              <w:jc w:val="center"/>
            </w:pPr>
            <w:r w:rsidRPr="004E66FB">
              <w:rPr>
                <w:color w:val="000000"/>
                <w:sz w:val="22"/>
                <w:szCs w:val="22"/>
              </w:rPr>
              <w:t>автолавка</w:t>
            </w:r>
          </w:p>
        </w:tc>
        <w:tc>
          <w:tcPr>
            <w:tcW w:w="2410" w:type="dxa"/>
            <w:vAlign w:val="center"/>
          </w:tcPr>
          <w:p w:rsidR="005B1C3D" w:rsidRPr="00627CD7" w:rsidRDefault="005B1C3D" w:rsidP="007B4532">
            <w:pPr>
              <w:jc w:val="center"/>
              <w:rPr>
                <w:color w:val="000000"/>
                <w:sz w:val="22"/>
                <w:szCs w:val="22"/>
              </w:rPr>
            </w:pPr>
            <w:r w:rsidRPr="00627CD7">
              <w:rPr>
                <w:color w:val="000000"/>
                <w:sz w:val="22"/>
                <w:szCs w:val="22"/>
              </w:rPr>
              <w:t>продовольственные товары</w:t>
            </w:r>
          </w:p>
        </w:tc>
        <w:tc>
          <w:tcPr>
            <w:tcW w:w="1701" w:type="dxa"/>
            <w:vAlign w:val="center"/>
          </w:tcPr>
          <w:p w:rsidR="005B1C3D" w:rsidRPr="00535D2E" w:rsidRDefault="005B1C3D" w:rsidP="00535D2E">
            <w:pPr>
              <w:spacing w:after="100" w:afterAutospacing="1"/>
              <w:jc w:val="center"/>
              <w:rPr>
                <w:color w:val="000000"/>
                <w:sz w:val="20"/>
                <w:szCs w:val="20"/>
              </w:rPr>
            </w:pPr>
          </w:p>
        </w:tc>
        <w:tc>
          <w:tcPr>
            <w:tcW w:w="1417" w:type="dxa"/>
            <w:vAlign w:val="center"/>
          </w:tcPr>
          <w:p w:rsidR="005B1C3D" w:rsidRPr="00CC7018" w:rsidRDefault="005B1C3D" w:rsidP="006561E9">
            <w:pPr>
              <w:spacing w:after="0"/>
              <w:jc w:val="center"/>
              <w:rPr>
                <w:sz w:val="20"/>
                <w:szCs w:val="20"/>
              </w:rPr>
            </w:pPr>
            <w:r>
              <w:rPr>
                <w:sz w:val="20"/>
                <w:szCs w:val="20"/>
              </w:rPr>
              <w:t>5 156,25</w:t>
            </w:r>
          </w:p>
        </w:tc>
        <w:tc>
          <w:tcPr>
            <w:tcW w:w="1157" w:type="dxa"/>
            <w:vAlign w:val="center"/>
          </w:tcPr>
          <w:p w:rsidR="005B1C3D" w:rsidRPr="00CC7018" w:rsidRDefault="005B1C3D" w:rsidP="006561E9">
            <w:pPr>
              <w:spacing w:after="0"/>
              <w:jc w:val="center"/>
              <w:rPr>
                <w:sz w:val="20"/>
                <w:szCs w:val="20"/>
              </w:rPr>
            </w:pPr>
            <w:r>
              <w:rPr>
                <w:sz w:val="20"/>
                <w:szCs w:val="20"/>
              </w:rPr>
              <w:t>515,63</w:t>
            </w:r>
          </w:p>
        </w:tc>
        <w:tc>
          <w:tcPr>
            <w:tcW w:w="1157" w:type="dxa"/>
            <w:vAlign w:val="center"/>
          </w:tcPr>
          <w:p w:rsidR="005B1C3D" w:rsidRPr="00CC7018" w:rsidRDefault="005B1C3D" w:rsidP="006561E9">
            <w:pPr>
              <w:spacing w:after="0"/>
              <w:jc w:val="center"/>
              <w:rPr>
                <w:sz w:val="20"/>
                <w:szCs w:val="20"/>
              </w:rPr>
            </w:pPr>
            <w:r>
              <w:rPr>
                <w:sz w:val="20"/>
                <w:szCs w:val="20"/>
              </w:rPr>
              <w:t>257,81</w:t>
            </w:r>
          </w:p>
        </w:tc>
        <w:tc>
          <w:tcPr>
            <w:tcW w:w="1797" w:type="dxa"/>
          </w:tcPr>
          <w:p w:rsidR="005B1C3D" w:rsidRDefault="005B1C3D" w:rsidP="00A03418">
            <w:pPr>
              <w:jc w:val="center"/>
            </w:pPr>
            <w:r w:rsidRPr="009F0B27">
              <w:rPr>
                <w:color w:val="000000"/>
                <w:sz w:val="20"/>
                <w:szCs w:val="20"/>
              </w:rPr>
              <w:t>01.0</w:t>
            </w:r>
            <w:r>
              <w:rPr>
                <w:color w:val="000000"/>
                <w:sz w:val="20"/>
                <w:szCs w:val="20"/>
              </w:rPr>
              <w:t>6</w:t>
            </w:r>
            <w:r w:rsidRPr="009F0B27">
              <w:rPr>
                <w:color w:val="000000"/>
                <w:sz w:val="20"/>
                <w:szCs w:val="20"/>
              </w:rPr>
              <w:t>.2017-31.01.2022</w:t>
            </w:r>
          </w:p>
        </w:tc>
      </w:tr>
      <w:tr w:rsidR="005B1C3D" w:rsidRPr="00E551A4" w:rsidTr="00961CBE">
        <w:tc>
          <w:tcPr>
            <w:tcW w:w="992" w:type="dxa"/>
            <w:vAlign w:val="center"/>
          </w:tcPr>
          <w:p w:rsidR="005B1C3D" w:rsidRPr="00CC7018" w:rsidRDefault="005B1C3D" w:rsidP="00EE7290">
            <w:pPr>
              <w:suppressAutoHyphens/>
              <w:overflowPunct w:val="0"/>
              <w:autoSpaceDE w:val="0"/>
              <w:autoSpaceDN w:val="0"/>
              <w:adjustRightInd w:val="0"/>
              <w:ind w:hanging="57"/>
              <w:jc w:val="center"/>
              <w:textAlignment w:val="baseline"/>
              <w:rPr>
                <w:sz w:val="20"/>
                <w:szCs w:val="20"/>
              </w:rPr>
            </w:pPr>
            <w:r>
              <w:rPr>
                <w:sz w:val="20"/>
                <w:szCs w:val="20"/>
              </w:rPr>
              <w:t>53</w:t>
            </w:r>
          </w:p>
        </w:tc>
        <w:tc>
          <w:tcPr>
            <w:tcW w:w="3403" w:type="dxa"/>
            <w:vAlign w:val="center"/>
          </w:tcPr>
          <w:p w:rsidR="005B1C3D" w:rsidRPr="00627CD7" w:rsidRDefault="005B1C3D" w:rsidP="007B4532">
            <w:pPr>
              <w:rPr>
                <w:color w:val="000000"/>
                <w:sz w:val="22"/>
                <w:szCs w:val="22"/>
              </w:rPr>
            </w:pPr>
            <w:r w:rsidRPr="00627CD7">
              <w:rPr>
                <w:color w:val="000000"/>
                <w:sz w:val="22"/>
                <w:szCs w:val="22"/>
              </w:rPr>
              <w:t>д. Часовня на въезде в деревню</w:t>
            </w:r>
          </w:p>
        </w:tc>
        <w:tc>
          <w:tcPr>
            <w:tcW w:w="2126" w:type="dxa"/>
          </w:tcPr>
          <w:p w:rsidR="005B1C3D" w:rsidRDefault="005B1C3D" w:rsidP="001D621C">
            <w:pPr>
              <w:jc w:val="center"/>
            </w:pPr>
            <w:r w:rsidRPr="004E66FB">
              <w:rPr>
                <w:color w:val="000000"/>
                <w:sz w:val="22"/>
                <w:szCs w:val="22"/>
              </w:rPr>
              <w:t>автолавка</w:t>
            </w:r>
          </w:p>
        </w:tc>
        <w:tc>
          <w:tcPr>
            <w:tcW w:w="2410" w:type="dxa"/>
            <w:vAlign w:val="center"/>
          </w:tcPr>
          <w:p w:rsidR="005B1C3D" w:rsidRPr="00627CD7" w:rsidRDefault="005B1C3D" w:rsidP="007B4532">
            <w:pPr>
              <w:jc w:val="center"/>
              <w:rPr>
                <w:color w:val="000000"/>
                <w:sz w:val="22"/>
                <w:szCs w:val="22"/>
              </w:rPr>
            </w:pPr>
            <w:r w:rsidRPr="00627CD7">
              <w:rPr>
                <w:color w:val="000000"/>
                <w:sz w:val="22"/>
                <w:szCs w:val="22"/>
              </w:rPr>
              <w:t>продовольственные товары</w:t>
            </w:r>
          </w:p>
        </w:tc>
        <w:tc>
          <w:tcPr>
            <w:tcW w:w="1701" w:type="dxa"/>
            <w:vAlign w:val="center"/>
          </w:tcPr>
          <w:p w:rsidR="005B1C3D" w:rsidRPr="00535D2E" w:rsidRDefault="005B1C3D" w:rsidP="00535D2E">
            <w:pPr>
              <w:spacing w:after="100" w:afterAutospacing="1"/>
              <w:jc w:val="center"/>
              <w:rPr>
                <w:color w:val="000000"/>
                <w:sz w:val="20"/>
                <w:szCs w:val="20"/>
              </w:rPr>
            </w:pPr>
          </w:p>
        </w:tc>
        <w:tc>
          <w:tcPr>
            <w:tcW w:w="1417" w:type="dxa"/>
            <w:vAlign w:val="center"/>
          </w:tcPr>
          <w:p w:rsidR="005B1C3D" w:rsidRPr="00CC7018" w:rsidRDefault="005B1C3D" w:rsidP="006561E9">
            <w:pPr>
              <w:spacing w:after="0"/>
              <w:jc w:val="center"/>
              <w:rPr>
                <w:sz w:val="20"/>
                <w:szCs w:val="20"/>
              </w:rPr>
            </w:pPr>
            <w:r>
              <w:rPr>
                <w:sz w:val="20"/>
                <w:szCs w:val="20"/>
              </w:rPr>
              <w:t>5 156,25</w:t>
            </w:r>
          </w:p>
        </w:tc>
        <w:tc>
          <w:tcPr>
            <w:tcW w:w="1157" w:type="dxa"/>
            <w:vAlign w:val="center"/>
          </w:tcPr>
          <w:p w:rsidR="005B1C3D" w:rsidRPr="00CC7018" w:rsidRDefault="005B1C3D" w:rsidP="006561E9">
            <w:pPr>
              <w:spacing w:after="0"/>
              <w:jc w:val="center"/>
              <w:rPr>
                <w:sz w:val="20"/>
                <w:szCs w:val="20"/>
              </w:rPr>
            </w:pPr>
            <w:r>
              <w:rPr>
                <w:sz w:val="20"/>
                <w:szCs w:val="20"/>
              </w:rPr>
              <w:t>515,63</w:t>
            </w:r>
          </w:p>
        </w:tc>
        <w:tc>
          <w:tcPr>
            <w:tcW w:w="1157" w:type="dxa"/>
            <w:vAlign w:val="center"/>
          </w:tcPr>
          <w:p w:rsidR="005B1C3D" w:rsidRPr="00CC7018" w:rsidRDefault="005B1C3D" w:rsidP="006561E9">
            <w:pPr>
              <w:spacing w:after="0"/>
              <w:jc w:val="center"/>
              <w:rPr>
                <w:sz w:val="20"/>
                <w:szCs w:val="20"/>
              </w:rPr>
            </w:pPr>
            <w:r>
              <w:rPr>
                <w:sz w:val="20"/>
                <w:szCs w:val="20"/>
              </w:rPr>
              <w:t>257,81</w:t>
            </w:r>
          </w:p>
        </w:tc>
        <w:tc>
          <w:tcPr>
            <w:tcW w:w="1797" w:type="dxa"/>
          </w:tcPr>
          <w:p w:rsidR="005B1C3D" w:rsidRDefault="005B1C3D" w:rsidP="00A03418">
            <w:pPr>
              <w:jc w:val="center"/>
            </w:pPr>
            <w:r w:rsidRPr="009F0B27">
              <w:rPr>
                <w:color w:val="000000"/>
                <w:sz w:val="20"/>
                <w:szCs w:val="20"/>
              </w:rPr>
              <w:t>01.0</w:t>
            </w:r>
            <w:r>
              <w:rPr>
                <w:color w:val="000000"/>
                <w:sz w:val="20"/>
                <w:szCs w:val="20"/>
              </w:rPr>
              <w:t>6</w:t>
            </w:r>
            <w:r w:rsidRPr="009F0B27">
              <w:rPr>
                <w:color w:val="000000"/>
                <w:sz w:val="20"/>
                <w:szCs w:val="20"/>
              </w:rPr>
              <w:t>.2017-31.01.2022</w:t>
            </w:r>
          </w:p>
        </w:tc>
      </w:tr>
      <w:tr w:rsidR="005B1C3D" w:rsidRPr="00E551A4" w:rsidTr="00961CBE">
        <w:tc>
          <w:tcPr>
            <w:tcW w:w="992" w:type="dxa"/>
            <w:vAlign w:val="center"/>
          </w:tcPr>
          <w:p w:rsidR="005B1C3D" w:rsidRPr="00CC7018" w:rsidRDefault="005B1C3D" w:rsidP="00EE7290">
            <w:pPr>
              <w:suppressAutoHyphens/>
              <w:overflowPunct w:val="0"/>
              <w:autoSpaceDE w:val="0"/>
              <w:autoSpaceDN w:val="0"/>
              <w:adjustRightInd w:val="0"/>
              <w:ind w:hanging="57"/>
              <w:jc w:val="center"/>
              <w:textAlignment w:val="baseline"/>
              <w:rPr>
                <w:sz w:val="20"/>
                <w:szCs w:val="20"/>
              </w:rPr>
            </w:pPr>
            <w:r>
              <w:rPr>
                <w:sz w:val="20"/>
                <w:szCs w:val="20"/>
              </w:rPr>
              <w:t>55</w:t>
            </w:r>
          </w:p>
        </w:tc>
        <w:tc>
          <w:tcPr>
            <w:tcW w:w="3403" w:type="dxa"/>
            <w:vAlign w:val="center"/>
          </w:tcPr>
          <w:p w:rsidR="005B1C3D" w:rsidRPr="00627CD7" w:rsidRDefault="005B1C3D" w:rsidP="007B4532">
            <w:pPr>
              <w:rPr>
                <w:color w:val="000000"/>
                <w:sz w:val="22"/>
                <w:szCs w:val="22"/>
              </w:rPr>
            </w:pPr>
            <w:r w:rsidRPr="00627CD7">
              <w:rPr>
                <w:color w:val="000000"/>
                <w:sz w:val="22"/>
                <w:szCs w:val="22"/>
              </w:rPr>
              <w:t>д. Митино около магазина</w:t>
            </w:r>
          </w:p>
        </w:tc>
        <w:tc>
          <w:tcPr>
            <w:tcW w:w="2126" w:type="dxa"/>
          </w:tcPr>
          <w:p w:rsidR="005B1C3D" w:rsidRDefault="005B1C3D" w:rsidP="001D621C">
            <w:pPr>
              <w:jc w:val="center"/>
            </w:pPr>
            <w:r w:rsidRPr="004E66FB">
              <w:rPr>
                <w:color w:val="000000"/>
                <w:sz w:val="22"/>
                <w:szCs w:val="22"/>
              </w:rPr>
              <w:t>автолавка</w:t>
            </w:r>
          </w:p>
        </w:tc>
        <w:tc>
          <w:tcPr>
            <w:tcW w:w="2410" w:type="dxa"/>
            <w:vAlign w:val="center"/>
          </w:tcPr>
          <w:p w:rsidR="005B1C3D" w:rsidRPr="00627CD7" w:rsidRDefault="005B1C3D" w:rsidP="007B4532">
            <w:pPr>
              <w:jc w:val="center"/>
              <w:rPr>
                <w:color w:val="000000"/>
                <w:sz w:val="22"/>
                <w:szCs w:val="22"/>
              </w:rPr>
            </w:pPr>
            <w:r w:rsidRPr="00627CD7">
              <w:rPr>
                <w:color w:val="000000"/>
                <w:sz w:val="22"/>
                <w:szCs w:val="22"/>
              </w:rPr>
              <w:t>продовольственные товары</w:t>
            </w:r>
          </w:p>
        </w:tc>
        <w:tc>
          <w:tcPr>
            <w:tcW w:w="1701" w:type="dxa"/>
            <w:vAlign w:val="center"/>
          </w:tcPr>
          <w:p w:rsidR="005B1C3D" w:rsidRPr="00535D2E" w:rsidRDefault="005B1C3D" w:rsidP="00535D2E">
            <w:pPr>
              <w:spacing w:after="100" w:afterAutospacing="1"/>
              <w:jc w:val="center"/>
              <w:rPr>
                <w:color w:val="000000"/>
                <w:sz w:val="20"/>
                <w:szCs w:val="20"/>
              </w:rPr>
            </w:pPr>
          </w:p>
        </w:tc>
        <w:tc>
          <w:tcPr>
            <w:tcW w:w="1417" w:type="dxa"/>
            <w:vAlign w:val="center"/>
          </w:tcPr>
          <w:p w:rsidR="005B1C3D" w:rsidRPr="00CC7018" w:rsidRDefault="005B1C3D" w:rsidP="006561E9">
            <w:pPr>
              <w:spacing w:after="0"/>
              <w:jc w:val="center"/>
              <w:rPr>
                <w:sz w:val="20"/>
                <w:szCs w:val="20"/>
              </w:rPr>
            </w:pPr>
            <w:r>
              <w:rPr>
                <w:sz w:val="20"/>
                <w:szCs w:val="20"/>
              </w:rPr>
              <w:t>5 156,25</w:t>
            </w:r>
          </w:p>
        </w:tc>
        <w:tc>
          <w:tcPr>
            <w:tcW w:w="1157" w:type="dxa"/>
            <w:vAlign w:val="center"/>
          </w:tcPr>
          <w:p w:rsidR="005B1C3D" w:rsidRPr="00CC7018" w:rsidRDefault="005B1C3D" w:rsidP="006561E9">
            <w:pPr>
              <w:spacing w:after="0"/>
              <w:jc w:val="center"/>
              <w:rPr>
                <w:sz w:val="20"/>
                <w:szCs w:val="20"/>
              </w:rPr>
            </w:pPr>
            <w:r>
              <w:rPr>
                <w:sz w:val="20"/>
                <w:szCs w:val="20"/>
              </w:rPr>
              <w:t>515,63</w:t>
            </w:r>
          </w:p>
        </w:tc>
        <w:tc>
          <w:tcPr>
            <w:tcW w:w="1157" w:type="dxa"/>
            <w:vAlign w:val="center"/>
          </w:tcPr>
          <w:p w:rsidR="005B1C3D" w:rsidRPr="00CC7018" w:rsidRDefault="005B1C3D" w:rsidP="006561E9">
            <w:pPr>
              <w:spacing w:after="0"/>
              <w:jc w:val="center"/>
              <w:rPr>
                <w:sz w:val="20"/>
                <w:szCs w:val="20"/>
              </w:rPr>
            </w:pPr>
            <w:r>
              <w:rPr>
                <w:sz w:val="20"/>
                <w:szCs w:val="20"/>
              </w:rPr>
              <w:t>257,81</w:t>
            </w:r>
          </w:p>
        </w:tc>
        <w:tc>
          <w:tcPr>
            <w:tcW w:w="1797" w:type="dxa"/>
          </w:tcPr>
          <w:p w:rsidR="005B1C3D" w:rsidRDefault="005B1C3D" w:rsidP="00AA438F">
            <w:pPr>
              <w:jc w:val="center"/>
            </w:pPr>
            <w:r w:rsidRPr="009F0B27">
              <w:rPr>
                <w:color w:val="000000"/>
                <w:sz w:val="20"/>
                <w:szCs w:val="20"/>
              </w:rPr>
              <w:t>01.0</w:t>
            </w:r>
            <w:r>
              <w:rPr>
                <w:color w:val="000000"/>
                <w:sz w:val="20"/>
                <w:szCs w:val="20"/>
              </w:rPr>
              <w:t>6</w:t>
            </w:r>
            <w:r w:rsidRPr="009F0B27">
              <w:rPr>
                <w:color w:val="000000"/>
                <w:sz w:val="20"/>
                <w:szCs w:val="20"/>
              </w:rPr>
              <w:t>.2017-31.01.2022</w:t>
            </w:r>
          </w:p>
        </w:tc>
      </w:tr>
      <w:tr w:rsidR="005B1C3D" w:rsidRPr="00E551A4" w:rsidTr="00961CBE">
        <w:tc>
          <w:tcPr>
            <w:tcW w:w="992" w:type="dxa"/>
            <w:vAlign w:val="center"/>
          </w:tcPr>
          <w:p w:rsidR="005B1C3D" w:rsidRPr="00CC7018" w:rsidRDefault="005B1C3D" w:rsidP="00EE7290">
            <w:pPr>
              <w:suppressAutoHyphens/>
              <w:overflowPunct w:val="0"/>
              <w:autoSpaceDE w:val="0"/>
              <w:autoSpaceDN w:val="0"/>
              <w:adjustRightInd w:val="0"/>
              <w:ind w:hanging="57"/>
              <w:jc w:val="center"/>
              <w:textAlignment w:val="baseline"/>
              <w:rPr>
                <w:sz w:val="20"/>
                <w:szCs w:val="20"/>
              </w:rPr>
            </w:pPr>
            <w:r>
              <w:rPr>
                <w:sz w:val="20"/>
                <w:szCs w:val="20"/>
              </w:rPr>
              <w:t>57</w:t>
            </w:r>
          </w:p>
        </w:tc>
        <w:tc>
          <w:tcPr>
            <w:tcW w:w="3403" w:type="dxa"/>
            <w:vAlign w:val="center"/>
          </w:tcPr>
          <w:p w:rsidR="005B1C3D" w:rsidRPr="00627CD7" w:rsidRDefault="005B1C3D" w:rsidP="007B4532">
            <w:pPr>
              <w:rPr>
                <w:color w:val="000000"/>
                <w:sz w:val="22"/>
                <w:szCs w:val="22"/>
              </w:rPr>
            </w:pPr>
            <w:r w:rsidRPr="00627CD7">
              <w:rPr>
                <w:color w:val="000000"/>
                <w:sz w:val="22"/>
                <w:szCs w:val="22"/>
              </w:rPr>
              <w:t>д. Андреево, напротив ГБУЗ МО ПБ №15 д.№87</w:t>
            </w:r>
          </w:p>
        </w:tc>
        <w:tc>
          <w:tcPr>
            <w:tcW w:w="2126" w:type="dxa"/>
          </w:tcPr>
          <w:p w:rsidR="005B1C3D" w:rsidRDefault="005B1C3D" w:rsidP="001D621C">
            <w:pPr>
              <w:jc w:val="center"/>
            </w:pPr>
            <w:r w:rsidRPr="004E66FB">
              <w:rPr>
                <w:color w:val="000000"/>
                <w:sz w:val="22"/>
                <w:szCs w:val="22"/>
              </w:rPr>
              <w:t>автолавка</w:t>
            </w:r>
          </w:p>
        </w:tc>
        <w:tc>
          <w:tcPr>
            <w:tcW w:w="2410" w:type="dxa"/>
            <w:vAlign w:val="center"/>
          </w:tcPr>
          <w:p w:rsidR="005B1C3D" w:rsidRPr="00627CD7" w:rsidRDefault="005B1C3D" w:rsidP="007B4532">
            <w:pPr>
              <w:jc w:val="center"/>
              <w:rPr>
                <w:color w:val="000000"/>
                <w:sz w:val="22"/>
                <w:szCs w:val="22"/>
              </w:rPr>
            </w:pPr>
            <w:r w:rsidRPr="00627CD7">
              <w:rPr>
                <w:color w:val="000000"/>
                <w:sz w:val="22"/>
                <w:szCs w:val="22"/>
              </w:rPr>
              <w:t>продовольственные товары</w:t>
            </w:r>
          </w:p>
        </w:tc>
        <w:tc>
          <w:tcPr>
            <w:tcW w:w="1701" w:type="dxa"/>
            <w:vAlign w:val="center"/>
          </w:tcPr>
          <w:p w:rsidR="005B1C3D" w:rsidRPr="00535D2E" w:rsidRDefault="005B1C3D" w:rsidP="00535D2E">
            <w:pPr>
              <w:spacing w:after="100" w:afterAutospacing="1"/>
              <w:jc w:val="center"/>
              <w:rPr>
                <w:color w:val="000000"/>
                <w:sz w:val="20"/>
                <w:szCs w:val="20"/>
              </w:rPr>
            </w:pPr>
          </w:p>
        </w:tc>
        <w:tc>
          <w:tcPr>
            <w:tcW w:w="1417" w:type="dxa"/>
            <w:vAlign w:val="center"/>
          </w:tcPr>
          <w:p w:rsidR="005B1C3D" w:rsidRPr="00CC7018" w:rsidRDefault="005B1C3D" w:rsidP="006561E9">
            <w:pPr>
              <w:spacing w:after="0"/>
              <w:jc w:val="center"/>
              <w:rPr>
                <w:sz w:val="20"/>
                <w:szCs w:val="20"/>
              </w:rPr>
            </w:pPr>
            <w:r>
              <w:rPr>
                <w:sz w:val="20"/>
                <w:szCs w:val="20"/>
              </w:rPr>
              <w:t>5 156,25</w:t>
            </w:r>
          </w:p>
        </w:tc>
        <w:tc>
          <w:tcPr>
            <w:tcW w:w="1157" w:type="dxa"/>
            <w:vAlign w:val="center"/>
          </w:tcPr>
          <w:p w:rsidR="005B1C3D" w:rsidRPr="00CC7018" w:rsidRDefault="005B1C3D" w:rsidP="006561E9">
            <w:pPr>
              <w:spacing w:after="0"/>
              <w:jc w:val="center"/>
              <w:rPr>
                <w:sz w:val="20"/>
                <w:szCs w:val="20"/>
              </w:rPr>
            </w:pPr>
            <w:r>
              <w:rPr>
                <w:sz w:val="20"/>
                <w:szCs w:val="20"/>
              </w:rPr>
              <w:t>515,63</w:t>
            </w:r>
          </w:p>
        </w:tc>
        <w:tc>
          <w:tcPr>
            <w:tcW w:w="1157" w:type="dxa"/>
            <w:vAlign w:val="center"/>
          </w:tcPr>
          <w:p w:rsidR="005B1C3D" w:rsidRPr="00CC7018" w:rsidRDefault="005B1C3D" w:rsidP="006561E9">
            <w:pPr>
              <w:spacing w:after="0"/>
              <w:jc w:val="center"/>
              <w:rPr>
                <w:sz w:val="20"/>
                <w:szCs w:val="20"/>
              </w:rPr>
            </w:pPr>
            <w:r>
              <w:rPr>
                <w:sz w:val="20"/>
                <w:szCs w:val="20"/>
              </w:rPr>
              <w:t>257,81</w:t>
            </w:r>
          </w:p>
        </w:tc>
        <w:tc>
          <w:tcPr>
            <w:tcW w:w="1797" w:type="dxa"/>
          </w:tcPr>
          <w:p w:rsidR="005B1C3D" w:rsidRDefault="005B1C3D" w:rsidP="00450E88">
            <w:pPr>
              <w:jc w:val="center"/>
            </w:pPr>
            <w:r>
              <w:rPr>
                <w:color w:val="000000"/>
                <w:sz w:val="20"/>
                <w:szCs w:val="20"/>
              </w:rPr>
              <w:t>01.06</w:t>
            </w:r>
            <w:r w:rsidRPr="009F0B27">
              <w:rPr>
                <w:color w:val="000000"/>
                <w:sz w:val="20"/>
                <w:szCs w:val="20"/>
              </w:rPr>
              <w:t>.2017-31.01.2022</w:t>
            </w:r>
          </w:p>
        </w:tc>
      </w:tr>
      <w:tr w:rsidR="00450E88" w:rsidRPr="00E551A4" w:rsidTr="00961CBE">
        <w:tc>
          <w:tcPr>
            <w:tcW w:w="992" w:type="dxa"/>
            <w:vAlign w:val="center"/>
          </w:tcPr>
          <w:p w:rsidR="00450E88" w:rsidRPr="00627CD7" w:rsidRDefault="00450E88" w:rsidP="007B4532">
            <w:pPr>
              <w:rPr>
                <w:sz w:val="22"/>
                <w:szCs w:val="22"/>
              </w:rPr>
            </w:pPr>
            <w:r w:rsidRPr="00627CD7">
              <w:rPr>
                <w:sz w:val="22"/>
                <w:szCs w:val="22"/>
              </w:rPr>
              <w:t>59</w:t>
            </w:r>
          </w:p>
        </w:tc>
        <w:tc>
          <w:tcPr>
            <w:tcW w:w="3403" w:type="dxa"/>
            <w:vAlign w:val="center"/>
          </w:tcPr>
          <w:p w:rsidR="00450E88" w:rsidRDefault="00450E88" w:rsidP="007B4532">
            <w:pPr>
              <w:rPr>
                <w:color w:val="000000"/>
                <w:sz w:val="22"/>
                <w:szCs w:val="22"/>
              </w:rPr>
            </w:pPr>
            <w:r w:rsidRPr="00627CD7">
              <w:rPr>
                <w:color w:val="000000"/>
                <w:sz w:val="22"/>
                <w:szCs w:val="22"/>
              </w:rPr>
              <w:t>д. Тарасово, земельный участок, примыкающий</w:t>
            </w:r>
            <w:r>
              <w:rPr>
                <w:color w:val="000000"/>
                <w:sz w:val="22"/>
                <w:szCs w:val="22"/>
              </w:rPr>
              <w:t xml:space="preserve"> к трассе М-7 «Волга»/зона 1.3 </w:t>
            </w:r>
          </w:p>
          <w:p w:rsidR="00450E88" w:rsidRPr="00627CD7" w:rsidRDefault="00450E88" w:rsidP="007B4532">
            <w:pPr>
              <w:rPr>
                <w:color w:val="000000"/>
                <w:sz w:val="22"/>
                <w:szCs w:val="22"/>
              </w:rPr>
            </w:pPr>
            <w:r>
              <w:rPr>
                <w:noProof/>
              </w:rPr>
              <w:drawing>
                <wp:inline distT="0" distB="0" distL="0" distR="0" wp14:anchorId="708EAEB9" wp14:editId="2CD1F0D6">
                  <wp:extent cx="1609725" cy="587681"/>
                  <wp:effectExtent l="0" t="0" r="0" b="3175"/>
                  <wp:docPr id="409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38419" cy="598156"/>
                          </a:xfrm>
                          <a:prstGeom prst="rect">
                            <a:avLst/>
                          </a:prstGeom>
                          <a:noFill/>
                          <a:ln>
                            <a:noFill/>
                          </a:ln>
                          <a:extLst/>
                        </pic:spPr>
                      </pic:pic>
                    </a:graphicData>
                  </a:graphic>
                </wp:inline>
              </w:drawing>
            </w:r>
          </w:p>
        </w:tc>
        <w:tc>
          <w:tcPr>
            <w:tcW w:w="2126" w:type="dxa"/>
            <w:vAlign w:val="center"/>
          </w:tcPr>
          <w:p w:rsidR="00450E88" w:rsidRPr="00627CD7" w:rsidRDefault="00450E88" w:rsidP="007B4532">
            <w:pPr>
              <w:jc w:val="center"/>
              <w:rPr>
                <w:color w:val="000000"/>
                <w:sz w:val="22"/>
                <w:szCs w:val="22"/>
              </w:rPr>
            </w:pPr>
            <w:r w:rsidRPr="00627CD7">
              <w:rPr>
                <w:color w:val="000000"/>
                <w:sz w:val="22"/>
                <w:szCs w:val="22"/>
              </w:rPr>
              <w:t>павильон</w:t>
            </w:r>
          </w:p>
        </w:tc>
        <w:tc>
          <w:tcPr>
            <w:tcW w:w="2410" w:type="dxa"/>
            <w:vAlign w:val="center"/>
          </w:tcPr>
          <w:p w:rsidR="00450E88" w:rsidRPr="00627CD7" w:rsidRDefault="00450E88" w:rsidP="007B4532">
            <w:pPr>
              <w:jc w:val="center"/>
              <w:rPr>
                <w:color w:val="000000"/>
                <w:sz w:val="22"/>
                <w:szCs w:val="22"/>
              </w:rPr>
            </w:pPr>
            <w:r>
              <w:rPr>
                <w:color w:val="000000"/>
                <w:sz w:val="22"/>
                <w:szCs w:val="22"/>
              </w:rPr>
              <w:t>«</w:t>
            </w:r>
            <w:r w:rsidRPr="00627CD7">
              <w:rPr>
                <w:color w:val="000000"/>
                <w:sz w:val="22"/>
                <w:szCs w:val="22"/>
              </w:rPr>
              <w:t>Подмосковный фермер</w:t>
            </w:r>
            <w:r>
              <w:rPr>
                <w:color w:val="000000"/>
                <w:sz w:val="22"/>
                <w:szCs w:val="22"/>
              </w:rPr>
              <w:t>»</w:t>
            </w:r>
          </w:p>
        </w:tc>
        <w:tc>
          <w:tcPr>
            <w:tcW w:w="1701" w:type="dxa"/>
            <w:vAlign w:val="center"/>
          </w:tcPr>
          <w:p w:rsidR="00450E88" w:rsidRPr="00535D2E" w:rsidRDefault="00450E88" w:rsidP="00535D2E">
            <w:pPr>
              <w:spacing w:after="100" w:afterAutospacing="1"/>
              <w:jc w:val="center"/>
              <w:rPr>
                <w:color w:val="000000"/>
                <w:sz w:val="20"/>
                <w:szCs w:val="20"/>
              </w:rPr>
            </w:pPr>
            <w:r w:rsidRPr="00535D2E">
              <w:rPr>
                <w:sz w:val="20"/>
                <w:szCs w:val="20"/>
              </w:rPr>
              <w:t>150</w:t>
            </w:r>
          </w:p>
        </w:tc>
        <w:tc>
          <w:tcPr>
            <w:tcW w:w="1417" w:type="dxa"/>
            <w:vAlign w:val="center"/>
          </w:tcPr>
          <w:p w:rsidR="00450E88" w:rsidRPr="00CC7018" w:rsidRDefault="005B1C3D" w:rsidP="00CC12A6">
            <w:pPr>
              <w:spacing w:after="0"/>
              <w:jc w:val="center"/>
              <w:rPr>
                <w:sz w:val="20"/>
                <w:szCs w:val="20"/>
              </w:rPr>
            </w:pPr>
            <w:r>
              <w:rPr>
                <w:sz w:val="20"/>
                <w:szCs w:val="20"/>
              </w:rPr>
              <w:t>247 500,0</w:t>
            </w:r>
          </w:p>
        </w:tc>
        <w:tc>
          <w:tcPr>
            <w:tcW w:w="1157" w:type="dxa"/>
            <w:vAlign w:val="center"/>
          </w:tcPr>
          <w:p w:rsidR="00450E88" w:rsidRPr="00CC7018" w:rsidRDefault="005B1C3D" w:rsidP="00CC12A6">
            <w:pPr>
              <w:spacing w:after="0"/>
              <w:jc w:val="center"/>
              <w:rPr>
                <w:sz w:val="20"/>
                <w:szCs w:val="20"/>
              </w:rPr>
            </w:pPr>
            <w:r>
              <w:rPr>
                <w:sz w:val="20"/>
                <w:szCs w:val="20"/>
              </w:rPr>
              <w:t>24 750,0</w:t>
            </w:r>
          </w:p>
        </w:tc>
        <w:tc>
          <w:tcPr>
            <w:tcW w:w="1157" w:type="dxa"/>
            <w:vAlign w:val="center"/>
          </w:tcPr>
          <w:p w:rsidR="00450E88" w:rsidRPr="00CC7018" w:rsidRDefault="005B1C3D" w:rsidP="00CC12A6">
            <w:pPr>
              <w:spacing w:after="0"/>
              <w:jc w:val="center"/>
              <w:rPr>
                <w:sz w:val="20"/>
                <w:szCs w:val="20"/>
              </w:rPr>
            </w:pPr>
            <w:r>
              <w:rPr>
                <w:sz w:val="20"/>
                <w:szCs w:val="20"/>
              </w:rPr>
              <w:t>12 375,0</w:t>
            </w:r>
          </w:p>
        </w:tc>
        <w:tc>
          <w:tcPr>
            <w:tcW w:w="1797" w:type="dxa"/>
          </w:tcPr>
          <w:p w:rsidR="00450E88" w:rsidRDefault="00AA438F" w:rsidP="005B1C3D">
            <w:pPr>
              <w:spacing w:before="720"/>
              <w:jc w:val="center"/>
            </w:pPr>
            <w:r>
              <w:rPr>
                <w:color w:val="000000"/>
                <w:sz w:val="20"/>
                <w:szCs w:val="20"/>
              </w:rPr>
              <w:t>01.06</w:t>
            </w:r>
            <w:r w:rsidR="00450E88" w:rsidRPr="009F0B27">
              <w:rPr>
                <w:color w:val="000000"/>
                <w:sz w:val="20"/>
                <w:szCs w:val="20"/>
              </w:rPr>
              <w:t>.2017-31.01.2022</w:t>
            </w:r>
          </w:p>
        </w:tc>
      </w:tr>
      <w:tr w:rsidR="005A4808" w:rsidRPr="00E551A4" w:rsidTr="007B4532">
        <w:tc>
          <w:tcPr>
            <w:tcW w:w="992" w:type="dxa"/>
            <w:vAlign w:val="center"/>
          </w:tcPr>
          <w:p w:rsidR="005A4808" w:rsidRPr="00627CD7" w:rsidRDefault="005A4808" w:rsidP="007B4532">
            <w:pPr>
              <w:rPr>
                <w:sz w:val="22"/>
                <w:szCs w:val="22"/>
              </w:rPr>
            </w:pPr>
            <w:r w:rsidRPr="00627CD7">
              <w:rPr>
                <w:sz w:val="22"/>
                <w:szCs w:val="22"/>
              </w:rPr>
              <w:t>69</w:t>
            </w:r>
          </w:p>
        </w:tc>
        <w:tc>
          <w:tcPr>
            <w:tcW w:w="3403" w:type="dxa"/>
            <w:vAlign w:val="center"/>
          </w:tcPr>
          <w:p w:rsidR="007B4532" w:rsidRDefault="005A4808" w:rsidP="007B4532">
            <w:pPr>
              <w:rPr>
                <w:color w:val="000000"/>
                <w:sz w:val="22"/>
                <w:szCs w:val="22"/>
              </w:rPr>
            </w:pPr>
            <w:r w:rsidRPr="00627CD7">
              <w:rPr>
                <w:color w:val="000000"/>
                <w:sz w:val="22"/>
                <w:szCs w:val="22"/>
              </w:rPr>
              <w:t>д.Саурово  (территория водоема)</w:t>
            </w:r>
            <w:r w:rsidR="007B4532">
              <w:rPr>
                <w:color w:val="000000"/>
                <w:sz w:val="22"/>
                <w:szCs w:val="22"/>
              </w:rPr>
              <w:t>/зона 1.2</w:t>
            </w:r>
          </w:p>
          <w:p w:rsidR="007B4532" w:rsidRPr="00627CD7" w:rsidRDefault="007B4532" w:rsidP="007B4532">
            <w:pPr>
              <w:rPr>
                <w:color w:val="000000"/>
                <w:sz w:val="22"/>
                <w:szCs w:val="22"/>
              </w:rPr>
            </w:pPr>
            <w:r>
              <w:rPr>
                <w:noProof/>
                <w:color w:val="000000"/>
                <w:sz w:val="22"/>
                <w:szCs w:val="22"/>
              </w:rPr>
              <w:drawing>
                <wp:inline distT="0" distB="0" distL="0" distR="0" wp14:anchorId="2A0E694D" wp14:editId="05EA7DB0">
                  <wp:extent cx="771525" cy="739996"/>
                  <wp:effectExtent l="0" t="0" r="0" b="3175"/>
                  <wp:docPr id="52" name="Рисунок 52" descr="C:\Users\oser09\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ser09\Desktop\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75933" cy="744224"/>
                          </a:xfrm>
                          <a:prstGeom prst="rect">
                            <a:avLst/>
                          </a:prstGeom>
                          <a:noFill/>
                          <a:ln>
                            <a:noFill/>
                          </a:ln>
                        </pic:spPr>
                      </pic:pic>
                    </a:graphicData>
                  </a:graphic>
                </wp:inline>
              </w:drawing>
            </w:r>
          </w:p>
        </w:tc>
        <w:tc>
          <w:tcPr>
            <w:tcW w:w="2126" w:type="dxa"/>
            <w:vAlign w:val="center"/>
          </w:tcPr>
          <w:p w:rsidR="005A4808" w:rsidRPr="00627CD7" w:rsidRDefault="005A4808" w:rsidP="007B4532">
            <w:pPr>
              <w:jc w:val="center"/>
              <w:rPr>
                <w:color w:val="000000"/>
                <w:sz w:val="22"/>
                <w:szCs w:val="22"/>
              </w:rPr>
            </w:pPr>
            <w:r w:rsidRPr="00627CD7">
              <w:rPr>
                <w:color w:val="000000"/>
                <w:sz w:val="22"/>
                <w:szCs w:val="22"/>
              </w:rPr>
              <w:t>киоск</w:t>
            </w:r>
          </w:p>
        </w:tc>
        <w:tc>
          <w:tcPr>
            <w:tcW w:w="2410" w:type="dxa"/>
            <w:vAlign w:val="center"/>
          </w:tcPr>
          <w:p w:rsidR="005A4808" w:rsidRPr="00627CD7" w:rsidRDefault="005A4808" w:rsidP="007B4532">
            <w:pPr>
              <w:jc w:val="center"/>
              <w:rPr>
                <w:color w:val="000000"/>
                <w:sz w:val="22"/>
                <w:szCs w:val="22"/>
              </w:rPr>
            </w:pPr>
            <w:r w:rsidRPr="00627CD7">
              <w:rPr>
                <w:color w:val="000000"/>
                <w:sz w:val="22"/>
                <w:szCs w:val="22"/>
              </w:rPr>
              <w:t>Выпечка, шашлыки, прохладит. Напитки</w:t>
            </w:r>
          </w:p>
        </w:tc>
        <w:tc>
          <w:tcPr>
            <w:tcW w:w="1701" w:type="dxa"/>
            <w:vAlign w:val="center"/>
          </w:tcPr>
          <w:p w:rsidR="005A4808" w:rsidRPr="00535D2E" w:rsidRDefault="005A4808" w:rsidP="00535D2E">
            <w:pPr>
              <w:spacing w:after="100" w:afterAutospacing="1"/>
              <w:jc w:val="center"/>
              <w:rPr>
                <w:color w:val="000000"/>
                <w:sz w:val="20"/>
                <w:szCs w:val="20"/>
              </w:rPr>
            </w:pPr>
            <w:r w:rsidRPr="00535D2E">
              <w:rPr>
                <w:sz w:val="20"/>
                <w:szCs w:val="20"/>
              </w:rPr>
              <w:t>6</w:t>
            </w:r>
          </w:p>
        </w:tc>
        <w:tc>
          <w:tcPr>
            <w:tcW w:w="1417" w:type="dxa"/>
            <w:vAlign w:val="center"/>
          </w:tcPr>
          <w:p w:rsidR="005A4808" w:rsidRPr="00CC7018" w:rsidRDefault="005B1C3D" w:rsidP="00CC12A6">
            <w:pPr>
              <w:spacing w:after="0"/>
              <w:jc w:val="center"/>
              <w:rPr>
                <w:sz w:val="20"/>
                <w:szCs w:val="20"/>
              </w:rPr>
            </w:pPr>
            <w:r>
              <w:rPr>
                <w:sz w:val="20"/>
                <w:szCs w:val="20"/>
              </w:rPr>
              <w:t>25 312,5</w:t>
            </w:r>
          </w:p>
        </w:tc>
        <w:tc>
          <w:tcPr>
            <w:tcW w:w="1157" w:type="dxa"/>
            <w:vAlign w:val="center"/>
          </w:tcPr>
          <w:p w:rsidR="005A4808" w:rsidRPr="00CC7018" w:rsidRDefault="005B1C3D" w:rsidP="00CC12A6">
            <w:pPr>
              <w:spacing w:after="0"/>
              <w:jc w:val="center"/>
              <w:rPr>
                <w:sz w:val="20"/>
                <w:szCs w:val="20"/>
              </w:rPr>
            </w:pPr>
            <w:r>
              <w:rPr>
                <w:sz w:val="20"/>
                <w:szCs w:val="20"/>
              </w:rPr>
              <w:t>2 531,25</w:t>
            </w:r>
          </w:p>
        </w:tc>
        <w:tc>
          <w:tcPr>
            <w:tcW w:w="1157" w:type="dxa"/>
            <w:vAlign w:val="center"/>
          </w:tcPr>
          <w:p w:rsidR="005A4808" w:rsidRPr="00CC7018" w:rsidRDefault="005B1C3D" w:rsidP="00CC12A6">
            <w:pPr>
              <w:spacing w:after="0"/>
              <w:jc w:val="center"/>
              <w:rPr>
                <w:sz w:val="20"/>
                <w:szCs w:val="20"/>
              </w:rPr>
            </w:pPr>
            <w:r>
              <w:rPr>
                <w:sz w:val="20"/>
                <w:szCs w:val="20"/>
              </w:rPr>
              <w:t>1 265,63</w:t>
            </w:r>
          </w:p>
        </w:tc>
        <w:tc>
          <w:tcPr>
            <w:tcW w:w="1797" w:type="dxa"/>
            <w:vAlign w:val="center"/>
          </w:tcPr>
          <w:p w:rsidR="005A4808" w:rsidRPr="005A4808" w:rsidRDefault="00450E88" w:rsidP="007B4532">
            <w:pPr>
              <w:jc w:val="center"/>
              <w:rPr>
                <w:color w:val="000000"/>
                <w:sz w:val="20"/>
                <w:szCs w:val="20"/>
              </w:rPr>
            </w:pPr>
            <w:r w:rsidRPr="005A4808">
              <w:rPr>
                <w:color w:val="000000"/>
                <w:sz w:val="20"/>
                <w:szCs w:val="20"/>
              </w:rPr>
              <w:t>01.0</w:t>
            </w:r>
            <w:r w:rsidR="00AA438F">
              <w:rPr>
                <w:color w:val="000000"/>
                <w:sz w:val="20"/>
                <w:szCs w:val="20"/>
              </w:rPr>
              <w:t>6</w:t>
            </w:r>
            <w:r>
              <w:rPr>
                <w:color w:val="000000"/>
                <w:sz w:val="20"/>
                <w:szCs w:val="20"/>
              </w:rPr>
              <w:t>.2017-31.01.2022</w:t>
            </w:r>
            <w:r w:rsidRPr="005A4808">
              <w:rPr>
                <w:color w:val="000000"/>
                <w:sz w:val="20"/>
                <w:szCs w:val="20"/>
              </w:rPr>
              <w:t xml:space="preserve"> сезонно</w:t>
            </w:r>
          </w:p>
        </w:tc>
      </w:tr>
      <w:tr w:rsidR="005B1C3D" w:rsidRPr="00E551A4" w:rsidTr="007B4532">
        <w:tc>
          <w:tcPr>
            <w:tcW w:w="992" w:type="dxa"/>
            <w:vAlign w:val="center"/>
          </w:tcPr>
          <w:p w:rsidR="005B1C3D" w:rsidRPr="00627CD7" w:rsidRDefault="005B1C3D" w:rsidP="007B4532">
            <w:pPr>
              <w:rPr>
                <w:sz w:val="22"/>
                <w:szCs w:val="22"/>
              </w:rPr>
            </w:pPr>
            <w:r w:rsidRPr="00627CD7">
              <w:rPr>
                <w:sz w:val="22"/>
                <w:szCs w:val="22"/>
              </w:rPr>
              <w:t>70</w:t>
            </w:r>
          </w:p>
        </w:tc>
        <w:tc>
          <w:tcPr>
            <w:tcW w:w="3403" w:type="dxa"/>
            <w:vAlign w:val="center"/>
          </w:tcPr>
          <w:p w:rsidR="005B1C3D" w:rsidRDefault="005B1C3D" w:rsidP="007B4532">
            <w:pPr>
              <w:rPr>
                <w:color w:val="000000"/>
                <w:sz w:val="22"/>
                <w:szCs w:val="22"/>
              </w:rPr>
            </w:pPr>
            <w:r w:rsidRPr="00627CD7">
              <w:rPr>
                <w:color w:val="000000"/>
                <w:sz w:val="22"/>
                <w:szCs w:val="22"/>
              </w:rPr>
              <w:t>д.Теренино  (территория водоема)</w:t>
            </w:r>
            <w:r>
              <w:rPr>
                <w:color w:val="000000"/>
                <w:sz w:val="22"/>
                <w:szCs w:val="22"/>
              </w:rPr>
              <w:t>/зона 1.2</w:t>
            </w:r>
          </w:p>
          <w:p w:rsidR="005B1C3D" w:rsidRPr="00627CD7" w:rsidRDefault="005B1C3D" w:rsidP="007B4532">
            <w:pPr>
              <w:rPr>
                <w:color w:val="000000"/>
                <w:sz w:val="22"/>
                <w:szCs w:val="22"/>
              </w:rPr>
            </w:pPr>
            <w:r>
              <w:rPr>
                <w:noProof/>
                <w:color w:val="000000"/>
                <w:sz w:val="22"/>
                <w:szCs w:val="22"/>
              </w:rPr>
              <w:drawing>
                <wp:inline distT="0" distB="0" distL="0" distR="0" wp14:anchorId="3A1705F3" wp14:editId="204C1FC2">
                  <wp:extent cx="828675" cy="794811"/>
                  <wp:effectExtent l="0" t="0" r="0" b="5715"/>
                  <wp:docPr id="53" name="Рисунок 53" descr="C:\Users\oser09\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ser09\Desktop\1.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33611" cy="799545"/>
                          </a:xfrm>
                          <a:prstGeom prst="rect">
                            <a:avLst/>
                          </a:prstGeom>
                          <a:noFill/>
                          <a:ln>
                            <a:noFill/>
                          </a:ln>
                        </pic:spPr>
                      </pic:pic>
                    </a:graphicData>
                  </a:graphic>
                </wp:inline>
              </w:drawing>
            </w:r>
          </w:p>
        </w:tc>
        <w:tc>
          <w:tcPr>
            <w:tcW w:w="2126" w:type="dxa"/>
            <w:vAlign w:val="center"/>
          </w:tcPr>
          <w:p w:rsidR="005B1C3D" w:rsidRPr="00627CD7" w:rsidRDefault="005B1C3D" w:rsidP="007B4532">
            <w:pPr>
              <w:jc w:val="center"/>
              <w:rPr>
                <w:color w:val="000000"/>
                <w:sz w:val="22"/>
                <w:szCs w:val="22"/>
              </w:rPr>
            </w:pPr>
            <w:r w:rsidRPr="00627CD7">
              <w:rPr>
                <w:color w:val="000000"/>
                <w:sz w:val="22"/>
                <w:szCs w:val="22"/>
              </w:rPr>
              <w:t xml:space="preserve">киоск </w:t>
            </w:r>
          </w:p>
        </w:tc>
        <w:tc>
          <w:tcPr>
            <w:tcW w:w="2410" w:type="dxa"/>
            <w:vAlign w:val="center"/>
          </w:tcPr>
          <w:p w:rsidR="005B1C3D" w:rsidRPr="00627CD7" w:rsidRDefault="005B1C3D" w:rsidP="007B4532">
            <w:pPr>
              <w:jc w:val="center"/>
              <w:rPr>
                <w:color w:val="000000"/>
                <w:sz w:val="22"/>
                <w:szCs w:val="22"/>
              </w:rPr>
            </w:pPr>
            <w:r w:rsidRPr="00627CD7">
              <w:rPr>
                <w:color w:val="000000"/>
                <w:sz w:val="22"/>
                <w:szCs w:val="22"/>
              </w:rPr>
              <w:t>Выпечка, шашлыки, прохладит. Напитки</w:t>
            </w:r>
          </w:p>
        </w:tc>
        <w:tc>
          <w:tcPr>
            <w:tcW w:w="1701" w:type="dxa"/>
            <w:vAlign w:val="center"/>
          </w:tcPr>
          <w:p w:rsidR="005B1C3D" w:rsidRPr="00535D2E" w:rsidRDefault="005B1C3D" w:rsidP="00535D2E">
            <w:pPr>
              <w:spacing w:after="100" w:afterAutospacing="1"/>
              <w:jc w:val="center"/>
              <w:rPr>
                <w:color w:val="000000"/>
                <w:sz w:val="20"/>
                <w:szCs w:val="20"/>
              </w:rPr>
            </w:pPr>
            <w:r w:rsidRPr="00535D2E">
              <w:rPr>
                <w:sz w:val="20"/>
                <w:szCs w:val="20"/>
              </w:rPr>
              <w:t>6</w:t>
            </w:r>
          </w:p>
        </w:tc>
        <w:tc>
          <w:tcPr>
            <w:tcW w:w="1417" w:type="dxa"/>
            <w:vAlign w:val="center"/>
          </w:tcPr>
          <w:p w:rsidR="005B1C3D" w:rsidRPr="00CC7018" w:rsidRDefault="005B1C3D" w:rsidP="006561E9">
            <w:pPr>
              <w:spacing w:after="0"/>
              <w:jc w:val="center"/>
              <w:rPr>
                <w:sz w:val="20"/>
                <w:szCs w:val="20"/>
              </w:rPr>
            </w:pPr>
            <w:r>
              <w:rPr>
                <w:sz w:val="20"/>
                <w:szCs w:val="20"/>
              </w:rPr>
              <w:t>25 312,5</w:t>
            </w:r>
          </w:p>
        </w:tc>
        <w:tc>
          <w:tcPr>
            <w:tcW w:w="1157" w:type="dxa"/>
            <w:vAlign w:val="center"/>
          </w:tcPr>
          <w:p w:rsidR="005B1C3D" w:rsidRPr="00CC7018" w:rsidRDefault="005B1C3D" w:rsidP="006561E9">
            <w:pPr>
              <w:spacing w:after="0"/>
              <w:jc w:val="center"/>
              <w:rPr>
                <w:sz w:val="20"/>
                <w:szCs w:val="20"/>
              </w:rPr>
            </w:pPr>
            <w:r>
              <w:rPr>
                <w:sz w:val="20"/>
                <w:szCs w:val="20"/>
              </w:rPr>
              <w:t>2 531,25</w:t>
            </w:r>
          </w:p>
        </w:tc>
        <w:tc>
          <w:tcPr>
            <w:tcW w:w="1157" w:type="dxa"/>
            <w:vAlign w:val="center"/>
          </w:tcPr>
          <w:p w:rsidR="005B1C3D" w:rsidRPr="00CC7018" w:rsidRDefault="005B1C3D" w:rsidP="006561E9">
            <w:pPr>
              <w:spacing w:after="0"/>
              <w:jc w:val="center"/>
              <w:rPr>
                <w:sz w:val="20"/>
                <w:szCs w:val="20"/>
              </w:rPr>
            </w:pPr>
            <w:r>
              <w:rPr>
                <w:sz w:val="20"/>
                <w:szCs w:val="20"/>
              </w:rPr>
              <w:t>1 265,63</w:t>
            </w:r>
          </w:p>
        </w:tc>
        <w:tc>
          <w:tcPr>
            <w:tcW w:w="1797" w:type="dxa"/>
            <w:vAlign w:val="center"/>
          </w:tcPr>
          <w:p w:rsidR="005B1C3D" w:rsidRPr="005A4808" w:rsidRDefault="005B1C3D" w:rsidP="00AA438F">
            <w:pPr>
              <w:jc w:val="center"/>
              <w:rPr>
                <w:color w:val="000000"/>
                <w:sz w:val="20"/>
                <w:szCs w:val="20"/>
              </w:rPr>
            </w:pPr>
            <w:r w:rsidRPr="005A4808">
              <w:rPr>
                <w:color w:val="000000"/>
                <w:sz w:val="20"/>
                <w:szCs w:val="20"/>
              </w:rPr>
              <w:t>01.0</w:t>
            </w:r>
            <w:r>
              <w:rPr>
                <w:color w:val="000000"/>
                <w:sz w:val="20"/>
                <w:szCs w:val="20"/>
              </w:rPr>
              <w:t>6.2017-31.01.2022</w:t>
            </w:r>
            <w:r w:rsidRPr="005A4808">
              <w:rPr>
                <w:color w:val="000000"/>
                <w:sz w:val="20"/>
                <w:szCs w:val="20"/>
              </w:rPr>
              <w:t xml:space="preserve"> сезонно</w:t>
            </w:r>
          </w:p>
        </w:tc>
      </w:tr>
      <w:tr w:rsidR="005B1C3D" w:rsidRPr="00E551A4" w:rsidTr="007B4532">
        <w:tc>
          <w:tcPr>
            <w:tcW w:w="992" w:type="dxa"/>
            <w:vAlign w:val="center"/>
          </w:tcPr>
          <w:p w:rsidR="005B1C3D" w:rsidRPr="00627CD7" w:rsidRDefault="005B1C3D" w:rsidP="007B4532">
            <w:pPr>
              <w:rPr>
                <w:sz w:val="22"/>
                <w:szCs w:val="22"/>
              </w:rPr>
            </w:pPr>
            <w:r w:rsidRPr="00627CD7">
              <w:rPr>
                <w:sz w:val="22"/>
                <w:szCs w:val="22"/>
              </w:rPr>
              <w:t>71</w:t>
            </w:r>
          </w:p>
        </w:tc>
        <w:tc>
          <w:tcPr>
            <w:tcW w:w="3403" w:type="dxa"/>
            <w:vAlign w:val="center"/>
          </w:tcPr>
          <w:p w:rsidR="005B1C3D" w:rsidRDefault="005B1C3D" w:rsidP="007B4532">
            <w:pPr>
              <w:rPr>
                <w:color w:val="000000"/>
                <w:sz w:val="22"/>
                <w:szCs w:val="22"/>
              </w:rPr>
            </w:pPr>
            <w:r w:rsidRPr="00627CD7">
              <w:rPr>
                <w:color w:val="000000"/>
                <w:sz w:val="22"/>
                <w:szCs w:val="22"/>
              </w:rPr>
              <w:t>д.Евсеево  (территория водоема)</w:t>
            </w:r>
            <w:r>
              <w:rPr>
                <w:color w:val="000000"/>
                <w:sz w:val="22"/>
                <w:szCs w:val="22"/>
              </w:rPr>
              <w:t>/зона 1.2</w:t>
            </w:r>
          </w:p>
          <w:p w:rsidR="005B1C3D" w:rsidRPr="00627CD7" w:rsidRDefault="005B1C3D" w:rsidP="007B4532">
            <w:pPr>
              <w:rPr>
                <w:color w:val="000000"/>
                <w:sz w:val="22"/>
                <w:szCs w:val="22"/>
              </w:rPr>
            </w:pPr>
            <w:r>
              <w:rPr>
                <w:noProof/>
                <w:color w:val="000000"/>
                <w:sz w:val="22"/>
                <w:szCs w:val="22"/>
              </w:rPr>
              <w:drawing>
                <wp:inline distT="0" distB="0" distL="0" distR="0" wp14:anchorId="236B1F35" wp14:editId="5F9903E7">
                  <wp:extent cx="828675" cy="794810"/>
                  <wp:effectExtent l="0" t="0" r="0" b="5715"/>
                  <wp:docPr id="54" name="Рисунок 54" descr="C:\Users\oser09\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ser09\Desktop\1.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33410" cy="799352"/>
                          </a:xfrm>
                          <a:prstGeom prst="rect">
                            <a:avLst/>
                          </a:prstGeom>
                          <a:noFill/>
                          <a:ln>
                            <a:noFill/>
                          </a:ln>
                        </pic:spPr>
                      </pic:pic>
                    </a:graphicData>
                  </a:graphic>
                </wp:inline>
              </w:drawing>
            </w:r>
          </w:p>
        </w:tc>
        <w:tc>
          <w:tcPr>
            <w:tcW w:w="2126" w:type="dxa"/>
            <w:vAlign w:val="center"/>
          </w:tcPr>
          <w:p w:rsidR="005B1C3D" w:rsidRPr="00627CD7" w:rsidRDefault="005B1C3D" w:rsidP="007B4532">
            <w:pPr>
              <w:jc w:val="center"/>
              <w:rPr>
                <w:color w:val="000000"/>
                <w:sz w:val="22"/>
                <w:szCs w:val="22"/>
              </w:rPr>
            </w:pPr>
            <w:r w:rsidRPr="00627CD7">
              <w:rPr>
                <w:color w:val="000000"/>
                <w:sz w:val="22"/>
                <w:szCs w:val="22"/>
              </w:rPr>
              <w:t xml:space="preserve">киоск </w:t>
            </w:r>
          </w:p>
        </w:tc>
        <w:tc>
          <w:tcPr>
            <w:tcW w:w="2410" w:type="dxa"/>
            <w:vAlign w:val="center"/>
          </w:tcPr>
          <w:p w:rsidR="005B1C3D" w:rsidRPr="00627CD7" w:rsidRDefault="005B1C3D" w:rsidP="007B4532">
            <w:pPr>
              <w:jc w:val="center"/>
              <w:rPr>
                <w:color w:val="000000"/>
                <w:sz w:val="22"/>
                <w:szCs w:val="22"/>
              </w:rPr>
            </w:pPr>
            <w:r w:rsidRPr="00627CD7">
              <w:rPr>
                <w:color w:val="000000"/>
                <w:sz w:val="22"/>
                <w:szCs w:val="22"/>
              </w:rPr>
              <w:t>Выпечка, шашлыки, прохладит. Напитки</w:t>
            </w:r>
          </w:p>
        </w:tc>
        <w:tc>
          <w:tcPr>
            <w:tcW w:w="1701" w:type="dxa"/>
            <w:vAlign w:val="center"/>
          </w:tcPr>
          <w:p w:rsidR="005B1C3D" w:rsidRPr="00535D2E" w:rsidRDefault="005B1C3D" w:rsidP="00535D2E">
            <w:pPr>
              <w:spacing w:after="100" w:afterAutospacing="1"/>
              <w:jc w:val="center"/>
              <w:rPr>
                <w:color w:val="000000"/>
                <w:sz w:val="20"/>
                <w:szCs w:val="20"/>
              </w:rPr>
            </w:pPr>
            <w:r w:rsidRPr="00535D2E">
              <w:rPr>
                <w:sz w:val="20"/>
                <w:szCs w:val="20"/>
              </w:rPr>
              <w:t>6</w:t>
            </w:r>
          </w:p>
        </w:tc>
        <w:tc>
          <w:tcPr>
            <w:tcW w:w="1417" w:type="dxa"/>
            <w:vAlign w:val="center"/>
          </w:tcPr>
          <w:p w:rsidR="005B1C3D" w:rsidRPr="00CC7018" w:rsidRDefault="005B1C3D" w:rsidP="006561E9">
            <w:pPr>
              <w:spacing w:after="0"/>
              <w:jc w:val="center"/>
              <w:rPr>
                <w:sz w:val="20"/>
                <w:szCs w:val="20"/>
              </w:rPr>
            </w:pPr>
            <w:r>
              <w:rPr>
                <w:sz w:val="20"/>
                <w:szCs w:val="20"/>
              </w:rPr>
              <w:t>25 312,5</w:t>
            </w:r>
          </w:p>
        </w:tc>
        <w:tc>
          <w:tcPr>
            <w:tcW w:w="1157" w:type="dxa"/>
            <w:vAlign w:val="center"/>
          </w:tcPr>
          <w:p w:rsidR="005B1C3D" w:rsidRPr="00CC7018" w:rsidRDefault="005B1C3D" w:rsidP="006561E9">
            <w:pPr>
              <w:spacing w:after="0"/>
              <w:jc w:val="center"/>
              <w:rPr>
                <w:sz w:val="20"/>
                <w:szCs w:val="20"/>
              </w:rPr>
            </w:pPr>
            <w:r>
              <w:rPr>
                <w:sz w:val="20"/>
                <w:szCs w:val="20"/>
              </w:rPr>
              <w:t>2 531,25</w:t>
            </w:r>
          </w:p>
        </w:tc>
        <w:tc>
          <w:tcPr>
            <w:tcW w:w="1157" w:type="dxa"/>
            <w:vAlign w:val="center"/>
          </w:tcPr>
          <w:p w:rsidR="005B1C3D" w:rsidRPr="00CC7018" w:rsidRDefault="005B1C3D" w:rsidP="006561E9">
            <w:pPr>
              <w:spacing w:after="0"/>
              <w:jc w:val="center"/>
              <w:rPr>
                <w:sz w:val="20"/>
                <w:szCs w:val="20"/>
              </w:rPr>
            </w:pPr>
            <w:r>
              <w:rPr>
                <w:sz w:val="20"/>
                <w:szCs w:val="20"/>
              </w:rPr>
              <w:t>1 265,63</w:t>
            </w:r>
          </w:p>
        </w:tc>
        <w:tc>
          <w:tcPr>
            <w:tcW w:w="1797" w:type="dxa"/>
            <w:vAlign w:val="center"/>
          </w:tcPr>
          <w:p w:rsidR="005B1C3D" w:rsidRPr="005A4808" w:rsidRDefault="005B1C3D" w:rsidP="007B4532">
            <w:pPr>
              <w:jc w:val="center"/>
              <w:rPr>
                <w:color w:val="000000"/>
                <w:sz w:val="20"/>
                <w:szCs w:val="20"/>
              </w:rPr>
            </w:pPr>
            <w:r w:rsidRPr="005A4808">
              <w:rPr>
                <w:color w:val="000000"/>
                <w:sz w:val="20"/>
                <w:szCs w:val="20"/>
              </w:rPr>
              <w:t xml:space="preserve"> 01.0</w:t>
            </w:r>
            <w:r>
              <w:rPr>
                <w:color w:val="000000"/>
                <w:sz w:val="20"/>
                <w:szCs w:val="20"/>
              </w:rPr>
              <w:t>6.2017-31.01.2022</w:t>
            </w:r>
            <w:r w:rsidRPr="005A4808">
              <w:rPr>
                <w:color w:val="000000"/>
                <w:sz w:val="20"/>
                <w:szCs w:val="20"/>
              </w:rPr>
              <w:t xml:space="preserve"> сезонно</w:t>
            </w:r>
          </w:p>
        </w:tc>
      </w:tr>
      <w:tr w:rsidR="005A4808" w:rsidRPr="00E551A4" w:rsidTr="007B4532">
        <w:tc>
          <w:tcPr>
            <w:tcW w:w="992" w:type="dxa"/>
            <w:vAlign w:val="center"/>
          </w:tcPr>
          <w:p w:rsidR="005A4808" w:rsidRPr="00627CD7" w:rsidRDefault="005A4808" w:rsidP="007B4532">
            <w:pPr>
              <w:rPr>
                <w:sz w:val="22"/>
                <w:szCs w:val="22"/>
              </w:rPr>
            </w:pPr>
            <w:r w:rsidRPr="00627CD7">
              <w:rPr>
                <w:sz w:val="22"/>
                <w:szCs w:val="22"/>
              </w:rPr>
              <w:t>72</w:t>
            </w:r>
          </w:p>
        </w:tc>
        <w:tc>
          <w:tcPr>
            <w:tcW w:w="3403" w:type="dxa"/>
            <w:vAlign w:val="center"/>
          </w:tcPr>
          <w:p w:rsidR="005A4808" w:rsidRDefault="005A4808" w:rsidP="007B4532">
            <w:pPr>
              <w:rPr>
                <w:color w:val="000000"/>
                <w:sz w:val="22"/>
                <w:szCs w:val="22"/>
              </w:rPr>
            </w:pPr>
            <w:r w:rsidRPr="00627CD7">
              <w:rPr>
                <w:color w:val="000000"/>
                <w:sz w:val="22"/>
                <w:szCs w:val="22"/>
              </w:rPr>
              <w:t>д.Ефимово у д.69-а</w:t>
            </w:r>
            <w:r w:rsidR="007B4532">
              <w:rPr>
                <w:color w:val="000000"/>
                <w:sz w:val="22"/>
                <w:szCs w:val="22"/>
              </w:rPr>
              <w:t>/зона 1.2</w:t>
            </w:r>
          </w:p>
          <w:p w:rsidR="007B4532" w:rsidRPr="00627CD7" w:rsidRDefault="007B4532" w:rsidP="007B4532">
            <w:pPr>
              <w:rPr>
                <w:color w:val="000000"/>
                <w:sz w:val="22"/>
                <w:szCs w:val="22"/>
              </w:rPr>
            </w:pPr>
            <w:r>
              <w:rPr>
                <w:noProof/>
                <w:color w:val="000000"/>
                <w:sz w:val="22"/>
                <w:szCs w:val="22"/>
              </w:rPr>
              <w:drawing>
                <wp:inline distT="0" distB="0" distL="0" distR="0" wp14:anchorId="73A6997E" wp14:editId="595B5F4C">
                  <wp:extent cx="828675" cy="794810"/>
                  <wp:effectExtent l="0" t="0" r="0" b="5715"/>
                  <wp:docPr id="55" name="Рисунок 55" descr="C:\Users\oser09\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ser09\Desktop\1.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37130" cy="802919"/>
                          </a:xfrm>
                          <a:prstGeom prst="rect">
                            <a:avLst/>
                          </a:prstGeom>
                          <a:noFill/>
                          <a:ln>
                            <a:noFill/>
                          </a:ln>
                        </pic:spPr>
                      </pic:pic>
                    </a:graphicData>
                  </a:graphic>
                </wp:inline>
              </w:drawing>
            </w:r>
          </w:p>
        </w:tc>
        <w:tc>
          <w:tcPr>
            <w:tcW w:w="2126" w:type="dxa"/>
            <w:vAlign w:val="center"/>
          </w:tcPr>
          <w:p w:rsidR="005A4808" w:rsidRPr="00627CD7" w:rsidRDefault="005A4808" w:rsidP="007B4532">
            <w:pPr>
              <w:jc w:val="center"/>
              <w:rPr>
                <w:color w:val="000000"/>
                <w:sz w:val="22"/>
                <w:szCs w:val="22"/>
              </w:rPr>
            </w:pPr>
            <w:r w:rsidRPr="00627CD7">
              <w:rPr>
                <w:color w:val="000000"/>
                <w:sz w:val="22"/>
                <w:szCs w:val="22"/>
              </w:rPr>
              <w:t>киоск</w:t>
            </w:r>
          </w:p>
        </w:tc>
        <w:tc>
          <w:tcPr>
            <w:tcW w:w="2410" w:type="dxa"/>
            <w:vAlign w:val="center"/>
          </w:tcPr>
          <w:p w:rsidR="005A4808" w:rsidRPr="00627CD7" w:rsidRDefault="005A4808" w:rsidP="007B4532">
            <w:pPr>
              <w:jc w:val="center"/>
              <w:rPr>
                <w:color w:val="000000"/>
                <w:sz w:val="22"/>
                <w:szCs w:val="22"/>
              </w:rPr>
            </w:pPr>
            <w:r w:rsidRPr="00627CD7">
              <w:rPr>
                <w:color w:val="000000"/>
                <w:sz w:val="22"/>
                <w:szCs w:val="22"/>
              </w:rPr>
              <w:t>Продукты</w:t>
            </w:r>
          </w:p>
        </w:tc>
        <w:tc>
          <w:tcPr>
            <w:tcW w:w="1701" w:type="dxa"/>
            <w:vAlign w:val="center"/>
          </w:tcPr>
          <w:p w:rsidR="005A4808" w:rsidRPr="00535D2E" w:rsidRDefault="005A4808" w:rsidP="00535D2E">
            <w:pPr>
              <w:spacing w:after="100" w:afterAutospacing="1"/>
              <w:jc w:val="center"/>
              <w:rPr>
                <w:color w:val="000000"/>
                <w:sz w:val="20"/>
                <w:szCs w:val="20"/>
              </w:rPr>
            </w:pPr>
            <w:r w:rsidRPr="00535D2E">
              <w:rPr>
                <w:sz w:val="20"/>
                <w:szCs w:val="20"/>
              </w:rPr>
              <w:t>10</w:t>
            </w:r>
          </w:p>
        </w:tc>
        <w:tc>
          <w:tcPr>
            <w:tcW w:w="1417" w:type="dxa"/>
            <w:vAlign w:val="center"/>
          </w:tcPr>
          <w:p w:rsidR="005A4808" w:rsidRDefault="005B1C3D" w:rsidP="00CC12A6">
            <w:pPr>
              <w:spacing w:after="0"/>
              <w:jc w:val="center"/>
              <w:rPr>
                <w:sz w:val="20"/>
                <w:szCs w:val="20"/>
              </w:rPr>
            </w:pPr>
            <w:r>
              <w:rPr>
                <w:sz w:val="20"/>
                <w:szCs w:val="20"/>
              </w:rPr>
              <w:t>123 750,0</w:t>
            </w:r>
          </w:p>
        </w:tc>
        <w:tc>
          <w:tcPr>
            <w:tcW w:w="1157" w:type="dxa"/>
            <w:vAlign w:val="center"/>
          </w:tcPr>
          <w:p w:rsidR="005A4808" w:rsidRDefault="005B1C3D" w:rsidP="00CC12A6">
            <w:pPr>
              <w:spacing w:after="0"/>
              <w:jc w:val="center"/>
              <w:rPr>
                <w:sz w:val="20"/>
                <w:szCs w:val="20"/>
              </w:rPr>
            </w:pPr>
            <w:r>
              <w:rPr>
                <w:sz w:val="20"/>
                <w:szCs w:val="20"/>
              </w:rPr>
              <w:t>12 375,0</w:t>
            </w:r>
          </w:p>
        </w:tc>
        <w:tc>
          <w:tcPr>
            <w:tcW w:w="1157" w:type="dxa"/>
            <w:vAlign w:val="center"/>
          </w:tcPr>
          <w:p w:rsidR="005A4808" w:rsidRDefault="005B1C3D" w:rsidP="00CC12A6">
            <w:pPr>
              <w:spacing w:after="0"/>
              <w:jc w:val="center"/>
              <w:rPr>
                <w:sz w:val="20"/>
                <w:szCs w:val="20"/>
              </w:rPr>
            </w:pPr>
            <w:r>
              <w:rPr>
                <w:sz w:val="20"/>
                <w:szCs w:val="20"/>
              </w:rPr>
              <w:t>6 187,5</w:t>
            </w:r>
          </w:p>
        </w:tc>
        <w:tc>
          <w:tcPr>
            <w:tcW w:w="1797" w:type="dxa"/>
            <w:vAlign w:val="center"/>
          </w:tcPr>
          <w:p w:rsidR="005A4808" w:rsidRPr="005A4808" w:rsidRDefault="00AA438F" w:rsidP="007B4532">
            <w:pPr>
              <w:jc w:val="center"/>
              <w:rPr>
                <w:color w:val="000000"/>
                <w:sz w:val="20"/>
                <w:szCs w:val="20"/>
              </w:rPr>
            </w:pPr>
            <w:r>
              <w:rPr>
                <w:color w:val="000000"/>
                <w:sz w:val="20"/>
                <w:szCs w:val="20"/>
              </w:rPr>
              <w:t>01.06</w:t>
            </w:r>
            <w:r w:rsidR="00450E88" w:rsidRPr="00450E88">
              <w:rPr>
                <w:color w:val="000000"/>
                <w:sz w:val="20"/>
                <w:szCs w:val="20"/>
              </w:rPr>
              <w:t>.2017-31.01.2022</w:t>
            </w:r>
          </w:p>
        </w:tc>
      </w:tr>
      <w:tr w:rsidR="005A4808" w:rsidRPr="00E551A4" w:rsidTr="007B4532">
        <w:tc>
          <w:tcPr>
            <w:tcW w:w="992" w:type="dxa"/>
            <w:vAlign w:val="center"/>
          </w:tcPr>
          <w:p w:rsidR="005A4808" w:rsidRPr="00627CD7" w:rsidRDefault="005A4808" w:rsidP="007B4532">
            <w:pPr>
              <w:rPr>
                <w:sz w:val="22"/>
                <w:szCs w:val="22"/>
              </w:rPr>
            </w:pPr>
            <w:r w:rsidRPr="00627CD7">
              <w:rPr>
                <w:sz w:val="22"/>
                <w:szCs w:val="22"/>
              </w:rPr>
              <w:t>73</w:t>
            </w:r>
          </w:p>
        </w:tc>
        <w:tc>
          <w:tcPr>
            <w:tcW w:w="3403" w:type="dxa"/>
            <w:vAlign w:val="center"/>
          </w:tcPr>
          <w:p w:rsidR="005A4808" w:rsidRDefault="005A4808" w:rsidP="007B4532">
            <w:pPr>
              <w:rPr>
                <w:color w:val="000000"/>
                <w:sz w:val="22"/>
                <w:szCs w:val="22"/>
              </w:rPr>
            </w:pPr>
            <w:r w:rsidRPr="00627CD7">
              <w:rPr>
                <w:color w:val="000000"/>
                <w:sz w:val="22"/>
                <w:szCs w:val="22"/>
              </w:rPr>
              <w:t>д.Ковригино у д.294</w:t>
            </w:r>
            <w:r w:rsidR="007B4532">
              <w:rPr>
                <w:color w:val="000000"/>
                <w:sz w:val="22"/>
                <w:szCs w:val="22"/>
              </w:rPr>
              <w:t>/зона 1.2</w:t>
            </w:r>
          </w:p>
          <w:p w:rsidR="007B4532" w:rsidRPr="00627CD7" w:rsidRDefault="007B4532" w:rsidP="007B4532">
            <w:pPr>
              <w:rPr>
                <w:color w:val="000000"/>
                <w:sz w:val="22"/>
                <w:szCs w:val="22"/>
              </w:rPr>
            </w:pPr>
            <w:r>
              <w:rPr>
                <w:noProof/>
                <w:color w:val="000000"/>
                <w:sz w:val="22"/>
                <w:szCs w:val="22"/>
              </w:rPr>
              <w:drawing>
                <wp:inline distT="0" distB="0" distL="0" distR="0" wp14:anchorId="4BDC6CAD" wp14:editId="6241FEA4">
                  <wp:extent cx="784536" cy="752475"/>
                  <wp:effectExtent l="0" t="0" r="0" b="0"/>
                  <wp:docPr id="56" name="Рисунок 56" descr="C:\Users\oser09\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ser09\Desktop\1.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89019" cy="756775"/>
                          </a:xfrm>
                          <a:prstGeom prst="rect">
                            <a:avLst/>
                          </a:prstGeom>
                          <a:noFill/>
                          <a:ln>
                            <a:noFill/>
                          </a:ln>
                        </pic:spPr>
                      </pic:pic>
                    </a:graphicData>
                  </a:graphic>
                </wp:inline>
              </w:drawing>
            </w:r>
          </w:p>
        </w:tc>
        <w:tc>
          <w:tcPr>
            <w:tcW w:w="2126" w:type="dxa"/>
            <w:vAlign w:val="center"/>
          </w:tcPr>
          <w:p w:rsidR="005A4808" w:rsidRPr="00627CD7" w:rsidRDefault="005A4808" w:rsidP="007B4532">
            <w:pPr>
              <w:jc w:val="center"/>
              <w:rPr>
                <w:color w:val="000000"/>
                <w:sz w:val="22"/>
                <w:szCs w:val="22"/>
              </w:rPr>
            </w:pPr>
            <w:r w:rsidRPr="00627CD7">
              <w:rPr>
                <w:color w:val="000000"/>
                <w:sz w:val="22"/>
                <w:szCs w:val="22"/>
              </w:rPr>
              <w:t>киоск</w:t>
            </w:r>
          </w:p>
        </w:tc>
        <w:tc>
          <w:tcPr>
            <w:tcW w:w="2410" w:type="dxa"/>
            <w:vAlign w:val="center"/>
          </w:tcPr>
          <w:p w:rsidR="005A4808" w:rsidRPr="00627CD7" w:rsidRDefault="005A4808" w:rsidP="007B4532">
            <w:pPr>
              <w:jc w:val="center"/>
              <w:rPr>
                <w:color w:val="000000"/>
                <w:sz w:val="22"/>
                <w:szCs w:val="22"/>
              </w:rPr>
            </w:pPr>
            <w:r w:rsidRPr="00627CD7">
              <w:rPr>
                <w:color w:val="000000"/>
                <w:sz w:val="22"/>
                <w:szCs w:val="22"/>
              </w:rPr>
              <w:t>Прием заказов на изготовление тротуарной плитки</w:t>
            </w:r>
          </w:p>
        </w:tc>
        <w:tc>
          <w:tcPr>
            <w:tcW w:w="1701" w:type="dxa"/>
            <w:vAlign w:val="center"/>
          </w:tcPr>
          <w:p w:rsidR="005A4808" w:rsidRPr="00535D2E" w:rsidRDefault="005A4808" w:rsidP="00535D2E">
            <w:pPr>
              <w:spacing w:after="100" w:afterAutospacing="1"/>
              <w:jc w:val="center"/>
              <w:rPr>
                <w:color w:val="000000"/>
                <w:sz w:val="20"/>
                <w:szCs w:val="20"/>
              </w:rPr>
            </w:pPr>
            <w:r w:rsidRPr="00535D2E">
              <w:rPr>
                <w:sz w:val="20"/>
                <w:szCs w:val="20"/>
              </w:rPr>
              <w:t>6</w:t>
            </w:r>
          </w:p>
        </w:tc>
        <w:tc>
          <w:tcPr>
            <w:tcW w:w="1417" w:type="dxa"/>
            <w:vAlign w:val="center"/>
          </w:tcPr>
          <w:p w:rsidR="005A4808" w:rsidRDefault="005B1C3D" w:rsidP="00CC12A6">
            <w:pPr>
              <w:spacing w:after="0"/>
              <w:jc w:val="center"/>
              <w:rPr>
                <w:sz w:val="20"/>
                <w:szCs w:val="20"/>
              </w:rPr>
            </w:pPr>
            <w:r>
              <w:rPr>
                <w:sz w:val="20"/>
                <w:szCs w:val="20"/>
              </w:rPr>
              <w:t>40 500,0</w:t>
            </w:r>
          </w:p>
        </w:tc>
        <w:tc>
          <w:tcPr>
            <w:tcW w:w="1157" w:type="dxa"/>
            <w:vAlign w:val="center"/>
          </w:tcPr>
          <w:p w:rsidR="005A4808" w:rsidRDefault="005B1C3D" w:rsidP="00CC12A6">
            <w:pPr>
              <w:spacing w:after="0"/>
              <w:jc w:val="center"/>
              <w:rPr>
                <w:sz w:val="20"/>
                <w:szCs w:val="20"/>
              </w:rPr>
            </w:pPr>
            <w:r>
              <w:rPr>
                <w:sz w:val="20"/>
                <w:szCs w:val="20"/>
              </w:rPr>
              <w:t>4 050,0</w:t>
            </w:r>
          </w:p>
        </w:tc>
        <w:tc>
          <w:tcPr>
            <w:tcW w:w="1157" w:type="dxa"/>
            <w:vAlign w:val="center"/>
          </w:tcPr>
          <w:p w:rsidR="005A4808" w:rsidRDefault="005B1C3D" w:rsidP="00CC12A6">
            <w:pPr>
              <w:spacing w:after="0"/>
              <w:jc w:val="center"/>
              <w:rPr>
                <w:sz w:val="20"/>
                <w:szCs w:val="20"/>
              </w:rPr>
            </w:pPr>
            <w:r>
              <w:rPr>
                <w:sz w:val="20"/>
                <w:szCs w:val="20"/>
              </w:rPr>
              <w:t>2 025,0</w:t>
            </w:r>
          </w:p>
        </w:tc>
        <w:tc>
          <w:tcPr>
            <w:tcW w:w="1797" w:type="dxa"/>
            <w:vAlign w:val="center"/>
          </w:tcPr>
          <w:p w:rsidR="005A4808" w:rsidRPr="005A4808" w:rsidRDefault="00450E88" w:rsidP="007B4532">
            <w:pPr>
              <w:jc w:val="center"/>
              <w:rPr>
                <w:color w:val="000000"/>
                <w:sz w:val="20"/>
                <w:szCs w:val="20"/>
              </w:rPr>
            </w:pPr>
            <w:r w:rsidRPr="005A4808">
              <w:rPr>
                <w:color w:val="000000"/>
                <w:sz w:val="20"/>
                <w:szCs w:val="20"/>
              </w:rPr>
              <w:t>01.0</w:t>
            </w:r>
            <w:r w:rsidR="00AA438F">
              <w:rPr>
                <w:color w:val="000000"/>
                <w:sz w:val="20"/>
                <w:szCs w:val="20"/>
              </w:rPr>
              <w:t>6</w:t>
            </w:r>
            <w:r>
              <w:rPr>
                <w:color w:val="000000"/>
                <w:sz w:val="20"/>
                <w:szCs w:val="20"/>
              </w:rPr>
              <w:t>.2017-31.01.2022</w:t>
            </w:r>
            <w:r w:rsidRPr="005A4808">
              <w:rPr>
                <w:color w:val="000000"/>
                <w:sz w:val="20"/>
                <w:szCs w:val="20"/>
              </w:rPr>
              <w:t xml:space="preserve"> сезонно</w:t>
            </w:r>
          </w:p>
        </w:tc>
      </w:tr>
      <w:tr w:rsidR="005A4808" w:rsidRPr="00E551A4" w:rsidTr="00535D2E">
        <w:tc>
          <w:tcPr>
            <w:tcW w:w="992" w:type="dxa"/>
            <w:vAlign w:val="center"/>
          </w:tcPr>
          <w:p w:rsidR="005A4808" w:rsidRPr="00627CD7" w:rsidRDefault="00AA438F" w:rsidP="007B4532">
            <w:pPr>
              <w:rPr>
                <w:sz w:val="22"/>
                <w:szCs w:val="22"/>
              </w:rPr>
            </w:pPr>
            <w:r>
              <w:rPr>
                <w:sz w:val="22"/>
                <w:szCs w:val="22"/>
              </w:rPr>
              <w:t>76</w:t>
            </w:r>
          </w:p>
        </w:tc>
        <w:tc>
          <w:tcPr>
            <w:tcW w:w="3403" w:type="dxa"/>
            <w:vAlign w:val="center"/>
          </w:tcPr>
          <w:p w:rsidR="005A4808" w:rsidRDefault="005A4808" w:rsidP="007B4532">
            <w:pPr>
              <w:rPr>
                <w:color w:val="000000"/>
                <w:sz w:val="22"/>
                <w:szCs w:val="22"/>
              </w:rPr>
            </w:pPr>
            <w:r w:rsidRPr="00627CD7">
              <w:rPr>
                <w:color w:val="000000"/>
                <w:sz w:val="22"/>
                <w:szCs w:val="22"/>
              </w:rPr>
              <w:t xml:space="preserve"> </w:t>
            </w:r>
            <w:r>
              <w:rPr>
                <w:color w:val="000000"/>
                <w:sz w:val="22"/>
                <w:szCs w:val="22"/>
              </w:rPr>
              <w:t xml:space="preserve">г. Павловский Посад, ул. </w:t>
            </w:r>
            <w:r w:rsidR="00AA438F">
              <w:rPr>
                <w:color w:val="000000"/>
                <w:sz w:val="22"/>
                <w:szCs w:val="22"/>
              </w:rPr>
              <w:t>Кузьмина</w:t>
            </w:r>
            <w:r>
              <w:rPr>
                <w:color w:val="000000"/>
                <w:sz w:val="22"/>
                <w:szCs w:val="22"/>
              </w:rPr>
              <w:t xml:space="preserve">, </w:t>
            </w:r>
            <w:r w:rsidR="00AA438F">
              <w:rPr>
                <w:color w:val="000000"/>
                <w:sz w:val="22"/>
                <w:szCs w:val="22"/>
              </w:rPr>
              <w:t>в районе д. 47а/зона 1.3</w:t>
            </w:r>
          </w:p>
          <w:p w:rsidR="002A22AC" w:rsidRPr="00627CD7" w:rsidRDefault="00AA438F" w:rsidP="007B4532">
            <w:pPr>
              <w:rPr>
                <w:color w:val="000000"/>
                <w:sz w:val="22"/>
                <w:szCs w:val="22"/>
              </w:rPr>
            </w:pPr>
            <w:r>
              <w:rPr>
                <w:noProof/>
              </w:rPr>
              <w:drawing>
                <wp:inline distT="0" distB="0" distL="0" distR="0" wp14:anchorId="1B934650" wp14:editId="7BFD19BD">
                  <wp:extent cx="1609725" cy="587681"/>
                  <wp:effectExtent l="0" t="0" r="0" b="3175"/>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38419" cy="598156"/>
                          </a:xfrm>
                          <a:prstGeom prst="rect">
                            <a:avLst/>
                          </a:prstGeom>
                          <a:noFill/>
                          <a:ln>
                            <a:noFill/>
                          </a:ln>
                          <a:extLst/>
                        </pic:spPr>
                      </pic:pic>
                    </a:graphicData>
                  </a:graphic>
                </wp:inline>
              </w:drawing>
            </w:r>
          </w:p>
        </w:tc>
        <w:tc>
          <w:tcPr>
            <w:tcW w:w="2126" w:type="dxa"/>
            <w:vAlign w:val="center"/>
          </w:tcPr>
          <w:p w:rsidR="005A4808" w:rsidRPr="00627CD7" w:rsidRDefault="005A4808" w:rsidP="007B4532">
            <w:pPr>
              <w:jc w:val="center"/>
              <w:rPr>
                <w:color w:val="000000"/>
                <w:sz w:val="22"/>
                <w:szCs w:val="22"/>
              </w:rPr>
            </w:pPr>
            <w:r>
              <w:rPr>
                <w:color w:val="000000"/>
                <w:sz w:val="22"/>
                <w:szCs w:val="22"/>
              </w:rPr>
              <w:t>павильон</w:t>
            </w:r>
          </w:p>
        </w:tc>
        <w:tc>
          <w:tcPr>
            <w:tcW w:w="2410" w:type="dxa"/>
            <w:vAlign w:val="center"/>
          </w:tcPr>
          <w:p w:rsidR="005A4808" w:rsidRPr="00627CD7" w:rsidRDefault="00AA438F" w:rsidP="007B4532">
            <w:pPr>
              <w:jc w:val="center"/>
              <w:rPr>
                <w:color w:val="000000"/>
                <w:sz w:val="22"/>
                <w:szCs w:val="22"/>
              </w:rPr>
            </w:pPr>
            <w:r>
              <w:rPr>
                <w:color w:val="000000"/>
                <w:sz w:val="22"/>
                <w:szCs w:val="22"/>
              </w:rPr>
              <w:t>«Подмосковный фермер»</w:t>
            </w:r>
          </w:p>
        </w:tc>
        <w:tc>
          <w:tcPr>
            <w:tcW w:w="1701" w:type="dxa"/>
            <w:vAlign w:val="center"/>
          </w:tcPr>
          <w:p w:rsidR="005A4808" w:rsidRPr="00535D2E" w:rsidRDefault="00AA438F" w:rsidP="00535D2E">
            <w:pPr>
              <w:spacing w:after="100" w:afterAutospacing="1"/>
              <w:jc w:val="center"/>
              <w:rPr>
                <w:color w:val="000000"/>
                <w:sz w:val="20"/>
                <w:szCs w:val="20"/>
              </w:rPr>
            </w:pPr>
            <w:r>
              <w:rPr>
                <w:color w:val="000000"/>
                <w:sz w:val="20"/>
                <w:szCs w:val="20"/>
              </w:rPr>
              <w:t>150</w:t>
            </w:r>
          </w:p>
        </w:tc>
        <w:tc>
          <w:tcPr>
            <w:tcW w:w="1417" w:type="dxa"/>
            <w:vAlign w:val="center"/>
          </w:tcPr>
          <w:p w:rsidR="005A4808" w:rsidRDefault="005B1C3D" w:rsidP="00CC12A6">
            <w:pPr>
              <w:spacing w:after="0"/>
              <w:jc w:val="center"/>
              <w:rPr>
                <w:sz w:val="20"/>
                <w:szCs w:val="20"/>
              </w:rPr>
            </w:pPr>
            <w:r>
              <w:rPr>
                <w:sz w:val="20"/>
                <w:szCs w:val="20"/>
              </w:rPr>
              <w:t>185 625,0</w:t>
            </w:r>
          </w:p>
        </w:tc>
        <w:tc>
          <w:tcPr>
            <w:tcW w:w="1157" w:type="dxa"/>
            <w:vAlign w:val="center"/>
          </w:tcPr>
          <w:p w:rsidR="005A4808" w:rsidRDefault="005B1C3D" w:rsidP="00CC12A6">
            <w:pPr>
              <w:spacing w:after="0"/>
              <w:jc w:val="center"/>
              <w:rPr>
                <w:sz w:val="20"/>
                <w:szCs w:val="20"/>
              </w:rPr>
            </w:pPr>
            <w:r>
              <w:rPr>
                <w:sz w:val="20"/>
                <w:szCs w:val="20"/>
              </w:rPr>
              <w:t>18 562,5</w:t>
            </w:r>
          </w:p>
        </w:tc>
        <w:tc>
          <w:tcPr>
            <w:tcW w:w="1157" w:type="dxa"/>
            <w:vAlign w:val="center"/>
          </w:tcPr>
          <w:p w:rsidR="005A4808" w:rsidRDefault="005B1C3D" w:rsidP="00CC12A6">
            <w:pPr>
              <w:spacing w:after="0"/>
              <w:jc w:val="center"/>
              <w:rPr>
                <w:sz w:val="20"/>
                <w:szCs w:val="20"/>
              </w:rPr>
            </w:pPr>
            <w:r>
              <w:rPr>
                <w:sz w:val="20"/>
                <w:szCs w:val="20"/>
              </w:rPr>
              <w:t>9 281,25</w:t>
            </w:r>
          </w:p>
        </w:tc>
        <w:tc>
          <w:tcPr>
            <w:tcW w:w="1797" w:type="dxa"/>
          </w:tcPr>
          <w:p w:rsidR="005A4808" w:rsidRPr="00E25C72" w:rsidRDefault="00AA438F" w:rsidP="005B1C3D">
            <w:pPr>
              <w:spacing w:before="600"/>
              <w:rPr>
                <w:sz w:val="20"/>
                <w:szCs w:val="20"/>
              </w:rPr>
            </w:pPr>
            <w:r>
              <w:rPr>
                <w:color w:val="000000"/>
                <w:sz w:val="20"/>
                <w:szCs w:val="20"/>
              </w:rPr>
              <w:t>01.06</w:t>
            </w:r>
            <w:r w:rsidR="00450E88" w:rsidRPr="00450E88">
              <w:rPr>
                <w:color w:val="000000"/>
                <w:sz w:val="20"/>
                <w:szCs w:val="20"/>
              </w:rPr>
              <w:t>.2017-31.01.2022</w:t>
            </w:r>
          </w:p>
        </w:tc>
      </w:tr>
      <w:tr w:rsidR="005A4808" w:rsidRPr="00E551A4" w:rsidTr="00535D2E">
        <w:tc>
          <w:tcPr>
            <w:tcW w:w="992" w:type="dxa"/>
            <w:vAlign w:val="center"/>
          </w:tcPr>
          <w:p w:rsidR="005A4808" w:rsidRDefault="00AA438F" w:rsidP="007B4532">
            <w:pPr>
              <w:rPr>
                <w:sz w:val="22"/>
                <w:szCs w:val="22"/>
              </w:rPr>
            </w:pPr>
            <w:r>
              <w:rPr>
                <w:sz w:val="22"/>
                <w:szCs w:val="22"/>
              </w:rPr>
              <w:t>79</w:t>
            </w:r>
          </w:p>
        </w:tc>
        <w:tc>
          <w:tcPr>
            <w:tcW w:w="3403" w:type="dxa"/>
            <w:vAlign w:val="center"/>
          </w:tcPr>
          <w:p w:rsidR="002A22AC" w:rsidRDefault="00AA438F" w:rsidP="007B4532">
            <w:pPr>
              <w:rPr>
                <w:color w:val="000000"/>
                <w:sz w:val="22"/>
                <w:szCs w:val="22"/>
              </w:rPr>
            </w:pPr>
            <w:r w:rsidRPr="00AA438F">
              <w:rPr>
                <w:color w:val="000000"/>
                <w:sz w:val="22"/>
                <w:szCs w:val="22"/>
              </w:rPr>
              <w:t>г. Павловский Посад,</w:t>
            </w:r>
            <w:r>
              <w:rPr>
                <w:color w:val="000000"/>
                <w:sz w:val="22"/>
                <w:szCs w:val="22"/>
              </w:rPr>
              <w:t xml:space="preserve"> ул. Привокзальная, у схода с ж/д моста/зона 2</w:t>
            </w:r>
          </w:p>
          <w:p w:rsidR="00AA438F" w:rsidRPr="00627CD7" w:rsidRDefault="00AA438F" w:rsidP="007B4532">
            <w:pPr>
              <w:rPr>
                <w:color w:val="000000"/>
                <w:sz w:val="22"/>
                <w:szCs w:val="22"/>
              </w:rPr>
            </w:pPr>
            <w:r>
              <w:rPr>
                <w:noProof/>
                <w:color w:val="000000"/>
                <w:sz w:val="22"/>
                <w:szCs w:val="22"/>
              </w:rPr>
              <w:drawing>
                <wp:inline distT="0" distB="0" distL="0" distR="0" wp14:anchorId="0FC456E7" wp14:editId="7A469F80">
                  <wp:extent cx="1354890" cy="7810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зона 2 павильон.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366610" cy="787806"/>
                          </a:xfrm>
                          <a:prstGeom prst="rect">
                            <a:avLst/>
                          </a:prstGeom>
                        </pic:spPr>
                      </pic:pic>
                    </a:graphicData>
                  </a:graphic>
                </wp:inline>
              </w:drawing>
            </w:r>
          </w:p>
        </w:tc>
        <w:tc>
          <w:tcPr>
            <w:tcW w:w="2126" w:type="dxa"/>
            <w:vAlign w:val="center"/>
          </w:tcPr>
          <w:p w:rsidR="005A4808" w:rsidRPr="00627CD7" w:rsidRDefault="00AA438F" w:rsidP="007B4532">
            <w:pPr>
              <w:jc w:val="center"/>
              <w:rPr>
                <w:color w:val="000000"/>
                <w:sz w:val="22"/>
                <w:szCs w:val="22"/>
              </w:rPr>
            </w:pPr>
            <w:r>
              <w:rPr>
                <w:color w:val="000000"/>
                <w:sz w:val="22"/>
                <w:szCs w:val="22"/>
              </w:rPr>
              <w:t>павильон</w:t>
            </w:r>
          </w:p>
        </w:tc>
        <w:tc>
          <w:tcPr>
            <w:tcW w:w="2410" w:type="dxa"/>
            <w:vAlign w:val="center"/>
          </w:tcPr>
          <w:p w:rsidR="005A4808" w:rsidRPr="00627CD7" w:rsidRDefault="00AA438F" w:rsidP="007B4532">
            <w:pPr>
              <w:jc w:val="center"/>
              <w:rPr>
                <w:color w:val="000000"/>
                <w:sz w:val="22"/>
                <w:szCs w:val="22"/>
              </w:rPr>
            </w:pPr>
            <w:r>
              <w:rPr>
                <w:color w:val="000000"/>
                <w:sz w:val="22"/>
                <w:szCs w:val="22"/>
              </w:rPr>
              <w:t>Продовольственные товары</w:t>
            </w:r>
          </w:p>
        </w:tc>
        <w:tc>
          <w:tcPr>
            <w:tcW w:w="1701" w:type="dxa"/>
            <w:vAlign w:val="center"/>
          </w:tcPr>
          <w:p w:rsidR="005A4808" w:rsidRPr="00535D2E" w:rsidRDefault="00AA438F" w:rsidP="00535D2E">
            <w:pPr>
              <w:spacing w:after="100" w:afterAutospacing="1"/>
              <w:jc w:val="center"/>
              <w:rPr>
                <w:color w:val="000000"/>
                <w:sz w:val="20"/>
                <w:szCs w:val="20"/>
              </w:rPr>
            </w:pPr>
            <w:r>
              <w:rPr>
                <w:color w:val="000000"/>
                <w:sz w:val="20"/>
                <w:szCs w:val="20"/>
              </w:rPr>
              <w:t>14</w:t>
            </w:r>
          </w:p>
        </w:tc>
        <w:tc>
          <w:tcPr>
            <w:tcW w:w="1417" w:type="dxa"/>
            <w:vAlign w:val="center"/>
          </w:tcPr>
          <w:p w:rsidR="005A4808" w:rsidRDefault="005B1C3D" w:rsidP="00CC12A6">
            <w:pPr>
              <w:spacing w:after="0"/>
              <w:jc w:val="center"/>
              <w:rPr>
                <w:sz w:val="20"/>
                <w:szCs w:val="20"/>
              </w:rPr>
            </w:pPr>
            <w:r>
              <w:rPr>
                <w:sz w:val="20"/>
                <w:szCs w:val="20"/>
              </w:rPr>
              <w:t>247 500,0</w:t>
            </w:r>
          </w:p>
        </w:tc>
        <w:tc>
          <w:tcPr>
            <w:tcW w:w="1157" w:type="dxa"/>
            <w:vAlign w:val="center"/>
          </w:tcPr>
          <w:p w:rsidR="005A4808" w:rsidRDefault="005B1C3D" w:rsidP="00CC12A6">
            <w:pPr>
              <w:spacing w:after="0"/>
              <w:jc w:val="center"/>
              <w:rPr>
                <w:sz w:val="20"/>
                <w:szCs w:val="20"/>
              </w:rPr>
            </w:pPr>
            <w:r>
              <w:rPr>
                <w:sz w:val="20"/>
                <w:szCs w:val="20"/>
              </w:rPr>
              <w:t>24 750,0</w:t>
            </w:r>
          </w:p>
        </w:tc>
        <w:tc>
          <w:tcPr>
            <w:tcW w:w="1157" w:type="dxa"/>
            <w:vAlign w:val="center"/>
          </w:tcPr>
          <w:p w:rsidR="005A4808" w:rsidRDefault="005B1C3D" w:rsidP="00CC12A6">
            <w:pPr>
              <w:spacing w:after="0"/>
              <w:jc w:val="center"/>
              <w:rPr>
                <w:sz w:val="20"/>
                <w:szCs w:val="20"/>
              </w:rPr>
            </w:pPr>
            <w:r>
              <w:rPr>
                <w:sz w:val="20"/>
                <w:szCs w:val="20"/>
              </w:rPr>
              <w:t>12 375,0</w:t>
            </w:r>
          </w:p>
        </w:tc>
        <w:tc>
          <w:tcPr>
            <w:tcW w:w="1797" w:type="dxa"/>
          </w:tcPr>
          <w:p w:rsidR="005A4808" w:rsidRPr="00E25C72" w:rsidRDefault="00450E88" w:rsidP="005B1C3D">
            <w:pPr>
              <w:spacing w:before="840"/>
              <w:rPr>
                <w:sz w:val="20"/>
                <w:szCs w:val="20"/>
              </w:rPr>
            </w:pPr>
            <w:r w:rsidRPr="005A4808">
              <w:rPr>
                <w:color w:val="000000"/>
                <w:sz w:val="20"/>
                <w:szCs w:val="20"/>
              </w:rPr>
              <w:t>01.0</w:t>
            </w:r>
            <w:r w:rsidR="00AA438F">
              <w:rPr>
                <w:color w:val="000000"/>
                <w:sz w:val="20"/>
                <w:szCs w:val="20"/>
              </w:rPr>
              <w:t>6</w:t>
            </w:r>
            <w:r>
              <w:rPr>
                <w:color w:val="000000"/>
                <w:sz w:val="20"/>
                <w:szCs w:val="20"/>
              </w:rPr>
              <w:t>.2017-31.01.2022</w:t>
            </w:r>
            <w:r w:rsidRPr="005A4808">
              <w:rPr>
                <w:color w:val="000000"/>
                <w:sz w:val="20"/>
                <w:szCs w:val="20"/>
              </w:rPr>
              <w:t xml:space="preserve"> </w:t>
            </w:r>
          </w:p>
        </w:tc>
      </w:tr>
      <w:tr w:rsidR="00AA438F" w:rsidRPr="00E551A4" w:rsidTr="00535D2E">
        <w:tc>
          <w:tcPr>
            <w:tcW w:w="992" w:type="dxa"/>
            <w:vAlign w:val="center"/>
          </w:tcPr>
          <w:p w:rsidR="00AA438F" w:rsidRDefault="00AA438F" w:rsidP="007B4532">
            <w:pPr>
              <w:rPr>
                <w:sz w:val="22"/>
                <w:szCs w:val="22"/>
              </w:rPr>
            </w:pPr>
            <w:r>
              <w:rPr>
                <w:sz w:val="22"/>
                <w:szCs w:val="22"/>
              </w:rPr>
              <w:t>80</w:t>
            </w:r>
          </w:p>
        </w:tc>
        <w:tc>
          <w:tcPr>
            <w:tcW w:w="3403" w:type="dxa"/>
            <w:vAlign w:val="center"/>
          </w:tcPr>
          <w:p w:rsidR="00AA438F" w:rsidRPr="00AA438F" w:rsidRDefault="00AA438F" w:rsidP="00D27F17">
            <w:pPr>
              <w:rPr>
                <w:color w:val="000000"/>
                <w:sz w:val="22"/>
                <w:szCs w:val="22"/>
              </w:rPr>
            </w:pPr>
            <w:r w:rsidRPr="00AA438F">
              <w:rPr>
                <w:color w:val="000000"/>
                <w:sz w:val="22"/>
                <w:szCs w:val="22"/>
              </w:rPr>
              <w:t>г. Павловский Посад, ул.</w:t>
            </w:r>
            <w:r>
              <w:rPr>
                <w:color w:val="000000"/>
                <w:sz w:val="22"/>
                <w:szCs w:val="22"/>
              </w:rPr>
              <w:t xml:space="preserve"> Большая Покровская, около д.28/зона 3</w:t>
            </w:r>
            <w:r w:rsidR="00672FC0">
              <w:rPr>
                <w:noProof/>
                <w:color w:val="000000"/>
                <w:sz w:val="22"/>
                <w:szCs w:val="22"/>
              </w:rPr>
              <w:drawing>
                <wp:inline distT="0" distB="0" distL="0" distR="0" wp14:anchorId="69C570A6" wp14:editId="567F7EE6">
                  <wp:extent cx="1420627" cy="1073785"/>
                  <wp:effectExtent l="0" t="0" r="825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зона 3 киоск.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421664" cy="1074569"/>
                          </a:xfrm>
                          <a:prstGeom prst="rect">
                            <a:avLst/>
                          </a:prstGeom>
                        </pic:spPr>
                      </pic:pic>
                    </a:graphicData>
                  </a:graphic>
                </wp:inline>
              </w:drawing>
            </w:r>
          </w:p>
        </w:tc>
        <w:tc>
          <w:tcPr>
            <w:tcW w:w="2126" w:type="dxa"/>
            <w:vAlign w:val="center"/>
          </w:tcPr>
          <w:p w:rsidR="00AA438F" w:rsidRDefault="00672FC0" w:rsidP="007B4532">
            <w:pPr>
              <w:jc w:val="center"/>
              <w:rPr>
                <w:color w:val="000000"/>
                <w:sz w:val="22"/>
                <w:szCs w:val="22"/>
              </w:rPr>
            </w:pPr>
            <w:r>
              <w:rPr>
                <w:color w:val="000000"/>
                <w:sz w:val="22"/>
                <w:szCs w:val="22"/>
              </w:rPr>
              <w:t>киоск</w:t>
            </w:r>
          </w:p>
        </w:tc>
        <w:tc>
          <w:tcPr>
            <w:tcW w:w="2410" w:type="dxa"/>
            <w:vAlign w:val="center"/>
          </w:tcPr>
          <w:p w:rsidR="00AA438F" w:rsidRDefault="00672FC0" w:rsidP="007B4532">
            <w:pPr>
              <w:jc w:val="center"/>
              <w:rPr>
                <w:color w:val="000000"/>
                <w:sz w:val="22"/>
                <w:szCs w:val="22"/>
              </w:rPr>
            </w:pPr>
            <w:r>
              <w:rPr>
                <w:color w:val="000000"/>
                <w:sz w:val="22"/>
                <w:szCs w:val="22"/>
              </w:rPr>
              <w:t>Печатная продукция</w:t>
            </w:r>
          </w:p>
        </w:tc>
        <w:tc>
          <w:tcPr>
            <w:tcW w:w="1701" w:type="dxa"/>
            <w:vAlign w:val="center"/>
          </w:tcPr>
          <w:p w:rsidR="00AA438F" w:rsidRDefault="00672FC0" w:rsidP="00535D2E">
            <w:pPr>
              <w:spacing w:after="100" w:afterAutospacing="1"/>
              <w:jc w:val="center"/>
              <w:rPr>
                <w:color w:val="000000"/>
                <w:sz w:val="20"/>
                <w:szCs w:val="20"/>
              </w:rPr>
            </w:pPr>
            <w:r>
              <w:rPr>
                <w:color w:val="000000"/>
                <w:sz w:val="20"/>
                <w:szCs w:val="20"/>
              </w:rPr>
              <w:t>14</w:t>
            </w:r>
          </w:p>
        </w:tc>
        <w:tc>
          <w:tcPr>
            <w:tcW w:w="1417" w:type="dxa"/>
            <w:vAlign w:val="center"/>
          </w:tcPr>
          <w:p w:rsidR="00AA438F" w:rsidRDefault="00B36AC1" w:rsidP="00CC12A6">
            <w:pPr>
              <w:spacing w:after="0"/>
              <w:jc w:val="center"/>
              <w:rPr>
                <w:sz w:val="20"/>
                <w:szCs w:val="20"/>
              </w:rPr>
            </w:pPr>
            <w:r>
              <w:rPr>
                <w:sz w:val="20"/>
                <w:szCs w:val="20"/>
              </w:rPr>
              <w:t>185 625,0</w:t>
            </w:r>
          </w:p>
        </w:tc>
        <w:tc>
          <w:tcPr>
            <w:tcW w:w="1157" w:type="dxa"/>
            <w:vAlign w:val="center"/>
          </w:tcPr>
          <w:p w:rsidR="00AA438F" w:rsidRDefault="00B36AC1" w:rsidP="00CC12A6">
            <w:pPr>
              <w:spacing w:after="0"/>
              <w:jc w:val="center"/>
              <w:rPr>
                <w:sz w:val="20"/>
                <w:szCs w:val="20"/>
              </w:rPr>
            </w:pPr>
            <w:r>
              <w:rPr>
                <w:sz w:val="20"/>
                <w:szCs w:val="20"/>
              </w:rPr>
              <w:t>18 562,5</w:t>
            </w:r>
          </w:p>
        </w:tc>
        <w:tc>
          <w:tcPr>
            <w:tcW w:w="1157" w:type="dxa"/>
            <w:vAlign w:val="center"/>
          </w:tcPr>
          <w:p w:rsidR="00AA438F" w:rsidRDefault="00B36AC1" w:rsidP="00CC12A6">
            <w:pPr>
              <w:spacing w:after="0"/>
              <w:jc w:val="center"/>
              <w:rPr>
                <w:sz w:val="20"/>
                <w:szCs w:val="20"/>
              </w:rPr>
            </w:pPr>
            <w:r>
              <w:rPr>
                <w:sz w:val="20"/>
                <w:szCs w:val="20"/>
              </w:rPr>
              <w:t>9 281,25</w:t>
            </w:r>
          </w:p>
        </w:tc>
        <w:tc>
          <w:tcPr>
            <w:tcW w:w="1797" w:type="dxa"/>
          </w:tcPr>
          <w:p w:rsidR="00672FC0" w:rsidRDefault="00672FC0" w:rsidP="005B1C3D">
            <w:pPr>
              <w:spacing w:before="840"/>
              <w:rPr>
                <w:color w:val="000000"/>
                <w:sz w:val="20"/>
                <w:szCs w:val="20"/>
              </w:rPr>
            </w:pPr>
            <w:r w:rsidRPr="005A4808">
              <w:rPr>
                <w:color w:val="000000"/>
                <w:sz w:val="20"/>
                <w:szCs w:val="20"/>
              </w:rPr>
              <w:t>01.0</w:t>
            </w:r>
            <w:r>
              <w:rPr>
                <w:color w:val="000000"/>
                <w:sz w:val="20"/>
                <w:szCs w:val="20"/>
              </w:rPr>
              <w:t>6.2017-31.01.2022</w:t>
            </w:r>
          </w:p>
        </w:tc>
      </w:tr>
      <w:tr w:rsidR="00672FC0" w:rsidRPr="00E551A4" w:rsidTr="00535D2E">
        <w:tc>
          <w:tcPr>
            <w:tcW w:w="992" w:type="dxa"/>
            <w:vAlign w:val="center"/>
          </w:tcPr>
          <w:p w:rsidR="00672FC0" w:rsidRDefault="00672FC0" w:rsidP="007B4532">
            <w:pPr>
              <w:rPr>
                <w:sz w:val="22"/>
                <w:szCs w:val="22"/>
              </w:rPr>
            </w:pPr>
            <w:r>
              <w:rPr>
                <w:sz w:val="22"/>
                <w:szCs w:val="22"/>
              </w:rPr>
              <w:t>81</w:t>
            </w:r>
          </w:p>
        </w:tc>
        <w:tc>
          <w:tcPr>
            <w:tcW w:w="3403" w:type="dxa"/>
            <w:vAlign w:val="center"/>
          </w:tcPr>
          <w:p w:rsidR="00672FC0" w:rsidRPr="00AA438F" w:rsidRDefault="00672FC0" w:rsidP="00D27F17">
            <w:pPr>
              <w:rPr>
                <w:color w:val="000000"/>
                <w:sz w:val="22"/>
                <w:szCs w:val="22"/>
              </w:rPr>
            </w:pPr>
            <w:r w:rsidRPr="00AA438F">
              <w:rPr>
                <w:color w:val="000000"/>
                <w:sz w:val="22"/>
                <w:szCs w:val="22"/>
              </w:rPr>
              <w:t>г. Павловский Посад,</w:t>
            </w:r>
            <w:r>
              <w:rPr>
                <w:color w:val="000000"/>
                <w:sz w:val="22"/>
                <w:szCs w:val="22"/>
              </w:rPr>
              <w:t xml:space="preserve"> ул. Привокзальная, с торца д.19/зона2</w:t>
            </w:r>
            <w:r>
              <w:rPr>
                <w:noProof/>
                <w:color w:val="000000"/>
                <w:sz w:val="22"/>
                <w:szCs w:val="22"/>
              </w:rPr>
              <w:drawing>
                <wp:inline distT="0" distB="0" distL="0" distR="0" wp14:anchorId="5D9AC191" wp14:editId="1500D0B0">
                  <wp:extent cx="1354890" cy="7810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зона 2 павильон.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366610" cy="787806"/>
                          </a:xfrm>
                          <a:prstGeom prst="rect">
                            <a:avLst/>
                          </a:prstGeom>
                        </pic:spPr>
                      </pic:pic>
                    </a:graphicData>
                  </a:graphic>
                </wp:inline>
              </w:drawing>
            </w:r>
          </w:p>
        </w:tc>
        <w:tc>
          <w:tcPr>
            <w:tcW w:w="2126" w:type="dxa"/>
            <w:vAlign w:val="center"/>
          </w:tcPr>
          <w:p w:rsidR="00672FC0" w:rsidRDefault="00672FC0" w:rsidP="007B4532">
            <w:pPr>
              <w:jc w:val="center"/>
              <w:rPr>
                <w:color w:val="000000"/>
                <w:sz w:val="22"/>
                <w:szCs w:val="22"/>
              </w:rPr>
            </w:pPr>
            <w:r>
              <w:rPr>
                <w:color w:val="000000"/>
                <w:sz w:val="22"/>
                <w:szCs w:val="22"/>
              </w:rPr>
              <w:t>павильон</w:t>
            </w:r>
          </w:p>
        </w:tc>
        <w:tc>
          <w:tcPr>
            <w:tcW w:w="2410" w:type="dxa"/>
            <w:vAlign w:val="center"/>
          </w:tcPr>
          <w:p w:rsidR="00672FC0" w:rsidRDefault="00672FC0" w:rsidP="007B4532">
            <w:pPr>
              <w:jc w:val="center"/>
              <w:rPr>
                <w:color w:val="000000"/>
                <w:sz w:val="22"/>
                <w:szCs w:val="22"/>
              </w:rPr>
            </w:pPr>
            <w:r>
              <w:rPr>
                <w:color w:val="000000"/>
                <w:sz w:val="22"/>
                <w:szCs w:val="22"/>
              </w:rPr>
              <w:t>Кондитерские товары</w:t>
            </w:r>
          </w:p>
        </w:tc>
        <w:tc>
          <w:tcPr>
            <w:tcW w:w="1701" w:type="dxa"/>
            <w:vAlign w:val="center"/>
          </w:tcPr>
          <w:p w:rsidR="00672FC0" w:rsidRDefault="00672FC0" w:rsidP="00535D2E">
            <w:pPr>
              <w:spacing w:after="100" w:afterAutospacing="1"/>
              <w:jc w:val="center"/>
              <w:rPr>
                <w:color w:val="000000"/>
                <w:sz w:val="20"/>
                <w:szCs w:val="20"/>
              </w:rPr>
            </w:pPr>
            <w:r>
              <w:rPr>
                <w:color w:val="000000"/>
                <w:sz w:val="20"/>
                <w:szCs w:val="20"/>
              </w:rPr>
              <w:t>24,5</w:t>
            </w:r>
          </w:p>
        </w:tc>
        <w:tc>
          <w:tcPr>
            <w:tcW w:w="1417" w:type="dxa"/>
            <w:vAlign w:val="center"/>
          </w:tcPr>
          <w:p w:rsidR="00672FC0" w:rsidRDefault="00B36AC1" w:rsidP="00CC12A6">
            <w:pPr>
              <w:spacing w:after="0"/>
              <w:jc w:val="center"/>
              <w:rPr>
                <w:sz w:val="20"/>
                <w:szCs w:val="20"/>
              </w:rPr>
            </w:pPr>
            <w:r>
              <w:rPr>
                <w:sz w:val="20"/>
                <w:szCs w:val="20"/>
              </w:rPr>
              <w:t>297 000,0</w:t>
            </w:r>
          </w:p>
        </w:tc>
        <w:tc>
          <w:tcPr>
            <w:tcW w:w="1157" w:type="dxa"/>
            <w:vAlign w:val="center"/>
          </w:tcPr>
          <w:p w:rsidR="00672FC0" w:rsidRDefault="00B36AC1" w:rsidP="00CC12A6">
            <w:pPr>
              <w:spacing w:after="0"/>
              <w:jc w:val="center"/>
              <w:rPr>
                <w:sz w:val="20"/>
                <w:szCs w:val="20"/>
              </w:rPr>
            </w:pPr>
            <w:r>
              <w:rPr>
                <w:sz w:val="20"/>
                <w:szCs w:val="20"/>
              </w:rPr>
              <w:t>29 700,0</w:t>
            </w:r>
          </w:p>
        </w:tc>
        <w:tc>
          <w:tcPr>
            <w:tcW w:w="1157" w:type="dxa"/>
            <w:vAlign w:val="center"/>
          </w:tcPr>
          <w:p w:rsidR="00672FC0" w:rsidRDefault="00B36AC1" w:rsidP="00CC12A6">
            <w:pPr>
              <w:spacing w:after="0"/>
              <w:jc w:val="center"/>
              <w:rPr>
                <w:sz w:val="20"/>
                <w:szCs w:val="20"/>
              </w:rPr>
            </w:pPr>
            <w:r>
              <w:rPr>
                <w:sz w:val="20"/>
                <w:szCs w:val="20"/>
              </w:rPr>
              <w:t>14 850,0</w:t>
            </w:r>
          </w:p>
        </w:tc>
        <w:tc>
          <w:tcPr>
            <w:tcW w:w="1797" w:type="dxa"/>
          </w:tcPr>
          <w:p w:rsidR="00672FC0" w:rsidRDefault="00672FC0">
            <w:pPr>
              <w:rPr>
                <w:color w:val="000000"/>
                <w:sz w:val="20"/>
                <w:szCs w:val="20"/>
              </w:rPr>
            </w:pPr>
          </w:p>
          <w:p w:rsidR="00672FC0" w:rsidRDefault="00672FC0">
            <w:pPr>
              <w:rPr>
                <w:color w:val="000000"/>
                <w:sz w:val="20"/>
                <w:szCs w:val="20"/>
              </w:rPr>
            </w:pPr>
          </w:p>
          <w:p w:rsidR="00672FC0" w:rsidRDefault="00672FC0">
            <w:pPr>
              <w:rPr>
                <w:color w:val="000000"/>
                <w:sz w:val="20"/>
                <w:szCs w:val="20"/>
              </w:rPr>
            </w:pPr>
            <w:r w:rsidRPr="005A4808">
              <w:rPr>
                <w:color w:val="000000"/>
                <w:sz w:val="20"/>
                <w:szCs w:val="20"/>
              </w:rPr>
              <w:t>01.0</w:t>
            </w:r>
            <w:r>
              <w:rPr>
                <w:color w:val="000000"/>
                <w:sz w:val="20"/>
                <w:szCs w:val="20"/>
              </w:rPr>
              <w:t>6.2017-31.01.2022</w:t>
            </w:r>
          </w:p>
        </w:tc>
      </w:tr>
      <w:tr w:rsidR="00B36AC1" w:rsidRPr="00E551A4" w:rsidTr="00535D2E">
        <w:tc>
          <w:tcPr>
            <w:tcW w:w="992" w:type="dxa"/>
            <w:vAlign w:val="center"/>
          </w:tcPr>
          <w:p w:rsidR="00B36AC1" w:rsidRDefault="00B36AC1" w:rsidP="007B4532">
            <w:pPr>
              <w:rPr>
                <w:sz w:val="22"/>
                <w:szCs w:val="22"/>
              </w:rPr>
            </w:pPr>
            <w:r>
              <w:rPr>
                <w:sz w:val="22"/>
                <w:szCs w:val="22"/>
              </w:rPr>
              <w:t>82</w:t>
            </w:r>
          </w:p>
        </w:tc>
        <w:tc>
          <w:tcPr>
            <w:tcW w:w="3403" w:type="dxa"/>
            <w:vAlign w:val="center"/>
          </w:tcPr>
          <w:p w:rsidR="00B36AC1" w:rsidRPr="00AA438F" w:rsidRDefault="00B36AC1" w:rsidP="00D27F17">
            <w:pPr>
              <w:rPr>
                <w:color w:val="000000"/>
                <w:sz w:val="22"/>
                <w:szCs w:val="22"/>
              </w:rPr>
            </w:pPr>
            <w:r w:rsidRPr="00AA438F">
              <w:rPr>
                <w:color w:val="000000"/>
                <w:sz w:val="22"/>
                <w:szCs w:val="22"/>
              </w:rPr>
              <w:t>г. Павловский Посад,</w:t>
            </w:r>
            <w:r>
              <w:rPr>
                <w:color w:val="000000"/>
                <w:sz w:val="22"/>
                <w:szCs w:val="22"/>
              </w:rPr>
              <w:t xml:space="preserve"> ул. Привокзальная, с торца д.19/зона2</w:t>
            </w:r>
            <w:r>
              <w:rPr>
                <w:noProof/>
                <w:color w:val="000000"/>
                <w:sz w:val="22"/>
                <w:szCs w:val="22"/>
              </w:rPr>
              <w:drawing>
                <wp:inline distT="0" distB="0" distL="0" distR="0" wp14:anchorId="49054428" wp14:editId="6A1484F3">
                  <wp:extent cx="1354890" cy="7810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зона 2 павильон.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366610" cy="787806"/>
                          </a:xfrm>
                          <a:prstGeom prst="rect">
                            <a:avLst/>
                          </a:prstGeom>
                        </pic:spPr>
                      </pic:pic>
                    </a:graphicData>
                  </a:graphic>
                </wp:inline>
              </w:drawing>
            </w:r>
          </w:p>
        </w:tc>
        <w:tc>
          <w:tcPr>
            <w:tcW w:w="2126" w:type="dxa"/>
            <w:vAlign w:val="center"/>
          </w:tcPr>
          <w:p w:rsidR="00B36AC1" w:rsidRDefault="00B36AC1" w:rsidP="007B4532">
            <w:pPr>
              <w:jc w:val="center"/>
              <w:rPr>
                <w:color w:val="000000"/>
                <w:sz w:val="22"/>
                <w:szCs w:val="22"/>
              </w:rPr>
            </w:pPr>
            <w:r>
              <w:rPr>
                <w:color w:val="000000"/>
                <w:sz w:val="22"/>
                <w:szCs w:val="22"/>
              </w:rPr>
              <w:t>павильон</w:t>
            </w:r>
          </w:p>
        </w:tc>
        <w:tc>
          <w:tcPr>
            <w:tcW w:w="2410" w:type="dxa"/>
            <w:vAlign w:val="center"/>
          </w:tcPr>
          <w:p w:rsidR="00B36AC1" w:rsidRDefault="00B36AC1" w:rsidP="007B4532">
            <w:pPr>
              <w:jc w:val="center"/>
              <w:rPr>
                <w:color w:val="000000"/>
                <w:sz w:val="22"/>
                <w:szCs w:val="22"/>
              </w:rPr>
            </w:pPr>
            <w:r>
              <w:rPr>
                <w:color w:val="000000"/>
                <w:sz w:val="22"/>
                <w:szCs w:val="22"/>
              </w:rPr>
              <w:t>цветы</w:t>
            </w:r>
          </w:p>
        </w:tc>
        <w:tc>
          <w:tcPr>
            <w:tcW w:w="1701" w:type="dxa"/>
            <w:vAlign w:val="center"/>
          </w:tcPr>
          <w:p w:rsidR="00B36AC1" w:rsidRDefault="00B36AC1" w:rsidP="00535D2E">
            <w:pPr>
              <w:spacing w:after="100" w:afterAutospacing="1"/>
              <w:jc w:val="center"/>
              <w:rPr>
                <w:color w:val="000000"/>
                <w:sz w:val="20"/>
                <w:szCs w:val="20"/>
              </w:rPr>
            </w:pPr>
            <w:r>
              <w:rPr>
                <w:color w:val="000000"/>
                <w:sz w:val="20"/>
                <w:szCs w:val="20"/>
              </w:rPr>
              <w:t>24,5</w:t>
            </w:r>
          </w:p>
        </w:tc>
        <w:tc>
          <w:tcPr>
            <w:tcW w:w="1417" w:type="dxa"/>
            <w:vAlign w:val="center"/>
          </w:tcPr>
          <w:p w:rsidR="00B36AC1" w:rsidRDefault="00B36AC1" w:rsidP="006561E9">
            <w:pPr>
              <w:spacing w:after="0"/>
              <w:jc w:val="center"/>
              <w:rPr>
                <w:sz w:val="20"/>
                <w:szCs w:val="20"/>
              </w:rPr>
            </w:pPr>
            <w:r>
              <w:rPr>
                <w:sz w:val="20"/>
                <w:szCs w:val="20"/>
              </w:rPr>
              <w:t>297 000,0</w:t>
            </w:r>
          </w:p>
        </w:tc>
        <w:tc>
          <w:tcPr>
            <w:tcW w:w="1157" w:type="dxa"/>
            <w:vAlign w:val="center"/>
          </w:tcPr>
          <w:p w:rsidR="00B36AC1" w:rsidRDefault="00B36AC1" w:rsidP="006561E9">
            <w:pPr>
              <w:spacing w:after="0"/>
              <w:jc w:val="center"/>
              <w:rPr>
                <w:sz w:val="20"/>
                <w:szCs w:val="20"/>
              </w:rPr>
            </w:pPr>
            <w:r>
              <w:rPr>
                <w:sz w:val="20"/>
                <w:szCs w:val="20"/>
              </w:rPr>
              <w:t>29 700,0</w:t>
            </w:r>
          </w:p>
        </w:tc>
        <w:tc>
          <w:tcPr>
            <w:tcW w:w="1157" w:type="dxa"/>
            <w:vAlign w:val="center"/>
          </w:tcPr>
          <w:p w:rsidR="00B36AC1" w:rsidRDefault="00B36AC1" w:rsidP="006561E9">
            <w:pPr>
              <w:spacing w:after="0"/>
              <w:jc w:val="center"/>
              <w:rPr>
                <w:sz w:val="20"/>
                <w:szCs w:val="20"/>
              </w:rPr>
            </w:pPr>
            <w:r>
              <w:rPr>
                <w:sz w:val="20"/>
                <w:szCs w:val="20"/>
              </w:rPr>
              <w:t>14 850,0</w:t>
            </w:r>
          </w:p>
        </w:tc>
        <w:tc>
          <w:tcPr>
            <w:tcW w:w="1797" w:type="dxa"/>
          </w:tcPr>
          <w:p w:rsidR="00B36AC1" w:rsidRDefault="00B36AC1">
            <w:pPr>
              <w:rPr>
                <w:color w:val="000000"/>
                <w:sz w:val="20"/>
                <w:szCs w:val="20"/>
              </w:rPr>
            </w:pPr>
          </w:p>
          <w:p w:rsidR="00B36AC1" w:rsidRDefault="00B36AC1">
            <w:pPr>
              <w:rPr>
                <w:color w:val="000000"/>
                <w:sz w:val="20"/>
                <w:szCs w:val="20"/>
              </w:rPr>
            </w:pPr>
          </w:p>
          <w:p w:rsidR="00B36AC1" w:rsidRDefault="00B36AC1">
            <w:pPr>
              <w:rPr>
                <w:color w:val="000000"/>
                <w:sz w:val="20"/>
                <w:szCs w:val="20"/>
              </w:rPr>
            </w:pPr>
            <w:r w:rsidRPr="005A4808">
              <w:rPr>
                <w:color w:val="000000"/>
                <w:sz w:val="20"/>
                <w:szCs w:val="20"/>
              </w:rPr>
              <w:t>01.0</w:t>
            </w:r>
            <w:r>
              <w:rPr>
                <w:color w:val="000000"/>
                <w:sz w:val="20"/>
                <w:szCs w:val="20"/>
              </w:rPr>
              <w:t>6.2017-31.01.2022</w:t>
            </w:r>
          </w:p>
        </w:tc>
      </w:tr>
      <w:tr w:rsidR="00B36AC1" w:rsidRPr="00E551A4" w:rsidTr="00535D2E">
        <w:tc>
          <w:tcPr>
            <w:tcW w:w="992" w:type="dxa"/>
            <w:vAlign w:val="center"/>
          </w:tcPr>
          <w:p w:rsidR="00B36AC1" w:rsidRDefault="00B36AC1" w:rsidP="007B4532">
            <w:pPr>
              <w:rPr>
                <w:sz w:val="22"/>
                <w:szCs w:val="22"/>
              </w:rPr>
            </w:pPr>
            <w:r>
              <w:rPr>
                <w:sz w:val="22"/>
                <w:szCs w:val="22"/>
              </w:rPr>
              <w:t>83</w:t>
            </w:r>
          </w:p>
        </w:tc>
        <w:tc>
          <w:tcPr>
            <w:tcW w:w="3403" w:type="dxa"/>
            <w:vAlign w:val="center"/>
          </w:tcPr>
          <w:p w:rsidR="00B36AC1" w:rsidRPr="00AA438F" w:rsidRDefault="00B36AC1" w:rsidP="00D27F17">
            <w:pPr>
              <w:rPr>
                <w:color w:val="000000"/>
                <w:sz w:val="22"/>
                <w:szCs w:val="22"/>
              </w:rPr>
            </w:pPr>
            <w:r w:rsidRPr="00AA438F">
              <w:rPr>
                <w:color w:val="000000"/>
                <w:sz w:val="22"/>
                <w:szCs w:val="22"/>
              </w:rPr>
              <w:t>г. Павловский Посад,</w:t>
            </w:r>
            <w:r>
              <w:rPr>
                <w:color w:val="000000"/>
                <w:sz w:val="22"/>
                <w:szCs w:val="22"/>
              </w:rPr>
              <w:t xml:space="preserve"> ул. Привокзальная, с торца д.19/зона2</w:t>
            </w:r>
            <w:r>
              <w:rPr>
                <w:noProof/>
                <w:color w:val="000000"/>
                <w:sz w:val="22"/>
                <w:szCs w:val="22"/>
              </w:rPr>
              <w:drawing>
                <wp:inline distT="0" distB="0" distL="0" distR="0" wp14:anchorId="303D56FD" wp14:editId="3C3EF34A">
                  <wp:extent cx="1354890" cy="7810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зона 2 павильон.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366610" cy="787806"/>
                          </a:xfrm>
                          <a:prstGeom prst="rect">
                            <a:avLst/>
                          </a:prstGeom>
                        </pic:spPr>
                      </pic:pic>
                    </a:graphicData>
                  </a:graphic>
                </wp:inline>
              </w:drawing>
            </w:r>
          </w:p>
        </w:tc>
        <w:tc>
          <w:tcPr>
            <w:tcW w:w="2126" w:type="dxa"/>
            <w:vAlign w:val="center"/>
          </w:tcPr>
          <w:p w:rsidR="00B36AC1" w:rsidRDefault="00B36AC1" w:rsidP="007B4532">
            <w:pPr>
              <w:jc w:val="center"/>
              <w:rPr>
                <w:color w:val="000000"/>
                <w:sz w:val="22"/>
                <w:szCs w:val="22"/>
              </w:rPr>
            </w:pPr>
            <w:r>
              <w:rPr>
                <w:color w:val="000000"/>
                <w:sz w:val="22"/>
                <w:szCs w:val="22"/>
              </w:rPr>
              <w:t>павильон</w:t>
            </w:r>
          </w:p>
        </w:tc>
        <w:tc>
          <w:tcPr>
            <w:tcW w:w="2410" w:type="dxa"/>
            <w:vAlign w:val="center"/>
          </w:tcPr>
          <w:p w:rsidR="00B36AC1" w:rsidRDefault="00B36AC1" w:rsidP="007B4532">
            <w:pPr>
              <w:jc w:val="center"/>
              <w:rPr>
                <w:color w:val="000000"/>
                <w:sz w:val="22"/>
                <w:szCs w:val="22"/>
              </w:rPr>
            </w:pPr>
            <w:r>
              <w:rPr>
                <w:color w:val="000000"/>
                <w:sz w:val="22"/>
                <w:szCs w:val="22"/>
              </w:rPr>
              <w:t>Продовольственные товары</w:t>
            </w:r>
          </w:p>
        </w:tc>
        <w:tc>
          <w:tcPr>
            <w:tcW w:w="1701" w:type="dxa"/>
            <w:vAlign w:val="center"/>
          </w:tcPr>
          <w:p w:rsidR="00B36AC1" w:rsidRDefault="00B36AC1" w:rsidP="00535D2E">
            <w:pPr>
              <w:spacing w:after="100" w:afterAutospacing="1"/>
              <w:jc w:val="center"/>
              <w:rPr>
                <w:color w:val="000000"/>
                <w:sz w:val="20"/>
                <w:szCs w:val="20"/>
              </w:rPr>
            </w:pPr>
            <w:r>
              <w:rPr>
                <w:color w:val="000000"/>
                <w:sz w:val="20"/>
                <w:szCs w:val="20"/>
              </w:rPr>
              <w:t>24,5</w:t>
            </w:r>
          </w:p>
        </w:tc>
        <w:tc>
          <w:tcPr>
            <w:tcW w:w="1417" w:type="dxa"/>
            <w:vAlign w:val="center"/>
          </w:tcPr>
          <w:p w:rsidR="00B36AC1" w:rsidRDefault="00B36AC1" w:rsidP="006561E9">
            <w:pPr>
              <w:spacing w:after="0"/>
              <w:jc w:val="center"/>
              <w:rPr>
                <w:sz w:val="20"/>
                <w:szCs w:val="20"/>
              </w:rPr>
            </w:pPr>
            <w:r>
              <w:rPr>
                <w:sz w:val="20"/>
                <w:szCs w:val="20"/>
              </w:rPr>
              <w:t>297 000,0</w:t>
            </w:r>
          </w:p>
        </w:tc>
        <w:tc>
          <w:tcPr>
            <w:tcW w:w="1157" w:type="dxa"/>
            <w:vAlign w:val="center"/>
          </w:tcPr>
          <w:p w:rsidR="00B36AC1" w:rsidRDefault="00B36AC1" w:rsidP="006561E9">
            <w:pPr>
              <w:spacing w:after="0"/>
              <w:jc w:val="center"/>
              <w:rPr>
                <w:sz w:val="20"/>
                <w:szCs w:val="20"/>
              </w:rPr>
            </w:pPr>
            <w:r>
              <w:rPr>
                <w:sz w:val="20"/>
                <w:szCs w:val="20"/>
              </w:rPr>
              <w:t>29 700,0</w:t>
            </w:r>
          </w:p>
        </w:tc>
        <w:tc>
          <w:tcPr>
            <w:tcW w:w="1157" w:type="dxa"/>
            <w:vAlign w:val="center"/>
          </w:tcPr>
          <w:p w:rsidR="00B36AC1" w:rsidRDefault="00B36AC1" w:rsidP="006561E9">
            <w:pPr>
              <w:spacing w:after="0"/>
              <w:jc w:val="center"/>
              <w:rPr>
                <w:sz w:val="20"/>
                <w:szCs w:val="20"/>
              </w:rPr>
            </w:pPr>
            <w:r>
              <w:rPr>
                <w:sz w:val="20"/>
                <w:szCs w:val="20"/>
              </w:rPr>
              <w:t>14 850,0</w:t>
            </w:r>
          </w:p>
        </w:tc>
        <w:tc>
          <w:tcPr>
            <w:tcW w:w="1797" w:type="dxa"/>
          </w:tcPr>
          <w:p w:rsidR="00B36AC1" w:rsidRDefault="00B36AC1">
            <w:pPr>
              <w:rPr>
                <w:color w:val="000000"/>
                <w:sz w:val="20"/>
                <w:szCs w:val="20"/>
              </w:rPr>
            </w:pPr>
          </w:p>
          <w:p w:rsidR="00B36AC1" w:rsidRDefault="00B36AC1">
            <w:pPr>
              <w:rPr>
                <w:color w:val="000000"/>
                <w:sz w:val="20"/>
                <w:szCs w:val="20"/>
              </w:rPr>
            </w:pPr>
          </w:p>
          <w:p w:rsidR="00B36AC1" w:rsidRDefault="00B36AC1">
            <w:pPr>
              <w:rPr>
                <w:color w:val="000000"/>
                <w:sz w:val="20"/>
                <w:szCs w:val="20"/>
              </w:rPr>
            </w:pPr>
            <w:r w:rsidRPr="005A4808">
              <w:rPr>
                <w:color w:val="000000"/>
                <w:sz w:val="20"/>
                <w:szCs w:val="20"/>
              </w:rPr>
              <w:t>01.0</w:t>
            </w:r>
            <w:r>
              <w:rPr>
                <w:color w:val="000000"/>
                <w:sz w:val="20"/>
                <w:szCs w:val="20"/>
              </w:rPr>
              <w:t>6.2017-31.01.2022</w:t>
            </w:r>
          </w:p>
        </w:tc>
      </w:tr>
      <w:tr w:rsidR="00672FC0" w:rsidRPr="00E551A4" w:rsidTr="00535D2E">
        <w:tc>
          <w:tcPr>
            <w:tcW w:w="992" w:type="dxa"/>
            <w:vAlign w:val="center"/>
          </w:tcPr>
          <w:p w:rsidR="00672FC0" w:rsidRDefault="00672FC0" w:rsidP="007B4532">
            <w:pPr>
              <w:rPr>
                <w:sz w:val="22"/>
                <w:szCs w:val="22"/>
              </w:rPr>
            </w:pPr>
            <w:r>
              <w:rPr>
                <w:sz w:val="22"/>
                <w:szCs w:val="22"/>
              </w:rPr>
              <w:t>86</w:t>
            </w:r>
          </w:p>
        </w:tc>
        <w:tc>
          <w:tcPr>
            <w:tcW w:w="3403" w:type="dxa"/>
            <w:vAlign w:val="center"/>
          </w:tcPr>
          <w:p w:rsidR="00672FC0" w:rsidRPr="00AA438F" w:rsidRDefault="00672FC0" w:rsidP="00D27F17">
            <w:pPr>
              <w:rPr>
                <w:color w:val="000000"/>
                <w:sz w:val="22"/>
                <w:szCs w:val="22"/>
              </w:rPr>
            </w:pPr>
            <w:r w:rsidRPr="00AA438F">
              <w:rPr>
                <w:color w:val="000000"/>
                <w:sz w:val="22"/>
                <w:szCs w:val="22"/>
              </w:rPr>
              <w:t>г. Павловский Посад,</w:t>
            </w:r>
            <w:r>
              <w:rPr>
                <w:color w:val="000000"/>
                <w:sz w:val="22"/>
                <w:szCs w:val="22"/>
              </w:rPr>
              <w:t xml:space="preserve"> ул. 1 Мая, около д.109/зона 2</w:t>
            </w:r>
            <w:r>
              <w:rPr>
                <w:noProof/>
                <w:color w:val="000000"/>
                <w:sz w:val="22"/>
                <w:szCs w:val="22"/>
              </w:rPr>
              <w:drawing>
                <wp:inline distT="0" distB="0" distL="0" distR="0" wp14:anchorId="1EF712E6" wp14:editId="079CD6FA">
                  <wp:extent cx="1173137" cy="676275"/>
                  <wp:effectExtent l="0" t="0" r="825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зона 2 павильон.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177091" cy="678554"/>
                          </a:xfrm>
                          <a:prstGeom prst="rect">
                            <a:avLst/>
                          </a:prstGeom>
                        </pic:spPr>
                      </pic:pic>
                    </a:graphicData>
                  </a:graphic>
                </wp:inline>
              </w:drawing>
            </w:r>
          </w:p>
        </w:tc>
        <w:tc>
          <w:tcPr>
            <w:tcW w:w="2126" w:type="dxa"/>
            <w:vAlign w:val="center"/>
          </w:tcPr>
          <w:p w:rsidR="00672FC0" w:rsidRDefault="00672FC0" w:rsidP="007B4532">
            <w:pPr>
              <w:jc w:val="center"/>
              <w:rPr>
                <w:color w:val="000000"/>
                <w:sz w:val="22"/>
                <w:szCs w:val="22"/>
              </w:rPr>
            </w:pPr>
            <w:r>
              <w:rPr>
                <w:color w:val="000000"/>
                <w:sz w:val="22"/>
                <w:szCs w:val="22"/>
              </w:rPr>
              <w:t>павильон</w:t>
            </w:r>
          </w:p>
        </w:tc>
        <w:tc>
          <w:tcPr>
            <w:tcW w:w="2410" w:type="dxa"/>
            <w:vAlign w:val="center"/>
          </w:tcPr>
          <w:p w:rsidR="00672FC0" w:rsidRDefault="00672FC0" w:rsidP="007B4532">
            <w:pPr>
              <w:jc w:val="center"/>
              <w:rPr>
                <w:color w:val="000000"/>
                <w:sz w:val="22"/>
                <w:szCs w:val="22"/>
              </w:rPr>
            </w:pPr>
            <w:r>
              <w:rPr>
                <w:color w:val="000000"/>
                <w:sz w:val="22"/>
                <w:szCs w:val="22"/>
              </w:rPr>
              <w:t>Продовольственные товары</w:t>
            </w:r>
          </w:p>
        </w:tc>
        <w:tc>
          <w:tcPr>
            <w:tcW w:w="1701" w:type="dxa"/>
            <w:vAlign w:val="center"/>
          </w:tcPr>
          <w:p w:rsidR="00672FC0" w:rsidRDefault="00672FC0" w:rsidP="00535D2E">
            <w:pPr>
              <w:spacing w:after="100" w:afterAutospacing="1"/>
              <w:jc w:val="center"/>
              <w:rPr>
                <w:color w:val="000000"/>
                <w:sz w:val="20"/>
                <w:szCs w:val="20"/>
              </w:rPr>
            </w:pPr>
            <w:r>
              <w:rPr>
                <w:color w:val="000000"/>
                <w:sz w:val="20"/>
                <w:szCs w:val="20"/>
              </w:rPr>
              <w:t>24</w:t>
            </w:r>
          </w:p>
        </w:tc>
        <w:tc>
          <w:tcPr>
            <w:tcW w:w="1417" w:type="dxa"/>
            <w:vAlign w:val="center"/>
          </w:tcPr>
          <w:p w:rsidR="00672FC0" w:rsidRDefault="00761D6D" w:rsidP="00CC12A6">
            <w:pPr>
              <w:spacing w:after="0"/>
              <w:jc w:val="center"/>
              <w:rPr>
                <w:sz w:val="20"/>
                <w:szCs w:val="20"/>
              </w:rPr>
            </w:pPr>
            <w:r>
              <w:rPr>
                <w:sz w:val="20"/>
                <w:szCs w:val="20"/>
              </w:rPr>
              <w:t>178 200,0</w:t>
            </w:r>
          </w:p>
        </w:tc>
        <w:tc>
          <w:tcPr>
            <w:tcW w:w="1157" w:type="dxa"/>
            <w:vAlign w:val="center"/>
          </w:tcPr>
          <w:p w:rsidR="00672FC0" w:rsidRDefault="00761D6D" w:rsidP="00CC12A6">
            <w:pPr>
              <w:spacing w:after="0"/>
              <w:jc w:val="center"/>
              <w:rPr>
                <w:sz w:val="20"/>
                <w:szCs w:val="20"/>
              </w:rPr>
            </w:pPr>
            <w:r>
              <w:rPr>
                <w:sz w:val="20"/>
                <w:szCs w:val="20"/>
              </w:rPr>
              <w:t>17 820,0</w:t>
            </w:r>
          </w:p>
        </w:tc>
        <w:tc>
          <w:tcPr>
            <w:tcW w:w="1157" w:type="dxa"/>
            <w:vAlign w:val="center"/>
          </w:tcPr>
          <w:p w:rsidR="00672FC0" w:rsidRDefault="00761D6D" w:rsidP="00CC12A6">
            <w:pPr>
              <w:spacing w:after="0"/>
              <w:jc w:val="center"/>
              <w:rPr>
                <w:sz w:val="20"/>
                <w:szCs w:val="20"/>
              </w:rPr>
            </w:pPr>
            <w:r>
              <w:rPr>
                <w:sz w:val="20"/>
                <w:szCs w:val="20"/>
              </w:rPr>
              <w:t>8 910,0</w:t>
            </w:r>
          </w:p>
        </w:tc>
        <w:tc>
          <w:tcPr>
            <w:tcW w:w="1797" w:type="dxa"/>
          </w:tcPr>
          <w:p w:rsidR="00672FC0" w:rsidRDefault="00672FC0">
            <w:pPr>
              <w:rPr>
                <w:color w:val="000000"/>
                <w:sz w:val="20"/>
                <w:szCs w:val="20"/>
              </w:rPr>
            </w:pPr>
          </w:p>
          <w:p w:rsidR="00672FC0" w:rsidRDefault="00672FC0">
            <w:pPr>
              <w:rPr>
                <w:color w:val="000000"/>
                <w:sz w:val="20"/>
                <w:szCs w:val="20"/>
              </w:rPr>
            </w:pPr>
          </w:p>
          <w:p w:rsidR="00672FC0" w:rsidRDefault="00672FC0">
            <w:pPr>
              <w:rPr>
                <w:color w:val="000000"/>
                <w:sz w:val="20"/>
                <w:szCs w:val="20"/>
              </w:rPr>
            </w:pPr>
            <w:r w:rsidRPr="005A4808">
              <w:rPr>
                <w:color w:val="000000"/>
                <w:sz w:val="20"/>
                <w:szCs w:val="20"/>
              </w:rPr>
              <w:t>01.0</w:t>
            </w:r>
            <w:r>
              <w:rPr>
                <w:color w:val="000000"/>
                <w:sz w:val="20"/>
                <w:szCs w:val="20"/>
              </w:rPr>
              <w:t>6.2017-31.01.2022</w:t>
            </w:r>
          </w:p>
        </w:tc>
      </w:tr>
      <w:tr w:rsidR="00672FC0" w:rsidRPr="00E551A4" w:rsidTr="00535D2E">
        <w:tc>
          <w:tcPr>
            <w:tcW w:w="992" w:type="dxa"/>
            <w:vAlign w:val="center"/>
          </w:tcPr>
          <w:p w:rsidR="00672FC0" w:rsidRDefault="00672FC0" w:rsidP="007B4532">
            <w:pPr>
              <w:rPr>
                <w:sz w:val="22"/>
                <w:szCs w:val="22"/>
              </w:rPr>
            </w:pPr>
            <w:r>
              <w:rPr>
                <w:sz w:val="22"/>
                <w:szCs w:val="22"/>
              </w:rPr>
              <w:t>87</w:t>
            </w:r>
          </w:p>
        </w:tc>
        <w:tc>
          <w:tcPr>
            <w:tcW w:w="3403" w:type="dxa"/>
            <w:vAlign w:val="center"/>
          </w:tcPr>
          <w:p w:rsidR="00672FC0" w:rsidRPr="00AA438F" w:rsidRDefault="00672FC0" w:rsidP="00D27F17">
            <w:pPr>
              <w:rPr>
                <w:color w:val="000000"/>
                <w:sz w:val="22"/>
                <w:szCs w:val="22"/>
              </w:rPr>
            </w:pPr>
            <w:r w:rsidRPr="00AA438F">
              <w:rPr>
                <w:color w:val="000000"/>
                <w:sz w:val="22"/>
                <w:szCs w:val="22"/>
              </w:rPr>
              <w:t>г. Павловский Посад,</w:t>
            </w:r>
            <w:r>
              <w:rPr>
                <w:color w:val="000000"/>
                <w:sz w:val="22"/>
                <w:szCs w:val="22"/>
              </w:rPr>
              <w:t xml:space="preserve"> ул. Мира, около д.31/</w:t>
            </w:r>
            <w:r w:rsidR="00D27F17">
              <w:rPr>
                <w:color w:val="000000"/>
                <w:sz w:val="22"/>
                <w:szCs w:val="22"/>
              </w:rPr>
              <w:t>зона 4</w:t>
            </w:r>
            <w:r>
              <w:rPr>
                <w:noProof/>
                <w:color w:val="000000"/>
                <w:sz w:val="22"/>
                <w:szCs w:val="22"/>
              </w:rPr>
              <w:drawing>
                <wp:inline distT="0" distB="0" distL="0" distR="0" wp14:anchorId="59968101" wp14:editId="7DDFDF26">
                  <wp:extent cx="1077361" cy="568325"/>
                  <wp:effectExtent l="0" t="0" r="8890" b="317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зона 4 квас.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082073" cy="570811"/>
                          </a:xfrm>
                          <a:prstGeom prst="rect">
                            <a:avLst/>
                          </a:prstGeom>
                        </pic:spPr>
                      </pic:pic>
                    </a:graphicData>
                  </a:graphic>
                </wp:inline>
              </w:drawing>
            </w:r>
          </w:p>
        </w:tc>
        <w:tc>
          <w:tcPr>
            <w:tcW w:w="2126" w:type="dxa"/>
            <w:vAlign w:val="center"/>
          </w:tcPr>
          <w:p w:rsidR="00672FC0" w:rsidRDefault="00672FC0" w:rsidP="007B4532">
            <w:pPr>
              <w:jc w:val="center"/>
              <w:rPr>
                <w:color w:val="000000"/>
                <w:sz w:val="22"/>
                <w:szCs w:val="22"/>
              </w:rPr>
            </w:pPr>
            <w:r>
              <w:rPr>
                <w:color w:val="000000"/>
                <w:sz w:val="22"/>
                <w:szCs w:val="22"/>
              </w:rPr>
              <w:t>киоск</w:t>
            </w:r>
          </w:p>
        </w:tc>
        <w:tc>
          <w:tcPr>
            <w:tcW w:w="2410" w:type="dxa"/>
            <w:vAlign w:val="center"/>
          </w:tcPr>
          <w:p w:rsidR="00672FC0" w:rsidRDefault="00672FC0" w:rsidP="007B4532">
            <w:pPr>
              <w:jc w:val="center"/>
              <w:rPr>
                <w:color w:val="000000"/>
                <w:sz w:val="22"/>
                <w:szCs w:val="22"/>
              </w:rPr>
            </w:pPr>
            <w:r>
              <w:rPr>
                <w:color w:val="000000"/>
                <w:sz w:val="22"/>
                <w:szCs w:val="22"/>
              </w:rPr>
              <w:t>Квас, безалкогольные напитки</w:t>
            </w:r>
          </w:p>
        </w:tc>
        <w:tc>
          <w:tcPr>
            <w:tcW w:w="1701" w:type="dxa"/>
            <w:vAlign w:val="center"/>
          </w:tcPr>
          <w:p w:rsidR="00672FC0" w:rsidRDefault="00672FC0" w:rsidP="00535D2E">
            <w:pPr>
              <w:spacing w:after="100" w:afterAutospacing="1"/>
              <w:jc w:val="center"/>
              <w:rPr>
                <w:color w:val="000000"/>
                <w:sz w:val="20"/>
                <w:szCs w:val="20"/>
              </w:rPr>
            </w:pPr>
            <w:r>
              <w:rPr>
                <w:color w:val="000000"/>
                <w:sz w:val="20"/>
                <w:szCs w:val="20"/>
              </w:rPr>
              <w:t>6</w:t>
            </w:r>
          </w:p>
        </w:tc>
        <w:tc>
          <w:tcPr>
            <w:tcW w:w="1417" w:type="dxa"/>
            <w:vAlign w:val="center"/>
          </w:tcPr>
          <w:p w:rsidR="00672FC0" w:rsidRDefault="00761D6D" w:rsidP="00CC12A6">
            <w:pPr>
              <w:spacing w:after="0"/>
              <w:jc w:val="center"/>
              <w:rPr>
                <w:sz w:val="20"/>
                <w:szCs w:val="20"/>
              </w:rPr>
            </w:pPr>
            <w:r>
              <w:rPr>
                <w:sz w:val="20"/>
                <w:szCs w:val="20"/>
              </w:rPr>
              <w:t>25 312,5</w:t>
            </w:r>
          </w:p>
        </w:tc>
        <w:tc>
          <w:tcPr>
            <w:tcW w:w="1157" w:type="dxa"/>
            <w:vAlign w:val="center"/>
          </w:tcPr>
          <w:p w:rsidR="00672FC0" w:rsidRDefault="00761D6D" w:rsidP="00CC12A6">
            <w:pPr>
              <w:spacing w:after="0"/>
              <w:jc w:val="center"/>
              <w:rPr>
                <w:sz w:val="20"/>
                <w:szCs w:val="20"/>
              </w:rPr>
            </w:pPr>
            <w:r>
              <w:rPr>
                <w:sz w:val="20"/>
                <w:szCs w:val="20"/>
              </w:rPr>
              <w:t>2 531,25</w:t>
            </w:r>
          </w:p>
        </w:tc>
        <w:tc>
          <w:tcPr>
            <w:tcW w:w="1157" w:type="dxa"/>
            <w:vAlign w:val="center"/>
          </w:tcPr>
          <w:p w:rsidR="00672FC0" w:rsidRDefault="00761D6D" w:rsidP="00CC12A6">
            <w:pPr>
              <w:spacing w:after="0"/>
              <w:jc w:val="center"/>
              <w:rPr>
                <w:sz w:val="20"/>
                <w:szCs w:val="20"/>
              </w:rPr>
            </w:pPr>
            <w:r>
              <w:rPr>
                <w:sz w:val="20"/>
                <w:szCs w:val="20"/>
              </w:rPr>
              <w:t>1 265,63</w:t>
            </w:r>
            <w:bookmarkStart w:id="0" w:name="_GoBack"/>
            <w:bookmarkEnd w:id="0"/>
          </w:p>
        </w:tc>
        <w:tc>
          <w:tcPr>
            <w:tcW w:w="1797" w:type="dxa"/>
          </w:tcPr>
          <w:p w:rsidR="00672FC0" w:rsidRDefault="00672FC0">
            <w:pPr>
              <w:rPr>
                <w:color w:val="000000"/>
                <w:sz w:val="20"/>
                <w:szCs w:val="20"/>
              </w:rPr>
            </w:pPr>
          </w:p>
          <w:p w:rsidR="00672FC0" w:rsidRDefault="00672FC0">
            <w:pPr>
              <w:rPr>
                <w:color w:val="000000"/>
                <w:sz w:val="20"/>
                <w:szCs w:val="20"/>
              </w:rPr>
            </w:pPr>
          </w:p>
          <w:p w:rsidR="00672FC0" w:rsidRDefault="00672FC0">
            <w:pPr>
              <w:rPr>
                <w:color w:val="000000"/>
                <w:sz w:val="20"/>
                <w:szCs w:val="20"/>
              </w:rPr>
            </w:pPr>
            <w:r w:rsidRPr="005A4808">
              <w:rPr>
                <w:color w:val="000000"/>
                <w:sz w:val="20"/>
                <w:szCs w:val="20"/>
              </w:rPr>
              <w:t>01.0</w:t>
            </w:r>
            <w:r>
              <w:rPr>
                <w:color w:val="000000"/>
                <w:sz w:val="20"/>
                <w:szCs w:val="20"/>
              </w:rPr>
              <w:t>6.2017-31.01.2022 сезонно</w:t>
            </w:r>
          </w:p>
        </w:tc>
      </w:tr>
    </w:tbl>
    <w:p w:rsidR="001A2CAA" w:rsidRDefault="00322A45" w:rsidP="001A2CAA">
      <w:pPr>
        <w:tabs>
          <w:tab w:val="left" w:pos="1035"/>
        </w:tabs>
      </w:pPr>
      <w:r>
        <w:rPr>
          <w:sz w:val="28"/>
          <w:szCs w:val="28"/>
        </w:rPr>
        <w:t xml:space="preserve">           </w:t>
      </w:r>
      <w:r w:rsidR="001A2CAA" w:rsidRPr="00322A45">
        <w:t>*зона 1 – типовые арх</w:t>
      </w:r>
      <w:r w:rsidR="00A575E2" w:rsidRPr="00322A45">
        <w:t>итектурные решения внешнего вида нестационарных торговых объектов на территории Павлово-П</w:t>
      </w:r>
      <w:r w:rsidR="00CB19A9">
        <w:t>осадского муниципального района:</w:t>
      </w:r>
    </w:p>
    <w:p w:rsidR="00CB19A9" w:rsidRDefault="00CB19A9" w:rsidP="001A2CAA">
      <w:pPr>
        <w:tabs>
          <w:tab w:val="left" w:pos="1035"/>
        </w:tabs>
      </w:pPr>
      <w:r>
        <w:t xml:space="preserve">               1.1 – </w:t>
      </w:r>
      <w:r w:rsidRPr="00322A45">
        <w:t>типовые архитектурные решения внешнего вида нестационарных торговых объектов</w:t>
      </w:r>
      <w:r>
        <w:t xml:space="preserve"> для городских поселений;</w:t>
      </w:r>
    </w:p>
    <w:p w:rsidR="00CB19A9" w:rsidRDefault="00CB19A9" w:rsidP="001A2CAA">
      <w:pPr>
        <w:tabs>
          <w:tab w:val="left" w:pos="1035"/>
        </w:tabs>
      </w:pPr>
      <w:r>
        <w:t xml:space="preserve">               1.2. - </w:t>
      </w:r>
      <w:r w:rsidRPr="00322A45">
        <w:t>типовые архитектурные решения внешнего вида нестационарных торговых объектов</w:t>
      </w:r>
      <w:r>
        <w:t xml:space="preserve"> для сельских поселений;</w:t>
      </w:r>
    </w:p>
    <w:p w:rsidR="007B4532" w:rsidRDefault="007B4532" w:rsidP="001A2CAA">
      <w:pPr>
        <w:tabs>
          <w:tab w:val="left" w:pos="1035"/>
        </w:tabs>
      </w:pPr>
      <w:r>
        <w:t xml:space="preserve">               1.3 - </w:t>
      </w:r>
      <w:r w:rsidRPr="00322A45">
        <w:t>типовые архитектурные решения внешнего вида нестационарных торговых объектов</w:t>
      </w:r>
      <w:r>
        <w:t xml:space="preserve"> по продаже сельскохозяйственной продукции «Подмосковный фермер»;</w:t>
      </w:r>
    </w:p>
    <w:p w:rsidR="001A2CAA" w:rsidRPr="00322A45" w:rsidRDefault="00A575E2" w:rsidP="001A2CAA">
      <w:pPr>
        <w:tabs>
          <w:tab w:val="left" w:pos="1035"/>
        </w:tabs>
      </w:pPr>
      <w:r w:rsidRPr="00322A45">
        <w:t xml:space="preserve">               Зона 2 – архитектурные решения внешнего вида нестационарных торговых объектов</w:t>
      </w:r>
      <w:r w:rsidR="00CC7018" w:rsidRPr="00322A45">
        <w:t xml:space="preserve"> в зонах </w:t>
      </w:r>
      <w:r w:rsidR="001A2CAA" w:rsidRPr="00322A45">
        <w:t xml:space="preserve">многоэтажной </w:t>
      </w:r>
      <w:r w:rsidR="00CC7018" w:rsidRPr="00322A45">
        <w:t>жилой застройки на территории городских поселений, входящих в состав района;</w:t>
      </w:r>
    </w:p>
    <w:p w:rsidR="00CC7018" w:rsidRPr="00322A45" w:rsidRDefault="00CC7018" w:rsidP="001A2CAA">
      <w:pPr>
        <w:tabs>
          <w:tab w:val="left" w:pos="1035"/>
        </w:tabs>
      </w:pPr>
      <w:r w:rsidRPr="00322A45">
        <w:t xml:space="preserve">              Зона 3 – архитектурные решения внешнего вида нестационарных торговых объектов для центральных улиц исторической части города Павловский Посад, входящих в зону туристического комплекса «Павловский Посад – музей под открытым небом»;</w:t>
      </w:r>
    </w:p>
    <w:p w:rsidR="00781EAE" w:rsidRDefault="00CC7018" w:rsidP="001A2CAA">
      <w:pPr>
        <w:tabs>
          <w:tab w:val="left" w:pos="1035"/>
        </w:tabs>
      </w:pPr>
      <w:r w:rsidRPr="00322A45">
        <w:t xml:space="preserve">              Зона 4 – архитектурные решения внешнего вида нестационарных торговых объектов для сезонной торговли.</w:t>
      </w:r>
    </w:p>
    <w:p w:rsidR="002E43EB" w:rsidRDefault="00781EAE" w:rsidP="00781EAE">
      <w:pPr>
        <w:tabs>
          <w:tab w:val="left" w:pos="1035"/>
        </w:tabs>
      </w:pPr>
      <w:r>
        <w:t xml:space="preserve">          Архитектурные решения внешнего вида нестационарных торговых объектов на территории Павлово-Посадского муниципального района утверждены постановлением Администрации Павлово-Посадского муниципального района Московской области от 03.10.2016 №2019. Размещены на официальном сайте Администрации Павлово-Посадского муниципального района по адресу:</w:t>
      </w:r>
      <w:r w:rsidRPr="00781EAE">
        <w:t xml:space="preserve"> </w:t>
      </w:r>
      <w:hyperlink r:id="rId26" w:history="1">
        <w:r w:rsidRPr="002361D0">
          <w:rPr>
            <w:rStyle w:val="a3"/>
          </w:rPr>
          <w:t>http://www.pavpos.ru/prav_admin_akti</w:t>
        </w:r>
      </w:hyperlink>
      <w:r>
        <w:t>.</w:t>
      </w:r>
    </w:p>
    <w:p w:rsidR="00781EAE" w:rsidRDefault="00781EAE" w:rsidP="00781EAE">
      <w:pPr>
        <w:tabs>
          <w:tab w:val="left" w:pos="1035"/>
        </w:tabs>
        <w:sectPr w:rsidR="00781EAE" w:rsidSect="00205A4D">
          <w:pgSz w:w="16838" w:h="11906" w:orient="landscape"/>
          <w:pgMar w:top="1134" w:right="851" w:bottom="1134" w:left="1134" w:header="709" w:footer="709" w:gutter="0"/>
          <w:cols w:space="708"/>
          <w:docGrid w:linePitch="360"/>
        </w:sectPr>
      </w:pPr>
    </w:p>
    <w:p w:rsidR="00205A4D" w:rsidRDefault="00205A4D" w:rsidP="00205A4D">
      <w:pPr>
        <w:widowControl w:val="0"/>
        <w:autoSpaceDE w:val="0"/>
        <w:autoSpaceDN w:val="0"/>
        <w:adjustRightInd w:val="0"/>
        <w:spacing w:after="0"/>
        <w:jc w:val="right"/>
        <w:rPr>
          <w:sz w:val="28"/>
          <w:szCs w:val="28"/>
        </w:rPr>
      </w:pPr>
      <w:r>
        <w:rPr>
          <w:sz w:val="28"/>
          <w:szCs w:val="28"/>
        </w:rPr>
        <w:t>Приложение № 2</w:t>
      </w:r>
    </w:p>
    <w:p w:rsidR="00205A4D" w:rsidRDefault="00205A4D" w:rsidP="00205A4D">
      <w:pPr>
        <w:widowControl w:val="0"/>
        <w:autoSpaceDE w:val="0"/>
        <w:autoSpaceDN w:val="0"/>
        <w:adjustRightInd w:val="0"/>
        <w:spacing w:after="0"/>
        <w:jc w:val="right"/>
        <w:rPr>
          <w:sz w:val="28"/>
          <w:szCs w:val="28"/>
        </w:rPr>
      </w:pPr>
      <w:r>
        <w:rPr>
          <w:sz w:val="28"/>
          <w:szCs w:val="28"/>
        </w:rPr>
        <w:t>к извещению о проведении Аукциона</w:t>
      </w:r>
    </w:p>
    <w:p w:rsidR="00205A4D" w:rsidRDefault="00205A4D" w:rsidP="00205A4D">
      <w:pPr>
        <w:widowControl w:val="0"/>
        <w:autoSpaceDE w:val="0"/>
        <w:autoSpaceDN w:val="0"/>
        <w:adjustRightInd w:val="0"/>
        <w:spacing w:after="0"/>
        <w:jc w:val="right"/>
        <w:rPr>
          <w:sz w:val="28"/>
          <w:szCs w:val="28"/>
        </w:rPr>
      </w:pPr>
      <w:r>
        <w:rPr>
          <w:sz w:val="28"/>
          <w:szCs w:val="28"/>
        </w:rPr>
        <w:t>форма заявки на участие в Аукционе</w:t>
      </w:r>
    </w:p>
    <w:p w:rsidR="00205A4D" w:rsidRDefault="00205A4D" w:rsidP="00205A4D">
      <w:pPr>
        <w:widowControl w:val="0"/>
        <w:autoSpaceDE w:val="0"/>
        <w:autoSpaceDN w:val="0"/>
        <w:adjustRightInd w:val="0"/>
        <w:spacing w:after="0"/>
        <w:jc w:val="center"/>
        <w:rPr>
          <w:sz w:val="28"/>
          <w:szCs w:val="28"/>
        </w:rPr>
      </w:pPr>
    </w:p>
    <w:p w:rsidR="00205A4D" w:rsidRDefault="00205A4D" w:rsidP="00205A4D">
      <w:pPr>
        <w:widowControl w:val="0"/>
        <w:autoSpaceDE w:val="0"/>
        <w:autoSpaceDN w:val="0"/>
        <w:adjustRightInd w:val="0"/>
        <w:spacing w:after="0"/>
        <w:jc w:val="center"/>
        <w:rPr>
          <w:sz w:val="28"/>
          <w:szCs w:val="28"/>
        </w:rPr>
      </w:pPr>
    </w:p>
    <w:p w:rsidR="00205A4D" w:rsidRDefault="00205A4D" w:rsidP="00205A4D">
      <w:pPr>
        <w:widowControl w:val="0"/>
        <w:autoSpaceDE w:val="0"/>
        <w:autoSpaceDN w:val="0"/>
        <w:adjustRightInd w:val="0"/>
        <w:spacing w:after="0"/>
        <w:jc w:val="right"/>
        <w:rPr>
          <w:sz w:val="28"/>
          <w:szCs w:val="28"/>
        </w:rPr>
      </w:pPr>
      <w:r>
        <w:rPr>
          <w:sz w:val="28"/>
          <w:szCs w:val="28"/>
        </w:rPr>
        <w:t>Организатору торгов</w:t>
      </w:r>
    </w:p>
    <w:p w:rsidR="00205A4D" w:rsidRDefault="00205A4D" w:rsidP="00933774">
      <w:pPr>
        <w:widowControl w:val="0"/>
        <w:autoSpaceDE w:val="0"/>
        <w:autoSpaceDN w:val="0"/>
        <w:adjustRightInd w:val="0"/>
        <w:spacing w:after="0"/>
        <w:ind w:left="3119"/>
        <w:rPr>
          <w:sz w:val="28"/>
          <w:szCs w:val="28"/>
        </w:rPr>
      </w:pPr>
      <w:r>
        <w:rPr>
          <w:sz w:val="28"/>
          <w:szCs w:val="28"/>
        </w:rPr>
        <w:t>________________________________________________________________________________________________</w:t>
      </w:r>
      <w:r w:rsidR="00933774">
        <w:rPr>
          <w:sz w:val="28"/>
          <w:szCs w:val="28"/>
        </w:rPr>
        <w:t>___, в соответствии с извещ</w:t>
      </w:r>
      <w:r w:rsidR="00BC0CE2">
        <w:rPr>
          <w:sz w:val="28"/>
          <w:szCs w:val="28"/>
        </w:rPr>
        <w:t xml:space="preserve">ением от </w:t>
      </w:r>
      <w:r w:rsidR="00BC0CE2">
        <w:rPr>
          <w:sz w:val="28"/>
          <w:szCs w:val="28"/>
        </w:rPr>
        <w:br/>
        <w:t>«___»____________ 2017</w:t>
      </w:r>
      <w:r w:rsidR="00933774">
        <w:rPr>
          <w:sz w:val="28"/>
          <w:szCs w:val="28"/>
        </w:rPr>
        <w:t xml:space="preserve"> г.</w:t>
      </w:r>
    </w:p>
    <w:p w:rsidR="00205A4D" w:rsidRPr="00103C5E" w:rsidRDefault="00205A4D" w:rsidP="00933774">
      <w:pPr>
        <w:widowControl w:val="0"/>
        <w:autoSpaceDE w:val="0"/>
        <w:autoSpaceDN w:val="0"/>
        <w:adjustRightInd w:val="0"/>
        <w:spacing w:after="0"/>
        <w:ind w:left="3119"/>
        <w:rPr>
          <w:sz w:val="16"/>
          <w:szCs w:val="16"/>
        </w:rPr>
      </w:pPr>
      <w:r>
        <w:rPr>
          <w:sz w:val="16"/>
          <w:szCs w:val="16"/>
        </w:rPr>
        <w:t>(наименование торгов)</w:t>
      </w:r>
    </w:p>
    <w:p w:rsidR="00205A4D" w:rsidRDefault="00205A4D" w:rsidP="00933774">
      <w:pPr>
        <w:widowControl w:val="0"/>
        <w:autoSpaceDE w:val="0"/>
        <w:autoSpaceDN w:val="0"/>
        <w:adjustRightInd w:val="0"/>
        <w:spacing w:after="0"/>
        <w:ind w:left="3119"/>
        <w:rPr>
          <w:sz w:val="28"/>
          <w:szCs w:val="28"/>
        </w:rPr>
      </w:pPr>
      <w:r>
        <w:rPr>
          <w:sz w:val="28"/>
          <w:szCs w:val="28"/>
        </w:rPr>
        <w:t>_______________ (далее – Аукцион)</w:t>
      </w:r>
    </w:p>
    <w:p w:rsidR="00205A4D" w:rsidRDefault="00205A4D" w:rsidP="00205A4D">
      <w:pPr>
        <w:widowControl w:val="0"/>
        <w:autoSpaceDE w:val="0"/>
        <w:autoSpaceDN w:val="0"/>
        <w:adjustRightInd w:val="0"/>
        <w:spacing w:after="0"/>
        <w:rPr>
          <w:sz w:val="28"/>
          <w:szCs w:val="28"/>
        </w:rPr>
      </w:pPr>
      <w:r>
        <w:rPr>
          <w:sz w:val="28"/>
          <w:szCs w:val="28"/>
        </w:rPr>
        <w:t>От ___________________________________________________________</w:t>
      </w:r>
    </w:p>
    <w:p w:rsidR="00205A4D" w:rsidRDefault="00205A4D" w:rsidP="00205A4D">
      <w:pPr>
        <w:widowControl w:val="0"/>
        <w:autoSpaceDE w:val="0"/>
        <w:autoSpaceDN w:val="0"/>
        <w:adjustRightInd w:val="0"/>
        <w:spacing w:after="0"/>
        <w:rPr>
          <w:sz w:val="28"/>
          <w:szCs w:val="28"/>
        </w:rPr>
      </w:pPr>
      <w:r>
        <w:rPr>
          <w:sz w:val="28"/>
          <w:szCs w:val="28"/>
        </w:rPr>
        <w:t>______________________________________________________________</w:t>
      </w:r>
    </w:p>
    <w:p w:rsidR="00205A4D" w:rsidRPr="00103C5E" w:rsidRDefault="001D621C" w:rsidP="00205A4D">
      <w:pPr>
        <w:widowControl w:val="0"/>
        <w:autoSpaceDE w:val="0"/>
        <w:autoSpaceDN w:val="0"/>
        <w:adjustRightInd w:val="0"/>
        <w:spacing w:after="0"/>
        <w:jc w:val="center"/>
        <w:rPr>
          <w:sz w:val="16"/>
          <w:szCs w:val="16"/>
        </w:rPr>
      </w:pPr>
      <w:r>
        <w:rPr>
          <w:sz w:val="16"/>
          <w:szCs w:val="16"/>
        </w:rPr>
        <w:t>(</w:t>
      </w:r>
      <w:r w:rsidR="00205A4D">
        <w:rPr>
          <w:sz w:val="16"/>
          <w:szCs w:val="16"/>
        </w:rPr>
        <w:t>полное наименование; сокращенное наименование; адрес места нахождения; почтовый адрес; ИНН юр. лица, фамилия имя отчество; адрес места регистрации; ИНН физ. лица)</w:t>
      </w:r>
    </w:p>
    <w:p w:rsidR="00205A4D" w:rsidRDefault="00205A4D" w:rsidP="00205A4D">
      <w:pPr>
        <w:widowControl w:val="0"/>
        <w:autoSpaceDE w:val="0"/>
        <w:autoSpaceDN w:val="0"/>
        <w:adjustRightInd w:val="0"/>
        <w:spacing w:after="0"/>
        <w:rPr>
          <w:sz w:val="28"/>
          <w:szCs w:val="28"/>
        </w:rPr>
      </w:pPr>
      <w:r>
        <w:rPr>
          <w:sz w:val="28"/>
          <w:szCs w:val="28"/>
        </w:rPr>
        <w:t>____________________________________________ (далее – Претендент)</w:t>
      </w:r>
    </w:p>
    <w:p w:rsidR="00205A4D" w:rsidRDefault="00205A4D" w:rsidP="00205A4D">
      <w:pPr>
        <w:widowControl w:val="0"/>
        <w:spacing w:after="0"/>
        <w:jc w:val="right"/>
        <w:rPr>
          <w:bCs/>
          <w:sz w:val="28"/>
          <w:szCs w:val="28"/>
        </w:rPr>
      </w:pPr>
    </w:p>
    <w:p w:rsidR="00205A4D" w:rsidRDefault="00205A4D" w:rsidP="00205A4D">
      <w:pPr>
        <w:widowControl w:val="0"/>
        <w:spacing w:after="0"/>
        <w:jc w:val="center"/>
        <w:rPr>
          <w:bCs/>
          <w:sz w:val="28"/>
          <w:szCs w:val="28"/>
        </w:rPr>
      </w:pPr>
      <w:r>
        <w:rPr>
          <w:bCs/>
          <w:sz w:val="28"/>
          <w:szCs w:val="28"/>
        </w:rPr>
        <w:t>Заявка на участие в Аукционе по лоту № _____</w:t>
      </w:r>
    </w:p>
    <w:p w:rsidR="00205A4D" w:rsidRDefault="00205A4D" w:rsidP="00205A4D">
      <w:pPr>
        <w:widowControl w:val="0"/>
        <w:spacing w:after="0"/>
        <w:jc w:val="center"/>
        <w:rPr>
          <w:bCs/>
          <w:sz w:val="28"/>
          <w:szCs w:val="28"/>
        </w:rPr>
      </w:pPr>
    </w:p>
    <w:p w:rsidR="00205A4D" w:rsidRDefault="00205A4D" w:rsidP="00205A4D">
      <w:pPr>
        <w:widowControl w:val="0"/>
        <w:spacing w:after="0"/>
        <w:rPr>
          <w:bCs/>
          <w:sz w:val="28"/>
          <w:szCs w:val="28"/>
        </w:rPr>
      </w:pPr>
      <w:r>
        <w:rPr>
          <w:bCs/>
          <w:sz w:val="28"/>
          <w:szCs w:val="28"/>
        </w:rPr>
        <w:t xml:space="preserve">Настоящей заявкой Претендент подтверждает, что ознакомлен и согласен с условиями проведения Аукциона и проектом договора на размещение нестационарного торгового объекта на территории </w:t>
      </w:r>
      <w:r w:rsidR="006E7628" w:rsidRPr="006E7628">
        <w:rPr>
          <w:bCs/>
          <w:sz w:val="28"/>
          <w:szCs w:val="28"/>
        </w:rPr>
        <w:t>городского округа Павловский Посад</w:t>
      </w:r>
      <w:r>
        <w:rPr>
          <w:bCs/>
          <w:sz w:val="28"/>
          <w:szCs w:val="28"/>
        </w:rPr>
        <w:t xml:space="preserve"> (далее – Договор).</w:t>
      </w:r>
    </w:p>
    <w:p w:rsidR="00205A4D" w:rsidRDefault="00205A4D" w:rsidP="00205A4D">
      <w:pPr>
        <w:widowControl w:val="0"/>
        <w:spacing w:after="0"/>
        <w:rPr>
          <w:bCs/>
          <w:sz w:val="28"/>
          <w:szCs w:val="28"/>
        </w:rPr>
      </w:pPr>
      <w:r>
        <w:rPr>
          <w:bCs/>
          <w:sz w:val="28"/>
          <w:szCs w:val="28"/>
        </w:rPr>
        <w:t>Претендент подтверждает готовность заключить Договор на условиях, установленных извещением о проведении Аукциона (в том числе приложениями к указанному извещению), в случае признания его победителем Аукциона.</w:t>
      </w:r>
    </w:p>
    <w:p w:rsidR="00205A4D" w:rsidRDefault="00205A4D" w:rsidP="00205A4D">
      <w:pPr>
        <w:widowControl w:val="0"/>
        <w:spacing w:after="0"/>
        <w:rPr>
          <w:bCs/>
          <w:sz w:val="28"/>
          <w:szCs w:val="28"/>
        </w:rPr>
      </w:pPr>
      <w:r>
        <w:rPr>
          <w:bCs/>
          <w:sz w:val="28"/>
          <w:szCs w:val="28"/>
        </w:rPr>
        <w:t>В подтверждение намерения заключить Договор, Претендентом внесен задаток в размере _______________________________________________</w:t>
      </w:r>
    </w:p>
    <w:p w:rsidR="00205A4D" w:rsidRPr="00F06EF9" w:rsidRDefault="00205A4D" w:rsidP="00205A4D">
      <w:pPr>
        <w:widowControl w:val="0"/>
        <w:spacing w:after="0"/>
        <w:ind w:left="2268"/>
        <w:jc w:val="center"/>
        <w:rPr>
          <w:bCs/>
          <w:sz w:val="16"/>
          <w:szCs w:val="16"/>
        </w:rPr>
      </w:pPr>
      <w:r>
        <w:rPr>
          <w:bCs/>
          <w:sz w:val="16"/>
          <w:szCs w:val="16"/>
        </w:rPr>
        <w:t>(указывается сумма задатка цифрами и прописью (в скобках)</w:t>
      </w:r>
    </w:p>
    <w:p w:rsidR="00205A4D" w:rsidRDefault="00205A4D" w:rsidP="00205A4D">
      <w:pPr>
        <w:widowControl w:val="0"/>
        <w:spacing w:after="0"/>
        <w:rPr>
          <w:bCs/>
          <w:sz w:val="28"/>
          <w:szCs w:val="28"/>
        </w:rPr>
      </w:pPr>
      <w:r>
        <w:rPr>
          <w:bCs/>
          <w:sz w:val="28"/>
          <w:szCs w:val="28"/>
        </w:rPr>
        <w:t>______________________________________________________________.</w:t>
      </w:r>
    </w:p>
    <w:p w:rsidR="00205A4D" w:rsidRDefault="00205A4D" w:rsidP="00205A4D">
      <w:pPr>
        <w:widowControl w:val="0"/>
        <w:spacing w:after="0"/>
        <w:rPr>
          <w:bCs/>
          <w:sz w:val="28"/>
          <w:szCs w:val="28"/>
        </w:rPr>
      </w:pPr>
      <w:r>
        <w:rPr>
          <w:bCs/>
          <w:sz w:val="28"/>
          <w:szCs w:val="28"/>
        </w:rPr>
        <w:t>______________________________________________________________</w:t>
      </w:r>
    </w:p>
    <w:p w:rsidR="00205A4D" w:rsidRPr="00701EEA" w:rsidRDefault="00205A4D" w:rsidP="00205A4D">
      <w:pPr>
        <w:widowControl w:val="0"/>
        <w:spacing w:after="0"/>
        <w:jc w:val="center"/>
        <w:rPr>
          <w:bCs/>
          <w:sz w:val="16"/>
          <w:szCs w:val="16"/>
        </w:rPr>
      </w:pPr>
      <w:r>
        <w:rPr>
          <w:bCs/>
          <w:sz w:val="16"/>
          <w:szCs w:val="16"/>
        </w:rPr>
        <w:t>(фамилия, имя, отчество лица, подписавшего заявку от имени Претендента)</w:t>
      </w:r>
    </w:p>
    <w:p w:rsidR="00205A4D" w:rsidRDefault="00205A4D" w:rsidP="00205A4D">
      <w:pPr>
        <w:widowControl w:val="0"/>
        <w:spacing w:after="0"/>
        <w:rPr>
          <w:bCs/>
          <w:sz w:val="28"/>
          <w:szCs w:val="28"/>
        </w:rPr>
      </w:pPr>
      <w:r>
        <w:rPr>
          <w:bCs/>
          <w:sz w:val="28"/>
          <w:szCs w:val="28"/>
        </w:rPr>
        <w:t>действующего(ей) от имени Претендента на основании _________________</w:t>
      </w:r>
    </w:p>
    <w:p w:rsidR="00205A4D" w:rsidRDefault="00205A4D" w:rsidP="00205A4D">
      <w:pPr>
        <w:widowControl w:val="0"/>
        <w:spacing w:after="0"/>
        <w:rPr>
          <w:bCs/>
          <w:sz w:val="28"/>
          <w:szCs w:val="28"/>
        </w:rPr>
      </w:pPr>
      <w:r>
        <w:rPr>
          <w:bCs/>
          <w:sz w:val="28"/>
          <w:szCs w:val="28"/>
        </w:rPr>
        <w:t>_______________________________________________________________</w:t>
      </w:r>
    </w:p>
    <w:p w:rsidR="00205A4D" w:rsidRDefault="00205A4D" w:rsidP="00205A4D">
      <w:pPr>
        <w:widowControl w:val="0"/>
        <w:spacing w:after="0"/>
        <w:jc w:val="center"/>
        <w:rPr>
          <w:bCs/>
          <w:sz w:val="16"/>
          <w:szCs w:val="16"/>
        </w:rPr>
      </w:pPr>
      <w:r>
        <w:rPr>
          <w:bCs/>
          <w:sz w:val="16"/>
          <w:szCs w:val="16"/>
        </w:rPr>
        <w:t>(наименование, реквизиты документа, подтверждающего полномочия лица на совершение действий от имени Претендента</w:t>
      </w:r>
      <w:r w:rsidR="00573FC5">
        <w:rPr>
          <w:bCs/>
          <w:sz w:val="16"/>
          <w:szCs w:val="16"/>
        </w:rPr>
        <w:t xml:space="preserve">. </w:t>
      </w:r>
      <w:r>
        <w:rPr>
          <w:bCs/>
          <w:sz w:val="16"/>
          <w:szCs w:val="16"/>
        </w:rPr>
        <w:t>В случае подписания заявки Претендентом – физ. лицом непосредственно, не заполняется)</w:t>
      </w:r>
    </w:p>
    <w:p w:rsidR="00937C4E" w:rsidRDefault="00937C4E" w:rsidP="00205A4D">
      <w:pPr>
        <w:widowControl w:val="0"/>
        <w:spacing w:after="0"/>
        <w:rPr>
          <w:bCs/>
          <w:sz w:val="28"/>
          <w:szCs w:val="28"/>
        </w:rPr>
      </w:pPr>
    </w:p>
    <w:p w:rsidR="00937C4E" w:rsidRDefault="00937C4E" w:rsidP="00205A4D">
      <w:pPr>
        <w:widowControl w:val="0"/>
        <w:spacing w:after="0"/>
        <w:rPr>
          <w:bCs/>
          <w:sz w:val="28"/>
          <w:szCs w:val="28"/>
        </w:rPr>
      </w:pPr>
    </w:p>
    <w:p w:rsidR="00937C4E" w:rsidRDefault="00937C4E" w:rsidP="00205A4D">
      <w:pPr>
        <w:widowControl w:val="0"/>
        <w:spacing w:after="0"/>
        <w:rPr>
          <w:bCs/>
          <w:sz w:val="28"/>
          <w:szCs w:val="28"/>
        </w:rPr>
      </w:pPr>
    </w:p>
    <w:p w:rsidR="00937C4E" w:rsidRDefault="00937C4E" w:rsidP="00205A4D">
      <w:pPr>
        <w:widowControl w:val="0"/>
        <w:spacing w:after="0"/>
        <w:rPr>
          <w:bCs/>
          <w:sz w:val="28"/>
          <w:szCs w:val="28"/>
        </w:rPr>
      </w:pPr>
    </w:p>
    <w:p w:rsidR="00937C4E" w:rsidRDefault="00937C4E" w:rsidP="00205A4D">
      <w:pPr>
        <w:widowControl w:val="0"/>
        <w:spacing w:after="0"/>
        <w:rPr>
          <w:bCs/>
          <w:sz w:val="28"/>
          <w:szCs w:val="28"/>
        </w:rPr>
      </w:pPr>
    </w:p>
    <w:p w:rsidR="00937C4E" w:rsidRDefault="00937C4E" w:rsidP="00205A4D">
      <w:pPr>
        <w:widowControl w:val="0"/>
        <w:spacing w:after="0"/>
        <w:rPr>
          <w:bCs/>
          <w:sz w:val="28"/>
          <w:szCs w:val="28"/>
        </w:rPr>
      </w:pPr>
    </w:p>
    <w:p w:rsidR="00205A4D" w:rsidRDefault="00205A4D" w:rsidP="00205A4D">
      <w:pPr>
        <w:widowControl w:val="0"/>
        <w:spacing w:after="0"/>
        <w:rPr>
          <w:bCs/>
          <w:sz w:val="28"/>
          <w:szCs w:val="28"/>
        </w:rPr>
      </w:pPr>
      <w:r>
        <w:rPr>
          <w:bCs/>
          <w:sz w:val="28"/>
          <w:szCs w:val="28"/>
        </w:rPr>
        <w:t>_____________________</w:t>
      </w:r>
    </w:p>
    <w:p w:rsidR="00205A4D" w:rsidRPr="00701EEA" w:rsidRDefault="00205A4D" w:rsidP="00205A4D">
      <w:pPr>
        <w:widowControl w:val="0"/>
        <w:spacing w:after="0"/>
        <w:ind w:right="6235"/>
        <w:jc w:val="center"/>
        <w:rPr>
          <w:bCs/>
          <w:sz w:val="16"/>
          <w:szCs w:val="16"/>
        </w:rPr>
      </w:pPr>
      <w:r>
        <w:rPr>
          <w:bCs/>
          <w:sz w:val="16"/>
          <w:szCs w:val="16"/>
        </w:rPr>
        <w:t>(подпись)</w:t>
      </w:r>
    </w:p>
    <w:p w:rsidR="00205A4D" w:rsidRDefault="00205A4D" w:rsidP="00205A4D">
      <w:pPr>
        <w:widowControl w:val="0"/>
        <w:spacing w:after="0"/>
        <w:rPr>
          <w:bCs/>
          <w:sz w:val="28"/>
          <w:szCs w:val="28"/>
        </w:rPr>
      </w:pPr>
      <w:r>
        <w:rPr>
          <w:bCs/>
          <w:sz w:val="28"/>
          <w:szCs w:val="28"/>
        </w:rPr>
        <w:t>_____________________</w:t>
      </w:r>
    </w:p>
    <w:p w:rsidR="00205A4D" w:rsidRPr="00701EEA" w:rsidRDefault="00205A4D" w:rsidP="00205A4D">
      <w:pPr>
        <w:widowControl w:val="0"/>
        <w:spacing w:after="0"/>
        <w:ind w:right="6235"/>
        <w:jc w:val="center"/>
        <w:rPr>
          <w:bCs/>
          <w:sz w:val="16"/>
          <w:szCs w:val="16"/>
        </w:rPr>
      </w:pPr>
      <w:r>
        <w:rPr>
          <w:bCs/>
          <w:sz w:val="16"/>
          <w:szCs w:val="16"/>
        </w:rPr>
        <w:t>(дата ДД.ММ.ГГГГ)</w:t>
      </w:r>
    </w:p>
    <w:p w:rsidR="00205A4D" w:rsidRDefault="00933774" w:rsidP="00205A4D">
      <w:pPr>
        <w:widowControl w:val="0"/>
        <w:spacing w:after="0"/>
        <w:rPr>
          <w:bCs/>
          <w:sz w:val="28"/>
          <w:szCs w:val="28"/>
        </w:rPr>
      </w:pPr>
      <w:r>
        <w:rPr>
          <w:bCs/>
          <w:sz w:val="28"/>
          <w:szCs w:val="28"/>
        </w:rPr>
        <w:tab/>
      </w:r>
      <w:r>
        <w:rPr>
          <w:bCs/>
          <w:sz w:val="28"/>
          <w:szCs w:val="28"/>
        </w:rPr>
        <w:tab/>
        <w:t>М.П.</w:t>
      </w:r>
    </w:p>
    <w:p w:rsidR="00205A4D" w:rsidRPr="002E43EB" w:rsidRDefault="00205A4D" w:rsidP="00205A4D">
      <w:pPr>
        <w:widowControl w:val="0"/>
        <w:spacing w:after="0"/>
        <w:jc w:val="right"/>
        <w:rPr>
          <w:bCs/>
        </w:rPr>
      </w:pPr>
      <w:r w:rsidRPr="002E43EB">
        <w:rPr>
          <w:bCs/>
        </w:rPr>
        <w:t>Приложение № 3</w:t>
      </w:r>
    </w:p>
    <w:p w:rsidR="00205A4D" w:rsidRPr="002E43EB" w:rsidRDefault="00205A4D" w:rsidP="00205A4D">
      <w:pPr>
        <w:widowControl w:val="0"/>
        <w:spacing w:after="0"/>
        <w:jc w:val="right"/>
        <w:rPr>
          <w:bCs/>
        </w:rPr>
      </w:pPr>
      <w:r w:rsidRPr="002E43EB">
        <w:rPr>
          <w:bCs/>
        </w:rPr>
        <w:t>к извещению о проведении Аукциона</w:t>
      </w:r>
    </w:p>
    <w:p w:rsidR="00205A4D" w:rsidRDefault="00205A4D" w:rsidP="00205A4D">
      <w:pPr>
        <w:pStyle w:val="ConsPlusNonformat"/>
        <w:jc w:val="center"/>
        <w:rPr>
          <w:rFonts w:ascii="Times New Roman" w:hAnsi="Times New Roman" w:cs="Times New Roman"/>
          <w:b/>
          <w:sz w:val="27"/>
          <w:szCs w:val="27"/>
        </w:rPr>
      </w:pPr>
    </w:p>
    <w:p w:rsidR="00260398" w:rsidRPr="00260398" w:rsidRDefault="00260398" w:rsidP="00260398">
      <w:pPr>
        <w:widowControl w:val="0"/>
        <w:spacing w:after="0" w:line="280" w:lineRule="exact"/>
        <w:ind w:left="3680"/>
        <w:jc w:val="left"/>
        <w:rPr>
          <w:rFonts w:eastAsia="Sylfaen"/>
        </w:rPr>
      </w:pPr>
      <w:r w:rsidRPr="00260398">
        <w:rPr>
          <w:rFonts w:eastAsia="Sylfaen"/>
        </w:rPr>
        <w:t xml:space="preserve">            Договор №</w:t>
      </w:r>
    </w:p>
    <w:p w:rsidR="00260398" w:rsidRPr="00260398" w:rsidRDefault="00260398" w:rsidP="00260398">
      <w:pPr>
        <w:widowControl w:val="0"/>
        <w:spacing w:after="0" w:line="280" w:lineRule="exact"/>
        <w:ind w:left="20"/>
        <w:jc w:val="center"/>
        <w:rPr>
          <w:rFonts w:eastAsia="Sylfaen"/>
        </w:rPr>
      </w:pPr>
      <w:r w:rsidRPr="00260398">
        <w:rPr>
          <w:rFonts w:eastAsia="Sylfaen"/>
        </w:rPr>
        <w:t>на размещение нестационарного торгового объекта</w:t>
      </w:r>
    </w:p>
    <w:p w:rsidR="00260398" w:rsidRPr="00260398" w:rsidRDefault="00260398" w:rsidP="00260398">
      <w:pPr>
        <w:widowControl w:val="0"/>
        <w:spacing w:after="0" w:line="280" w:lineRule="exact"/>
        <w:ind w:left="20"/>
        <w:jc w:val="center"/>
        <w:rPr>
          <w:rFonts w:eastAsia="Sylfaen"/>
        </w:rPr>
      </w:pPr>
    </w:p>
    <w:p w:rsidR="00260398" w:rsidRPr="00260398" w:rsidRDefault="00260398" w:rsidP="00260398">
      <w:pPr>
        <w:widowControl w:val="0"/>
        <w:tabs>
          <w:tab w:val="left" w:pos="2040"/>
        </w:tabs>
        <w:spacing w:after="32" w:line="280" w:lineRule="exact"/>
        <w:ind w:right="60"/>
        <w:jc w:val="left"/>
        <w:rPr>
          <w:rFonts w:eastAsia="Sylfaen"/>
        </w:rPr>
      </w:pPr>
      <w:r w:rsidRPr="00260398">
        <w:rPr>
          <w:rFonts w:eastAsia="Sylfaen"/>
        </w:rPr>
        <w:t xml:space="preserve">           г. Павловский Посад                                                        </w:t>
      </w:r>
      <w:r w:rsidR="001D621C">
        <w:rPr>
          <w:rFonts w:eastAsia="Sylfaen"/>
        </w:rPr>
        <w:t xml:space="preserve">                 </w:t>
      </w:r>
      <w:r w:rsidRPr="00260398">
        <w:rPr>
          <w:rFonts w:eastAsia="Sylfaen"/>
        </w:rPr>
        <w:t xml:space="preserve">  « »___________20__г</w:t>
      </w:r>
    </w:p>
    <w:p w:rsidR="00260398" w:rsidRPr="00260398" w:rsidRDefault="00260398" w:rsidP="00260398">
      <w:pPr>
        <w:widowControl w:val="0"/>
        <w:spacing w:after="0"/>
        <w:ind w:left="284" w:right="-71" w:firstLine="640"/>
        <w:rPr>
          <w:rFonts w:eastAsia="Sylfaen"/>
        </w:rPr>
      </w:pPr>
      <w:r w:rsidRPr="00260398">
        <w:rPr>
          <w:rFonts w:eastAsia="Sylfaen"/>
        </w:rPr>
        <w:t xml:space="preserve">Администрация </w:t>
      </w:r>
      <w:r w:rsidR="006E7628">
        <w:rPr>
          <w:rFonts w:eastAsia="Sylfaen"/>
        </w:rPr>
        <w:t>__________________________________________________________</w:t>
      </w:r>
      <w:r w:rsidRPr="00260398">
        <w:rPr>
          <w:rFonts w:eastAsia="Sylfaen"/>
        </w:rPr>
        <w:t xml:space="preserve">, в лице </w:t>
      </w:r>
      <w:r w:rsidR="006E7628">
        <w:rPr>
          <w:rFonts w:eastAsia="Sylfaen"/>
        </w:rPr>
        <w:t>___________________________________________________________________</w:t>
      </w:r>
      <w:r w:rsidRPr="00260398">
        <w:rPr>
          <w:rFonts w:eastAsia="Sylfaen"/>
        </w:rPr>
        <w:t xml:space="preserve"> (Ф.И.О.), действующего на основании</w:t>
      </w:r>
      <w:r w:rsidRPr="00260398">
        <w:rPr>
          <w:rFonts w:eastAsia="Sylfaen"/>
        </w:rPr>
        <w:tab/>
        <w:t>_____________________________________</w:t>
      </w:r>
      <w:r w:rsidR="00CE1E90">
        <w:rPr>
          <w:rFonts w:eastAsia="Sylfaen"/>
        </w:rPr>
        <w:t>______</w:t>
      </w:r>
      <w:r w:rsidRPr="00260398">
        <w:rPr>
          <w:rFonts w:eastAsia="Sylfaen"/>
        </w:rPr>
        <w:t>,</w:t>
      </w:r>
      <w:r w:rsidR="006E7628">
        <w:rPr>
          <w:rFonts w:eastAsia="Sylfaen"/>
        </w:rPr>
        <w:t xml:space="preserve"> </w:t>
      </w:r>
      <w:r w:rsidRPr="00260398">
        <w:rPr>
          <w:rFonts w:eastAsia="Sylfaen"/>
        </w:rPr>
        <w:t>в дальнейшем и</w:t>
      </w:r>
      <w:r w:rsidR="006E7628">
        <w:rPr>
          <w:rFonts w:eastAsia="Sylfaen"/>
        </w:rPr>
        <w:t xml:space="preserve">менуемая «Сторона 1», </w:t>
      </w:r>
      <w:r w:rsidRPr="00260398">
        <w:rPr>
          <w:rFonts w:eastAsia="Sylfaen"/>
        </w:rPr>
        <w:t>с одной стороны, и</w:t>
      </w:r>
      <w:r w:rsidRPr="00260398">
        <w:rPr>
          <w:rFonts w:eastAsia="Sylfaen"/>
        </w:rPr>
        <w:tab/>
        <w:t>_______________________________в лице _______________</w:t>
      </w:r>
      <w:r w:rsidRPr="00260398">
        <w:rPr>
          <w:rFonts w:eastAsia="Sylfaen"/>
        </w:rPr>
        <w:tab/>
        <w:t>, действующего на основании_____________________________</w:t>
      </w:r>
      <w:r w:rsidRPr="00260398">
        <w:rPr>
          <w:rFonts w:eastAsia="Sylfaen"/>
        </w:rPr>
        <w:tab/>
        <w:t>, в дальнейшем именуемая «Сторона 2», с другой стороны, в дальнейшем совместно именуемые «Стороны», на основании Протокола аукциона               от «</w:t>
      </w:r>
      <w:r w:rsidRPr="00260398">
        <w:rPr>
          <w:rFonts w:eastAsia="Sylfaen"/>
        </w:rPr>
        <w:tab/>
        <w:t>»</w:t>
      </w:r>
      <w:r w:rsidRPr="00260398">
        <w:rPr>
          <w:rFonts w:eastAsia="Sylfaen"/>
        </w:rPr>
        <w:tab/>
        <w:t>20</w:t>
      </w:r>
      <w:r w:rsidRPr="00260398">
        <w:rPr>
          <w:rFonts w:eastAsia="Sylfaen"/>
        </w:rPr>
        <w:tab/>
        <w:t xml:space="preserve"> №_</w:t>
      </w:r>
      <w:r w:rsidRPr="00260398">
        <w:rPr>
          <w:rFonts w:eastAsia="Sylfaen"/>
        </w:rPr>
        <w:tab/>
        <w:t>заключили настоящий Договор о нижеследующем:</w:t>
      </w:r>
    </w:p>
    <w:p w:rsidR="00260398" w:rsidRPr="00260398" w:rsidRDefault="00260398" w:rsidP="00260398">
      <w:pPr>
        <w:widowControl w:val="0"/>
        <w:spacing w:after="0"/>
        <w:ind w:left="284" w:right="-71" w:firstLine="640"/>
        <w:rPr>
          <w:rFonts w:eastAsia="Sylfaen"/>
        </w:rPr>
      </w:pPr>
    </w:p>
    <w:p w:rsidR="00260398" w:rsidRPr="00260398" w:rsidRDefault="00260398" w:rsidP="008D3F77">
      <w:pPr>
        <w:widowControl w:val="0"/>
        <w:numPr>
          <w:ilvl w:val="0"/>
          <w:numId w:val="5"/>
        </w:numPr>
        <w:tabs>
          <w:tab w:val="left" w:pos="165"/>
        </w:tabs>
        <w:spacing w:after="0" w:line="276" w:lineRule="auto"/>
        <w:ind w:right="-71"/>
        <w:contextualSpacing/>
        <w:jc w:val="center"/>
        <w:rPr>
          <w:rFonts w:eastAsia="Sylfaen"/>
        </w:rPr>
      </w:pPr>
      <w:r w:rsidRPr="00260398">
        <w:rPr>
          <w:rFonts w:eastAsia="Sylfaen"/>
        </w:rPr>
        <w:t>Предмет Договора</w:t>
      </w:r>
    </w:p>
    <w:p w:rsidR="00260398" w:rsidRPr="00260398" w:rsidRDefault="00260398" w:rsidP="00260398">
      <w:pPr>
        <w:widowControl w:val="0"/>
        <w:tabs>
          <w:tab w:val="left" w:pos="165"/>
        </w:tabs>
        <w:spacing w:after="0"/>
        <w:ind w:left="400" w:right="-71"/>
        <w:contextualSpacing/>
        <w:jc w:val="left"/>
        <w:rPr>
          <w:rFonts w:eastAsia="Sylfaen"/>
        </w:rPr>
      </w:pPr>
    </w:p>
    <w:p w:rsidR="00260398" w:rsidRPr="00260398" w:rsidRDefault="00260398" w:rsidP="00D7275B">
      <w:pPr>
        <w:widowControl w:val="0"/>
        <w:tabs>
          <w:tab w:val="left" w:leader="underscore" w:pos="7561"/>
          <w:tab w:val="left" w:pos="884"/>
        </w:tabs>
        <w:spacing w:after="0" w:line="276" w:lineRule="auto"/>
        <w:ind w:left="284" w:right="-71"/>
        <w:rPr>
          <w:rFonts w:eastAsia="Sylfaen"/>
        </w:rPr>
      </w:pPr>
      <w:r w:rsidRPr="00260398">
        <w:rPr>
          <w:rFonts w:eastAsia="Sylfaen"/>
        </w:rPr>
        <w:t xml:space="preserve">      1.1. В соответствии с настоящим Договором Стороне 2 за плату предоставляется право на размещение нестационарного торгового объекта по адресу (адресному ориентиру), указанному в приложении к настоящему Договору, на период с «</w:t>
      </w:r>
      <w:r>
        <w:rPr>
          <w:rFonts w:eastAsia="Sylfaen"/>
        </w:rPr>
        <w:t>_____» по «________</w:t>
      </w:r>
      <w:r w:rsidRPr="00260398">
        <w:rPr>
          <w:rFonts w:eastAsia="Sylfaen"/>
        </w:rPr>
        <w:t>»</w:t>
      </w:r>
    </w:p>
    <w:p w:rsidR="00260398" w:rsidRPr="00260398" w:rsidRDefault="00260398" w:rsidP="00D7275B">
      <w:pPr>
        <w:widowControl w:val="0"/>
        <w:tabs>
          <w:tab w:val="left" w:leader="underscore" w:pos="7561"/>
          <w:tab w:val="left" w:pos="884"/>
        </w:tabs>
        <w:spacing w:after="0" w:line="276" w:lineRule="auto"/>
        <w:ind w:left="284" w:right="-71"/>
        <w:rPr>
          <w:rFonts w:eastAsia="Sylfaen"/>
        </w:rPr>
      </w:pPr>
    </w:p>
    <w:p w:rsidR="00260398" w:rsidRPr="00260398" w:rsidRDefault="00260398" w:rsidP="008D3F77">
      <w:pPr>
        <w:widowControl w:val="0"/>
        <w:numPr>
          <w:ilvl w:val="0"/>
          <w:numId w:val="4"/>
        </w:numPr>
        <w:tabs>
          <w:tab w:val="left" w:pos="323"/>
        </w:tabs>
        <w:spacing w:after="267" w:line="276" w:lineRule="auto"/>
        <w:ind w:left="40" w:right="-71"/>
        <w:jc w:val="center"/>
        <w:rPr>
          <w:rFonts w:eastAsia="Sylfaen"/>
        </w:rPr>
      </w:pPr>
      <w:r w:rsidRPr="00260398">
        <w:rPr>
          <w:rFonts w:eastAsia="Sylfaen"/>
        </w:rPr>
        <w:t>Срок действия Договора</w:t>
      </w:r>
    </w:p>
    <w:p w:rsidR="00260398" w:rsidRPr="00260398" w:rsidRDefault="00260398" w:rsidP="00D7275B">
      <w:pPr>
        <w:widowControl w:val="0"/>
        <w:tabs>
          <w:tab w:val="left" w:leader="underscore" w:pos="6737"/>
          <w:tab w:val="left" w:leader="underscore" w:pos="8014"/>
          <w:tab w:val="left" w:pos="1178"/>
        </w:tabs>
        <w:spacing w:after="0" w:line="276" w:lineRule="auto"/>
        <w:ind w:left="660" w:right="-71"/>
        <w:rPr>
          <w:rFonts w:eastAsia="Sylfaen"/>
        </w:rPr>
      </w:pPr>
      <w:r w:rsidRPr="00260398">
        <w:rPr>
          <w:rFonts w:eastAsia="Sylfaen"/>
        </w:rPr>
        <w:t>2.1. Настоящий Договор вступает в силу с момента подписания и действует до исполнения сторонами своих обязательств.</w:t>
      </w:r>
    </w:p>
    <w:p w:rsidR="00260398" w:rsidRPr="00260398" w:rsidRDefault="00260398" w:rsidP="00D7275B">
      <w:pPr>
        <w:widowControl w:val="0"/>
        <w:tabs>
          <w:tab w:val="left" w:leader="underscore" w:pos="6737"/>
          <w:tab w:val="left" w:leader="underscore" w:pos="8014"/>
          <w:tab w:val="left" w:pos="1178"/>
        </w:tabs>
        <w:spacing w:after="0" w:line="276" w:lineRule="auto"/>
        <w:ind w:left="660" w:right="-71"/>
        <w:rPr>
          <w:rFonts w:eastAsia="Sylfaen"/>
        </w:rPr>
      </w:pPr>
    </w:p>
    <w:p w:rsidR="00260398" w:rsidRPr="00260398" w:rsidRDefault="00260398" w:rsidP="008D3F77">
      <w:pPr>
        <w:widowControl w:val="0"/>
        <w:numPr>
          <w:ilvl w:val="0"/>
          <w:numId w:val="4"/>
        </w:numPr>
        <w:tabs>
          <w:tab w:val="left" w:pos="323"/>
        </w:tabs>
        <w:spacing w:after="0" w:line="276" w:lineRule="auto"/>
        <w:ind w:left="40" w:right="-71"/>
        <w:jc w:val="center"/>
        <w:rPr>
          <w:rFonts w:eastAsia="Sylfaen"/>
        </w:rPr>
      </w:pPr>
      <w:r w:rsidRPr="00260398">
        <w:rPr>
          <w:rFonts w:eastAsia="Sylfaen"/>
        </w:rPr>
        <w:t>Оплата по договору</w:t>
      </w:r>
    </w:p>
    <w:p w:rsidR="00260398" w:rsidRPr="00260398" w:rsidRDefault="00260398" w:rsidP="00260398">
      <w:pPr>
        <w:widowControl w:val="0"/>
        <w:tabs>
          <w:tab w:val="left" w:pos="323"/>
        </w:tabs>
        <w:spacing w:after="0"/>
        <w:ind w:left="40" w:right="-71"/>
        <w:jc w:val="left"/>
        <w:rPr>
          <w:rFonts w:eastAsia="Sylfaen"/>
        </w:rPr>
      </w:pPr>
    </w:p>
    <w:p w:rsidR="00260398" w:rsidRPr="00260398" w:rsidRDefault="00260398" w:rsidP="00260398">
      <w:pPr>
        <w:widowControl w:val="0"/>
        <w:autoSpaceDE w:val="0"/>
        <w:autoSpaceDN w:val="0"/>
        <w:spacing w:after="0"/>
        <w:ind w:left="284" w:firstLine="425"/>
      </w:pPr>
      <w:r w:rsidRPr="00260398">
        <w:rPr>
          <w:rFonts w:eastAsia="Sylfaen"/>
        </w:rPr>
        <w:t xml:space="preserve">3.1. Размер платы за размещение нестационарного торгового объекта составляет____________. Указанный размер платы </w:t>
      </w:r>
      <w:r w:rsidRPr="00260398">
        <w:t xml:space="preserve">по договору, определенный по результатам аукциона, вносится ежеквартально, равными долями. </w:t>
      </w:r>
    </w:p>
    <w:p w:rsidR="00260398" w:rsidRPr="00260398" w:rsidRDefault="00260398" w:rsidP="008D3F77">
      <w:pPr>
        <w:widowControl w:val="0"/>
        <w:numPr>
          <w:ilvl w:val="1"/>
          <w:numId w:val="6"/>
        </w:numPr>
        <w:tabs>
          <w:tab w:val="left" w:pos="1450"/>
        </w:tabs>
        <w:spacing w:after="0" w:line="276" w:lineRule="auto"/>
        <w:ind w:left="284" w:right="-71" w:firstLine="425"/>
        <w:contextualSpacing/>
        <w:jc w:val="left"/>
        <w:rPr>
          <w:rFonts w:eastAsia="Sylfaen"/>
        </w:rPr>
      </w:pPr>
      <w:r w:rsidRPr="00260398">
        <w:rPr>
          <w:rFonts w:eastAsia="Sylfaen"/>
        </w:rPr>
        <w:t>Сторона 2 оплатила обеспечение заявки на участие в аукционе в виде задатка в размере ____________________(</w:t>
      </w:r>
      <w:r w:rsidRPr="00260398">
        <w:rPr>
          <w:rFonts w:eastAsia="Sylfaen"/>
        </w:rPr>
        <w:tab/>
        <w:t xml:space="preserve">                       ), сумма которого засчитывается в счет платы по договору на размещение нестационарного торгового объекта.</w:t>
      </w:r>
    </w:p>
    <w:p w:rsidR="00260398" w:rsidRPr="00260398" w:rsidRDefault="00260398" w:rsidP="008D3F77">
      <w:pPr>
        <w:widowControl w:val="0"/>
        <w:numPr>
          <w:ilvl w:val="1"/>
          <w:numId w:val="6"/>
        </w:numPr>
        <w:tabs>
          <w:tab w:val="left" w:pos="1445"/>
        </w:tabs>
        <w:spacing w:after="0" w:line="276" w:lineRule="auto"/>
        <w:ind w:left="0" w:right="-71" w:firstLine="720"/>
        <w:contextualSpacing/>
        <w:rPr>
          <w:rFonts w:eastAsia="Sylfaen"/>
        </w:rPr>
      </w:pPr>
      <w:r w:rsidRPr="00260398">
        <w:rPr>
          <w:rFonts w:eastAsia="Sylfaen"/>
        </w:rPr>
        <w:t xml:space="preserve"> Оплата по Договору осуществляется в рублях Российской Федерации.</w:t>
      </w:r>
    </w:p>
    <w:p w:rsidR="00260398" w:rsidRPr="00260398" w:rsidRDefault="00260398" w:rsidP="008D3F77">
      <w:pPr>
        <w:widowControl w:val="0"/>
        <w:numPr>
          <w:ilvl w:val="1"/>
          <w:numId w:val="6"/>
        </w:numPr>
        <w:tabs>
          <w:tab w:val="left" w:pos="1456"/>
        </w:tabs>
        <w:spacing w:after="0" w:line="276" w:lineRule="auto"/>
        <w:ind w:left="40" w:right="-71" w:firstLine="669"/>
        <w:rPr>
          <w:rFonts w:eastAsia="Sylfaen"/>
        </w:rPr>
      </w:pPr>
      <w:r w:rsidRPr="00260398">
        <w:rPr>
          <w:rFonts w:eastAsia="Sylfaen"/>
        </w:rPr>
        <w:t>Плата по договору на размещение нестационарного торгового объекта уплачивается в безналичном порядке по следующим реквизитам:</w:t>
      </w:r>
    </w:p>
    <w:p w:rsidR="00260398" w:rsidRDefault="00260398" w:rsidP="002451DD">
      <w:pPr>
        <w:widowControl w:val="0"/>
        <w:tabs>
          <w:tab w:val="left" w:pos="1456"/>
        </w:tabs>
        <w:spacing w:after="0"/>
        <w:ind w:left="709" w:right="-71"/>
        <w:rPr>
          <w:rFonts w:eastAsia="Sylfaen"/>
        </w:rPr>
      </w:pPr>
      <w:r>
        <w:rPr>
          <w:rFonts w:eastAsia="Sylfaen"/>
        </w:rPr>
        <w:t>ИНН</w:t>
      </w:r>
    </w:p>
    <w:p w:rsidR="00260398" w:rsidRDefault="00260398" w:rsidP="002451DD">
      <w:pPr>
        <w:widowControl w:val="0"/>
        <w:tabs>
          <w:tab w:val="left" w:pos="1456"/>
        </w:tabs>
        <w:spacing w:after="0"/>
        <w:ind w:left="709" w:right="-71"/>
        <w:rPr>
          <w:rFonts w:eastAsia="Sylfaen"/>
        </w:rPr>
      </w:pPr>
      <w:r>
        <w:rPr>
          <w:rFonts w:eastAsia="Sylfaen"/>
        </w:rPr>
        <w:t>КПП</w:t>
      </w:r>
    </w:p>
    <w:p w:rsidR="00260398" w:rsidRDefault="00260398" w:rsidP="002451DD">
      <w:pPr>
        <w:widowControl w:val="0"/>
        <w:tabs>
          <w:tab w:val="left" w:pos="1456"/>
        </w:tabs>
        <w:spacing w:after="0"/>
        <w:ind w:left="709" w:right="-71"/>
        <w:rPr>
          <w:rFonts w:eastAsia="Sylfaen"/>
        </w:rPr>
      </w:pPr>
      <w:r>
        <w:rPr>
          <w:rFonts w:eastAsia="Sylfaen"/>
        </w:rPr>
        <w:t>р/с</w:t>
      </w:r>
    </w:p>
    <w:p w:rsidR="00260398" w:rsidRPr="00260398" w:rsidRDefault="00260398" w:rsidP="002451DD">
      <w:pPr>
        <w:widowControl w:val="0"/>
        <w:tabs>
          <w:tab w:val="left" w:pos="1456"/>
        </w:tabs>
        <w:spacing w:after="0"/>
        <w:ind w:left="709" w:right="-71"/>
        <w:rPr>
          <w:rFonts w:eastAsia="Sylfaen"/>
        </w:rPr>
      </w:pPr>
      <w:r>
        <w:rPr>
          <w:rFonts w:eastAsia="Sylfaen"/>
        </w:rPr>
        <w:t>Банк получателя</w:t>
      </w:r>
      <w:r w:rsidRPr="00260398">
        <w:rPr>
          <w:rFonts w:eastAsia="Sylfaen"/>
        </w:rPr>
        <w:t xml:space="preserve"> </w:t>
      </w:r>
    </w:p>
    <w:p w:rsidR="00260398" w:rsidRPr="00260398" w:rsidRDefault="00260398" w:rsidP="008D3F77">
      <w:pPr>
        <w:widowControl w:val="0"/>
        <w:numPr>
          <w:ilvl w:val="1"/>
          <w:numId w:val="6"/>
        </w:numPr>
        <w:tabs>
          <w:tab w:val="left" w:pos="1456"/>
        </w:tabs>
        <w:spacing w:after="0" w:line="276" w:lineRule="auto"/>
        <w:ind w:left="40" w:right="-71" w:firstLine="669"/>
        <w:rPr>
          <w:rFonts w:eastAsia="Sylfaen"/>
        </w:rPr>
      </w:pPr>
      <w:r w:rsidRPr="00260398">
        <w:rPr>
          <w:rFonts w:eastAsia="Sylfaen"/>
        </w:rPr>
        <w:t>Плата по договору вносится двадцатью равными частями, 1 раз за период в три месяца, до 15 числа каждого текущего периода.</w:t>
      </w:r>
    </w:p>
    <w:p w:rsidR="00260398" w:rsidRPr="00260398" w:rsidRDefault="00260398" w:rsidP="002451DD">
      <w:pPr>
        <w:widowControl w:val="0"/>
        <w:spacing w:after="0"/>
        <w:ind w:left="40" w:right="-71" w:firstLine="560"/>
        <w:rPr>
          <w:rFonts w:eastAsia="Sylfaen"/>
        </w:rPr>
      </w:pPr>
      <w:r w:rsidRPr="00260398">
        <w:rPr>
          <w:rFonts w:eastAsia="Sylfaen"/>
        </w:rPr>
        <w:t>Датой оплаты считается дата поступления денежных средств на счет Стороны 1.</w:t>
      </w:r>
    </w:p>
    <w:p w:rsidR="00260398" w:rsidRPr="00260398" w:rsidRDefault="00260398" w:rsidP="008D3F77">
      <w:pPr>
        <w:widowControl w:val="0"/>
        <w:numPr>
          <w:ilvl w:val="1"/>
          <w:numId w:val="6"/>
        </w:numPr>
        <w:tabs>
          <w:tab w:val="left" w:pos="1446"/>
        </w:tabs>
        <w:spacing w:after="0" w:line="276" w:lineRule="auto"/>
        <w:ind w:left="40" w:right="-71" w:firstLine="560"/>
        <w:rPr>
          <w:rFonts w:eastAsia="Sylfaen"/>
        </w:rPr>
      </w:pPr>
      <w:r w:rsidRPr="00260398">
        <w:rPr>
          <w:rFonts w:eastAsia="Sylfaen"/>
        </w:rPr>
        <w:t>Плата за размещение нестационарного торгового объекта вносится Стороной 2 с момента подписания Договора в течение всего срока его действия независимо от фактического размещения нестационарного торгового объекта.</w:t>
      </w:r>
    </w:p>
    <w:p w:rsidR="00260398" w:rsidRPr="00260398" w:rsidRDefault="00260398" w:rsidP="008D3F77">
      <w:pPr>
        <w:widowControl w:val="0"/>
        <w:numPr>
          <w:ilvl w:val="1"/>
          <w:numId w:val="6"/>
        </w:numPr>
        <w:tabs>
          <w:tab w:val="left" w:pos="1466"/>
        </w:tabs>
        <w:spacing w:after="266" w:line="276" w:lineRule="auto"/>
        <w:ind w:left="40" w:right="-71" w:firstLine="560"/>
        <w:rPr>
          <w:rFonts w:eastAsia="Sylfaen"/>
        </w:rPr>
      </w:pPr>
      <w:r w:rsidRPr="00260398">
        <w:rPr>
          <w:rFonts w:eastAsia="Sylfaen"/>
        </w:rPr>
        <w:t>Сторона 2 не вправе уступать права и осуществлять перевод долга по обязательствам, возникшим из заключенного Договора. Обязательства по такому Договору должны быть исполнены Стороной 2 лично, если иное не установлено законодательством Российской Федерации.</w:t>
      </w:r>
    </w:p>
    <w:p w:rsidR="00260398" w:rsidRPr="00260398" w:rsidRDefault="00260398" w:rsidP="008D3F77">
      <w:pPr>
        <w:widowControl w:val="0"/>
        <w:numPr>
          <w:ilvl w:val="0"/>
          <w:numId w:val="6"/>
        </w:numPr>
        <w:tabs>
          <w:tab w:val="left" w:pos="3678"/>
        </w:tabs>
        <w:spacing w:after="241" w:line="276" w:lineRule="auto"/>
        <w:ind w:left="3400" w:right="-71"/>
        <w:rPr>
          <w:rFonts w:eastAsia="Sylfaen"/>
        </w:rPr>
      </w:pPr>
      <w:r w:rsidRPr="00260398">
        <w:rPr>
          <w:rFonts w:eastAsia="Sylfaen"/>
        </w:rPr>
        <w:t>Права и обязанности Сторон</w:t>
      </w:r>
    </w:p>
    <w:p w:rsidR="00260398" w:rsidRPr="00260398" w:rsidRDefault="00260398" w:rsidP="008D3F77">
      <w:pPr>
        <w:widowControl w:val="0"/>
        <w:numPr>
          <w:ilvl w:val="1"/>
          <w:numId w:val="6"/>
        </w:numPr>
        <w:tabs>
          <w:tab w:val="left" w:pos="1094"/>
        </w:tabs>
        <w:spacing w:after="0" w:line="276" w:lineRule="auto"/>
        <w:ind w:right="-71"/>
        <w:contextualSpacing/>
        <w:rPr>
          <w:rFonts w:eastAsia="Sylfaen"/>
        </w:rPr>
      </w:pPr>
      <w:r w:rsidRPr="00260398">
        <w:rPr>
          <w:rFonts w:eastAsia="Sylfaen"/>
        </w:rPr>
        <w:t>Сторона 1 обязуется:</w:t>
      </w:r>
    </w:p>
    <w:p w:rsidR="00260398" w:rsidRPr="00260398" w:rsidRDefault="00260398" w:rsidP="008D3F77">
      <w:pPr>
        <w:widowControl w:val="0"/>
        <w:numPr>
          <w:ilvl w:val="2"/>
          <w:numId w:val="6"/>
        </w:numPr>
        <w:tabs>
          <w:tab w:val="left" w:pos="1446"/>
        </w:tabs>
        <w:spacing w:after="0" w:line="276" w:lineRule="auto"/>
        <w:ind w:left="40" w:right="-71" w:firstLine="560"/>
        <w:rPr>
          <w:rFonts w:eastAsia="Sylfaen"/>
        </w:rPr>
      </w:pPr>
      <w:r w:rsidRPr="00260398">
        <w:rPr>
          <w:rFonts w:eastAsia="Sylfaen"/>
        </w:rPr>
        <w:t>Предоставить Стороне 2 право на размещение нестационарного торгового объекта, указанного в приложении к настоящему Договору с момента заключения настоящего Договора.</w:t>
      </w:r>
    </w:p>
    <w:p w:rsidR="00260398" w:rsidRPr="00260398" w:rsidRDefault="00260398" w:rsidP="008D3F77">
      <w:pPr>
        <w:widowControl w:val="0"/>
        <w:numPr>
          <w:ilvl w:val="2"/>
          <w:numId w:val="6"/>
        </w:numPr>
        <w:tabs>
          <w:tab w:val="left" w:pos="1326"/>
        </w:tabs>
        <w:spacing w:after="0" w:line="276" w:lineRule="auto"/>
        <w:ind w:left="40" w:right="-71" w:firstLine="560"/>
        <w:rPr>
          <w:rFonts w:eastAsia="Sylfaen"/>
        </w:rPr>
      </w:pPr>
      <w:r w:rsidRPr="00260398">
        <w:rPr>
          <w:rFonts w:eastAsia="Sylfaen"/>
        </w:rPr>
        <w:t xml:space="preserve">В течение срока действия настоящего Договора не заключать Договор на </w:t>
      </w:r>
      <w:r w:rsidR="001D621C">
        <w:rPr>
          <w:rFonts w:eastAsia="Sylfaen"/>
        </w:rPr>
        <w:t>размещение</w:t>
      </w:r>
      <w:r w:rsidRPr="00260398">
        <w:rPr>
          <w:rFonts w:eastAsia="Sylfaen"/>
        </w:rPr>
        <w:t xml:space="preserve"> нестационарного торгового объекта по адресу (адресному ориентиру), указанному в приложении к настоящему Договору, с иными лицами.</w:t>
      </w:r>
    </w:p>
    <w:p w:rsidR="00260398" w:rsidRPr="00260398" w:rsidRDefault="00260398" w:rsidP="008D3F77">
      <w:pPr>
        <w:widowControl w:val="0"/>
        <w:numPr>
          <w:ilvl w:val="2"/>
          <w:numId w:val="6"/>
        </w:numPr>
        <w:tabs>
          <w:tab w:val="left" w:pos="755"/>
        </w:tabs>
        <w:spacing w:after="0" w:line="276" w:lineRule="auto"/>
        <w:ind w:left="40" w:right="-71" w:firstLine="560"/>
        <w:rPr>
          <w:rFonts w:eastAsia="Sylfaen"/>
        </w:rPr>
      </w:pPr>
      <w:r w:rsidRPr="00260398">
        <w:rPr>
          <w:rFonts w:eastAsia="Sylfaen"/>
        </w:rPr>
        <w:t>Направить Стороне 2 сведения об изменении своего почтового адреса, 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 В противном случае все риски, связанные с исполнением Стороной 2 своих обязательств по Договору, несет Сторона 1.</w:t>
      </w:r>
    </w:p>
    <w:p w:rsidR="00260398" w:rsidRPr="00260398" w:rsidRDefault="00260398" w:rsidP="008D3F77">
      <w:pPr>
        <w:widowControl w:val="0"/>
        <w:numPr>
          <w:ilvl w:val="1"/>
          <w:numId w:val="6"/>
        </w:numPr>
        <w:tabs>
          <w:tab w:val="left" w:pos="1099"/>
        </w:tabs>
        <w:spacing w:after="0" w:line="276" w:lineRule="auto"/>
        <w:ind w:left="40" w:right="-71" w:firstLine="560"/>
        <w:rPr>
          <w:rFonts w:eastAsia="Sylfaen"/>
        </w:rPr>
      </w:pPr>
      <w:r w:rsidRPr="00260398">
        <w:rPr>
          <w:rFonts w:eastAsia="Sylfaen"/>
        </w:rPr>
        <w:t>Сторона 1 имеет право:</w:t>
      </w:r>
    </w:p>
    <w:p w:rsidR="00260398" w:rsidRPr="00260398" w:rsidRDefault="00260398" w:rsidP="008D3F77">
      <w:pPr>
        <w:widowControl w:val="0"/>
        <w:numPr>
          <w:ilvl w:val="2"/>
          <w:numId w:val="6"/>
        </w:numPr>
        <w:tabs>
          <w:tab w:val="left" w:pos="1403"/>
        </w:tabs>
        <w:spacing w:after="0" w:line="276" w:lineRule="auto"/>
        <w:ind w:left="40" w:right="-71" w:firstLine="560"/>
        <w:rPr>
          <w:rFonts w:eastAsia="Sylfaen"/>
        </w:rPr>
      </w:pPr>
      <w:r w:rsidRPr="00260398">
        <w:rPr>
          <w:rFonts w:eastAsia="Sylfaen"/>
        </w:rPr>
        <w:t>Требовать от Стороны 2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260398" w:rsidRPr="00260398" w:rsidRDefault="00260398" w:rsidP="008D3F77">
      <w:pPr>
        <w:widowControl w:val="0"/>
        <w:numPr>
          <w:ilvl w:val="2"/>
          <w:numId w:val="6"/>
        </w:numPr>
        <w:tabs>
          <w:tab w:val="left" w:pos="1326"/>
        </w:tabs>
        <w:spacing w:after="0" w:line="276" w:lineRule="auto"/>
        <w:ind w:left="40" w:right="-71" w:firstLine="560"/>
        <w:rPr>
          <w:rFonts w:eastAsia="Sylfaen"/>
        </w:rPr>
      </w:pPr>
      <w:r w:rsidRPr="00260398">
        <w:rPr>
          <w:rFonts w:eastAsia="Sylfaen"/>
        </w:rPr>
        <w:t>По истечении пяти календарных дней после окончания срока действия Договора без уведомления Стороны 2 осуществить демонтаж нестационарного торгового объекта при неисполнении в установленный Договором срок этой обязанности Стороной 2.</w:t>
      </w:r>
    </w:p>
    <w:p w:rsidR="00260398" w:rsidRPr="00260398" w:rsidRDefault="00260398" w:rsidP="008D3F77">
      <w:pPr>
        <w:widowControl w:val="0"/>
        <w:numPr>
          <w:ilvl w:val="1"/>
          <w:numId w:val="6"/>
        </w:numPr>
        <w:tabs>
          <w:tab w:val="left" w:pos="1094"/>
        </w:tabs>
        <w:spacing w:after="0" w:line="276" w:lineRule="auto"/>
        <w:ind w:left="40" w:right="-71" w:firstLine="560"/>
        <w:rPr>
          <w:rFonts w:eastAsia="Sylfaen"/>
        </w:rPr>
      </w:pPr>
      <w:r w:rsidRPr="00260398">
        <w:rPr>
          <w:rFonts w:eastAsia="Sylfaen"/>
        </w:rPr>
        <w:t>Сторона 2 обязуется:</w:t>
      </w:r>
    </w:p>
    <w:p w:rsidR="00260398" w:rsidRPr="00260398" w:rsidRDefault="00260398" w:rsidP="00CE1E90">
      <w:pPr>
        <w:widowControl w:val="0"/>
        <w:numPr>
          <w:ilvl w:val="2"/>
          <w:numId w:val="6"/>
        </w:numPr>
        <w:tabs>
          <w:tab w:val="left" w:pos="1365"/>
        </w:tabs>
        <w:spacing w:after="0" w:line="276" w:lineRule="auto"/>
        <w:ind w:left="0" w:right="-71" w:firstLine="1440"/>
        <w:rPr>
          <w:rFonts w:eastAsia="Sylfaen"/>
        </w:rPr>
      </w:pPr>
      <w:r w:rsidRPr="00260398">
        <w:rPr>
          <w:rFonts w:eastAsia="Sylfaen"/>
        </w:rPr>
        <w:t xml:space="preserve">Осуществлять установку и эксплуатацию нестационарного торгового объекта в соответствии с условиями настоящего Договора и требованиями нормативных правовых актов Московской области и </w:t>
      </w:r>
      <w:r w:rsidR="00CE1E90" w:rsidRPr="00CE1E90">
        <w:rPr>
          <w:rFonts w:eastAsia="Sylfaen"/>
        </w:rPr>
        <w:t>городского округа Павловский Посад</w:t>
      </w:r>
      <w:r w:rsidR="00CE1E90">
        <w:rPr>
          <w:rFonts w:eastAsia="Sylfaen"/>
        </w:rPr>
        <w:t xml:space="preserve"> </w:t>
      </w:r>
      <w:r w:rsidRPr="00260398">
        <w:rPr>
          <w:rFonts w:eastAsia="Sylfaen"/>
        </w:rPr>
        <w:t>Московской области, регулирующих вопросы благоустройства, внешнего архитектурного облика нестационарных торговых объектов (</w:t>
      </w:r>
      <w:r>
        <w:rPr>
          <w:rFonts w:eastAsia="Sylfaen"/>
        </w:rPr>
        <w:t>для зоны  _____</w:t>
      </w:r>
      <w:r w:rsidRPr="00260398">
        <w:rPr>
          <w:rFonts w:eastAsia="Sylfaen"/>
        </w:rPr>
        <w:t>) и эксплуатации указанных объектов.</w:t>
      </w:r>
    </w:p>
    <w:p w:rsidR="00260398" w:rsidRPr="00260398" w:rsidRDefault="00260398" w:rsidP="008D3F77">
      <w:pPr>
        <w:widowControl w:val="0"/>
        <w:numPr>
          <w:ilvl w:val="2"/>
          <w:numId w:val="6"/>
        </w:numPr>
        <w:tabs>
          <w:tab w:val="left" w:pos="1403"/>
        </w:tabs>
        <w:spacing w:after="0" w:line="276" w:lineRule="auto"/>
        <w:ind w:left="40" w:right="-71" w:firstLine="560"/>
        <w:rPr>
          <w:rFonts w:eastAsia="Sylfaen"/>
        </w:rPr>
      </w:pPr>
      <w:r w:rsidRPr="00260398">
        <w:rPr>
          <w:rFonts w:eastAsia="Sylfaen"/>
        </w:rPr>
        <w:t>Осуществлять эксплуатацию нестационарного торгового объекта в полном соответствии с требованиями к размещению нестационарного торгового объекта, указанными в приложении к настоящему Договору и являющимися его существенными условиями.</w:t>
      </w:r>
    </w:p>
    <w:p w:rsidR="00260398" w:rsidRPr="00260398" w:rsidRDefault="00260398" w:rsidP="008D3F77">
      <w:pPr>
        <w:widowControl w:val="0"/>
        <w:numPr>
          <w:ilvl w:val="2"/>
          <w:numId w:val="6"/>
        </w:numPr>
        <w:tabs>
          <w:tab w:val="left" w:pos="1456"/>
        </w:tabs>
        <w:spacing w:after="0" w:line="276" w:lineRule="auto"/>
        <w:ind w:left="40" w:right="-71" w:firstLine="560"/>
        <w:rPr>
          <w:rFonts w:eastAsia="Sylfaen"/>
        </w:rPr>
      </w:pPr>
      <w:r w:rsidRPr="00260398">
        <w:rPr>
          <w:rFonts w:eastAsia="Sylfaen"/>
        </w:rPr>
        <w:t>Своевременно производить оплату в соответствии с условиями настоящего Договора.</w:t>
      </w:r>
    </w:p>
    <w:p w:rsidR="00260398" w:rsidRPr="00260398" w:rsidRDefault="00260398" w:rsidP="00CE1E90">
      <w:pPr>
        <w:widowControl w:val="0"/>
        <w:numPr>
          <w:ilvl w:val="2"/>
          <w:numId w:val="6"/>
        </w:numPr>
        <w:tabs>
          <w:tab w:val="left" w:pos="1456"/>
        </w:tabs>
        <w:spacing w:after="0" w:line="276" w:lineRule="auto"/>
        <w:ind w:left="0" w:right="-71" w:firstLine="1440"/>
        <w:rPr>
          <w:rFonts w:eastAsia="Sylfaen"/>
        </w:rPr>
      </w:pPr>
      <w:r w:rsidRPr="00260398">
        <w:rPr>
          <w:rFonts w:eastAsia="Sylfaen"/>
        </w:rPr>
        <w:t xml:space="preserve">После демонтажа нестационарного торгового объекта привести место размещения нестационарного торгового объекта и прилегающую территорию в соответствие с требованиями правовых актов Московской области и </w:t>
      </w:r>
      <w:r w:rsidR="00CE1E90" w:rsidRPr="00CE1E90">
        <w:rPr>
          <w:rFonts w:eastAsia="Sylfaen"/>
        </w:rPr>
        <w:t>городского округа Павловский Посад</w:t>
      </w:r>
      <w:r w:rsidRPr="00260398">
        <w:rPr>
          <w:rFonts w:eastAsia="Sylfaen"/>
        </w:rPr>
        <w:t xml:space="preserve"> Московской области к благоустройству.</w:t>
      </w:r>
    </w:p>
    <w:p w:rsidR="00260398" w:rsidRPr="00260398" w:rsidRDefault="00703194" w:rsidP="008D3F77">
      <w:pPr>
        <w:widowControl w:val="0"/>
        <w:numPr>
          <w:ilvl w:val="2"/>
          <w:numId w:val="6"/>
        </w:numPr>
        <w:tabs>
          <w:tab w:val="left" w:pos="1298"/>
        </w:tabs>
        <w:spacing w:after="0" w:line="276" w:lineRule="auto"/>
        <w:ind w:left="40" w:right="-71" w:firstLine="560"/>
        <w:rPr>
          <w:rFonts w:eastAsia="Sylfaen"/>
        </w:rPr>
      </w:pPr>
      <w:r>
        <w:rPr>
          <w:rFonts w:eastAsia="Sylfaen"/>
        </w:rPr>
        <w:t>Не позднее 31.01.2022</w:t>
      </w:r>
      <w:r w:rsidR="00260398" w:rsidRPr="00260398">
        <w:rPr>
          <w:rFonts w:eastAsia="Sylfaen"/>
        </w:rPr>
        <w:t xml:space="preserve"> демонтировать нестационарный торговый объект.</w:t>
      </w:r>
    </w:p>
    <w:p w:rsidR="00260398" w:rsidRPr="00260398" w:rsidRDefault="00260398" w:rsidP="008D3F77">
      <w:pPr>
        <w:widowControl w:val="0"/>
        <w:numPr>
          <w:ilvl w:val="2"/>
          <w:numId w:val="6"/>
        </w:numPr>
        <w:tabs>
          <w:tab w:val="left" w:pos="1398"/>
        </w:tabs>
        <w:spacing w:after="0" w:line="276" w:lineRule="auto"/>
        <w:ind w:left="40" w:right="-71" w:firstLine="560"/>
        <w:rPr>
          <w:rFonts w:eastAsia="Sylfaen"/>
        </w:rPr>
      </w:pPr>
      <w:r w:rsidRPr="00260398">
        <w:rPr>
          <w:rFonts w:eastAsia="Sylfaen"/>
        </w:rPr>
        <w:t>В случае расторжения Договора, а также в случае признания его недействительным, Сторона 2 обязана произвести демонтаж нестационарного торгового объекта в течение пяти календарных дней.</w:t>
      </w:r>
    </w:p>
    <w:p w:rsidR="00260398" w:rsidRPr="00260398" w:rsidRDefault="00260398" w:rsidP="008D3F77">
      <w:pPr>
        <w:widowControl w:val="0"/>
        <w:numPr>
          <w:ilvl w:val="2"/>
          <w:numId w:val="6"/>
        </w:numPr>
        <w:tabs>
          <w:tab w:val="left" w:pos="1331"/>
        </w:tabs>
        <w:spacing w:after="0" w:line="276" w:lineRule="auto"/>
        <w:ind w:left="40" w:right="-71" w:firstLine="560"/>
        <w:rPr>
          <w:rFonts w:eastAsia="Sylfaen"/>
        </w:rPr>
      </w:pPr>
      <w:r w:rsidRPr="00260398">
        <w:rPr>
          <w:rFonts w:eastAsia="Sylfaen"/>
        </w:rPr>
        <w:t>Направить Стороне 1 сведения об изменении своего почтового адреса, 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w:t>
      </w:r>
    </w:p>
    <w:p w:rsidR="00260398" w:rsidRPr="00260398" w:rsidRDefault="00260398" w:rsidP="008D3F77">
      <w:pPr>
        <w:widowControl w:val="0"/>
        <w:numPr>
          <w:ilvl w:val="1"/>
          <w:numId w:val="6"/>
        </w:numPr>
        <w:tabs>
          <w:tab w:val="left" w:pos="1099"/>
        </w:tabs>
        <w:spacing w:after="0" w:line="276" w:lineRule="auto"/>
        <w:ind w:left="40" w:right="-71" w:firstLine="560"/>
        <w:rPr>
          <w:rFonts w:eastAsia="Sylfaen"/>
        </w:rPr>
      </w:pPr>
      <w:r w:rsidRPr="00260398">
        <w:rPr>
          <w:rFonts w:eastAsia="Sylfaen"/>
        </w:rPr>
        <w:t>Сторона 2 имеет право:</w:t>
      </w:r>
    </w:p>
    <w:p w:rsidR="00260398" w:rsidRPr="00260398" w:rsidRDefault="00260398" w:rsidP="008D3F77">
      <w:pPr>
        <w:widowControl w:val="0"/>
        <w:numPr>
          <w:ilvl w:val="2"/>
          <w:numId w:val="6"/>
        </w:numPr>
        <w:tabs>
          <w:tab w:val="left" w:pos="1408"/>
        </w:tabs>
        <w:spacing w:after="0" w:line="276" w:lineRule="auto"/>
        <w:ind w:left="40" w:right="-71" w:firstLine="560"/>
        <w:rPr>
          <w:rFonts w:eastAsia="Sylfaen"/>
        </w:rPr>
      </w:pPr>
      <w:r w:rsidRPr="00260398">
        <w:rPr>
          <w:rFonts w:eastAsia="Sylfaen"/>
        </w:rPr>
        <w:t>Беспрепятственного доступа к месту размещения нестационарного торгового объекта.</w:t>
      </w:r>
    </w:p>
    <w:p w:rsidR="00260398" w:rsidRPr="00260398" w:rsidRDefault="00260398" w:rsidP="008D3F77">
      <w:pPr>
        <w:widowControl w:val="0"/>
        <w:numPr>
          <w:ilvl w:val="2"/>
          <w:numId w:val="6"/>
        </w:numPr>
        <w:tabs>
          <w:tab w:val="left" w:pos="1408"/>
        </w:tabs>
        <w:spacing w:after="0" w:line="276" w:lineRule="auto"/>
        <w:ind w:left="40" w:right="-71" w:firstLine="560"/>
        <w:rPr>
          <w:rFonts w:eastAsia="Sylfaen"/>
        </w:rPr>
      </w:pPr>
      <w:r w:rsidRPr="00260398">
        <w:rPr>
          <w:rFonts w:eastAsia="Sylfaen"/>
        </w:rPr>
        <w:t>Использования места размещения нестационарного торгового объекта для целей, связанных с осуществлением прав владельца нестационарного торгового объекта, в том числе с его эксплуатацией, техническим обслуживанием и демонтажем.</w:t>
      </w:r>
    </w:p>
    <w:p w:rsidR="00260398" w:rsidRPr="00260398" w:rsidRDefault="00260398" w:rsidP="008D3F77">
      <w:pPr>
        <w:widowControl w:val="0"/>
        <w:numPr>
          <w:ilvl w:val="2"/>
          <w:numId w:val="6"/>
        </w:numPr>
        <w:tabs>
          <w:tab w:val="left" w:pos="1456"/>
        </w:tabs>
        <w:spacing w:after="266" w:line="276" w:lineRule="auto"/>
        <w:ind w:left="40" w:right="-71" w:firstLine="560"/>
        <w:rPr>
          <w:rFonts w:eastAsia="Sylfaen"/>
        </w:rPr>
      </w:pPr>
      <w:r w:rsidRPr="00260398">
        <w:rPr>
          <w:rFonts w:eastAsia="Sylfaen"/>
        </w:rPr>
        <w:t>Инициировать досрочное расторжение настоящего Договора по соглашению Сторон, если место размещения нестационарного торгового объекта, в силу обстоятельств, за которые Сторона 2 не отвечает, окажется в состоянии непригодном для использования.</w:t>
      </w:r>
    </w:p>
    <w:p w:rsidR="00260398" w:rsidRPr="00260398" w:rsidRDefault="00260398" w:rsidP="008D3F77">
      <w:pPr>
        <w:widowControl w:val="0"/>
        <w:numPr>
          <w:ilvl w:val="0"/>
          <w:numId w:val="6"/>
        </w:numPr>
        <w:tabs>
          <w:tab w:val="left" w:pos="278"/>
        </w:tabs>
        <w:spacing w:after="251" w:line="276" w:lineRule="auto"/>
        <w:ind w:right="-71"/>
        <w:jc w:val="center"/>
        <w:rPr>
          <w:rFonts w:eastAsia="Sylfaen"/>
        </w:rPr>
      </w:pPr>
      <w:r w:rsidRPr="00260398">
        <w:rPr>
          <w:rFonts w:eastAsia="Sylfaen"/>
        </w:rPr>
        <w:t>Ответственность Сторон</w:t>
      </w:r>
    </w:p>
    <w:p w:rsidR="00260398" w:rsidRPr="00260398" w:rsidRDefault="00260398" w:rsidP="008D3F77">
      <w:pPr>
        <w:widowControl w:val="0"/>
        <w:numPr>
          <w:ilvl w:val="1"/>
          <w:numId w:val="6"/>
        </w:numPr>
        <w:tabs>
          <w:tab w:val="left" w:pos="1163"/>
        </w:tabs>
        <w:spacing w:after="0" w:line="276" w:lineRule="auto"/>
        <w:ind w:left="40" w:right="-71" w:firstLine="560"/>
        <w:rPr>
          <w:rFonts w:eastAsia="Sylfaen"/>
        </w:rPr>
      </w:pPr>
      <w:r w:rsidRPr="00260398">
        <w:rPr>
          <w:rFonts w:eastAsia="Sylfaen"/>
        </w:rPr>
        <w:t>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260398" w:rsidRPr="00260398" w:rsidRDefault="00260398" w:rsidP="008D3F77">
      <w:pPr>
        <w:widowControl w:val="0"/>
        <w:numPr>
          <w:ilvl w:val="1"/>
          <w:numId w:val="6"/>
        </w:numPr>
        <w:tabs>
          <w:tab w:val="left" w:pos="1269"/>
        </w:tabs>
        <w:spacing w:after="0" w:line="276" w:lineRule="auto"/>
        <w:ind w:left="40" w:right="-71" w:firstLine="560"/>
        <w:rPr>
          <w:rFonts w:eastAsia="Sylfaen"/>
        </w:rPr>
      </w:pPr>
      <w:r w:rsidRPr="00260398">
        <w:rPr>
          <w:rFonts w:eastAsia="Sylfaen"/>
        </w:rPr>
        <w:t>В случае нарушения Стороной 2 сроков оплаты, предусмотренных настоящим Договором, она обязана уплатить пени в размере 0,1 % от суммы задолженности за каждый день просрочки в течение 5 (пяти) банковских дней с даты получения соответствующей претензии от Стороны 1.</w:t>
      </w:r>
    </w:p>
    <w:p w:rsidR="00260398" w:rsidRPr="00260398" w:rsidRDefault="00260398" w:rsidP="008D3F77">
      <w:pPr>
        <w:widowControl w:val="0"/>
        <w:numPr>
          <w:ilvl w:val="1"/>
          <w:numId w:val="6"/>
        </w:numPr>
        <w:tabs>
          <w:tab w:val="left" w:pos="1091"/>
        </w:tabs>
        <w:spacing w:after="0" w:line="276" w:lineRule="auto"/>
        <w:ind w:left="40" w:right="-71" w:firstLine="560"/>
        <w:rPr>
          <w:rFonts w:eastAsia="Sylfaen"/>
        </w:rPr>
      </w:pPr>
      <w:r w:rsidRPr="00260398">
        <w:rPr>
          <w:rFonts w:eastAsia="Sylfaen"/>
        </w:rPr>
        <w:t>В случае нарушения п.4.3.4 настоящего Договора Сторона 2 обязана уплатить Стороне 1 штраф в размере 10 % от суммы, указанной в пункте 3.1 Договора в течение 5 (пяти) банковских дней с даты получения соответствующей претензии Стороны 1.</w:t>
      </w:r>
    </w:p>
    <w:p w:rsidR="00260398" w:rsidRPr="00260398" w:rsidRDefault="00260398" w:rsidP="008D3F77">
      <w:pPr>
        <w:widowControl w:val="0"/>
        <w:numPr>
          <w:ilvl w:val="1"/>
          <w:numId w:val="6"/>
        </w:numPr>
        <w:tabs>
          <w:tab w:val="left" w:pos="1115"/>
        </w:tabs>
        <w:spacing w:after="266" w:line="276" w:lineRule="auto"/>
        <w:ind w:left="40" w:right="-71" w:firstLine="560"/>
        <w:rPr>
          <w:rFonts w:eastAsia="Sylfaen"/>
        </w:rPr>
      </w:pPr>
      <w:r w:rsidRPr="00260398">
        <w:rPr>
          <w:rFonts w:eastAsia="Sylfaen"/>
        </w:rPr>
        <w:t>Уплата штрафов и пеней за неисполнение обязательств не освобождает Стороны от исполнения обязательств по Договору.</w:t>
      </w:r>
    </w:p>
    <w:p w:rsidR="00260398" w:rsidRPr="00260398" w:rsidRDefault="00260398" w:rsidP="008D3F77">
      <w:pPr>
        <w:widowControl w:val="0"/>
        <w:numPr>
          <w:ilvl w:val="0"/>
          <w:numId w:val="6"/>
        </w:numPr>
        <w:tabs>
          <w:tab w:val="left" w:pos="274"/>
        </w:tabs>
        <w:spacing w:after="250" w:line="276" w:lineRule="auto"/>
        <w:ind w:right="-71"/>
        <w:jc w:val="center"/>
        <w:rPr>
          <w:rFonts w:eastAsia="Sylfaen"/>
        </w:rPr>
      </w:pPr>
      <w:r w:rsidRPr="00260398">
        <w:rPr>
          <w:rFonts w:eastAsia="Sylfaen"/>
        </w:rPr>
        <w:t>Порядок изменения, прекращения и расторжения Договора</w:t>
      </w:r>
    </w:p>
    <w:p w:rsidR="00260398" w:rsidRPr="00260398" w:rsidRDefault="00260398" w:rsidP="008D3F77">
      <w:pPr>
        <w:widowControl w:val="0"/>
        <w:numPr>
          <w:ilvl w:val="1"/>
          <w:numId w:val="6"/>
        </w:numPr>
        <w:tabs>
          <w:tab w:val="left" w:pos="1075"/>
        </w:tabs>
        <w:spacing w:after="0" w:line="276" w:lineRule="auto"/>
        <w:ind w:left="40" w:right="-71" w:firstLine="560"/>
        <w:rPr>
          <w:rFonts w:eastAsia="Sylfaen"/>
        </w:rPr>
      </w:pPr>
      <w:r w:rsidRPr="00260398">
        <w:rPr>
          <w:rFonts w:eastAsia="Sylfaen"/>
        </w:rPr>
        <w:t>Договор может быть расторгнут:</w:t>
      </w:r>
    </w:p>
    <w:p w:rsidR="00260398" w:rsidRPr="00260398" w:rsidRDefault="00260398" w:rsidP="002451DD">
      <w:pPr>
        <w:widowControl w:val="0"/>
        <w:spacing w:after="0"/>
        <w:ind w:left="40" w:right="-71" w:firstLine="560"/>
        <w:rPr>
          <w:rFonts w:eastAsia="Sylfaen"/>
        </w:rPr>
      </w:pPr>
      <w:r w:rsidRPr="00260398">
        <w:rPr>
          <w:rFonts w:eastAsia="Sylfaen"/>
        </w:rPr>
        <w:t>по соглашению Сторон;</w:t>
      </w:r>
    </w:p>
    <w:p w:rsidR="00260398" w:rsidRPr="00260398" w:rsidRDefault="00260398" w:rsidP="002451DD">
      <w:pPr>
        <w:widowControl w:val="0"/>
        <w:spacing w:after="0"/>
        <w:ind w:left="40" w:right="-71" w:firstLine="560"/>
        <w:rPr>
          <w:rFonts w:eastAsia="Sylfaen"/>
        </w:rPr>
      </w:pPr>
      <w:r w:rsidRPr="00260398">
        <w:rPr>
          <w:rFonts w:eastAsia="Sylfaen"/>
        </w:rPr>
        <w:t>в судебном порядке;</w:t>
      </w:r>
    </w:p>
    <w:p w:rsidR="00260398" w:rsidRPr="00260398" w:rsidRDefault="00260398" w:rsidP="002451DD">
      <w:pPr>
        <w:widowControl w:val="0"/>
        <w:spacing w:after="0"/>
        <w:ind w:left="40" w:right="-71" w:firstLine="560"/>
        <w:rPr>
          <w:rFonts w:eastAsia="Sylfaen"/>
        </w:rPr>
      </w:pPr>
      <w:r w:rsidRPr="00260398">
        <w:rPr>
          <w:rFonts w:eastAsia="Sylfaen"/>
        </w:rPr>
        <w:t>в связи с односторонним отказом Стороны от исполнения обязательств по настоящему Договору в соответствии с законодательством Российской Федерации и настоящим Договором.</w:t>
      </w:r>
    </w:p>
    <w:p w:rsidR="00260398" w:rsidRPr="00260398" w:rsidRDefault="00D6297C" w:rsidP="008D3F77">
      <w:pPr>
        <w:widowControl w:val="0"/>
        <w:numPr>
          <w:ilvl w:val="1"/>
          <w:numId w:val="6"/>
        </w:numPr>
        <w:tabs>
          <w:tab w:val="left" w:pos="1086"/>
        </w:tabs>
        <w:spacing w:after="0" w:line="276" w:lineRule="auto"/>
        <w:ind w:left="40" w:right="-71" w:firstLine="560"/>
        <w:rPr>
          <w:rFonts w:eastAsia="Sylfaen"/>
        </w:rPr>
      </w:pPr>
      <w:r>
        <w:rPr>
          <w:rFonts w:eastAsia="Sylfaen"/>
        </w:rPr>
        <w:t>Настоящий Договор, может быть</w:t>
      </w:r>
      <w:r w:rsidR="00260398" w:rsidRPr="00260398">
        <w:rPr>
          <w:rFonts w:eastAsia="Sylfaen"/>
        </w:rPr>
        <w:t xml:space="preserve"> расторгнут Стороной 1 в порядке одностороннего отказа от исполнения Договора в случаях:</w:t>
      </w:r>
    </w:p>
    <w:p w:rsidR="00260398" w:rsidRPr="00260398" w:rsidRDefault="00260398" w:rsidP="002451DD">
      <w:pPr>
        <w:widowControl w:val="0"/>
        <w:spacing w:after="0"/>
        <w:ind w:left="40" w:right="-71" w:firstLine="560"/>
        <w:rPr>
          <w:rFonts w:eastAsia="Sylfaen"/>
        </w:rPr>
      </w:pPr>
      <w:r w:rsidRPr="00260398">
        <w:rPr>
          <w:rFonts w:eastAsia="Sylfaen"/>
        </w:rPr>
        <w:t>невнесения в установленный Договором срок платы по настоящему Договору, если просрочка платежа составляет более тридцати календарных дней.</w:t>
      </w:r>
    </w:p>
    <w:p w:rsidR="00260398" w:rsidRPr="00260398" w:rsidRDefault="00260398" w:rsidP="002451DD">
      <w:pPr>
        <w:widowControl w:val="0"/>
        <w:spacing w:after="0"/>
        <w:ind w:left="20" w:right="-71" w:firstLine="560"/>
        <w:rPr>
          <w:rFonts w:eastAsia="Sylfaen"/>
        </w:rPr>
      </w:pPr>
      <w:r w:rsidRPr="00260398">
        <w:rPr>
          <w:rFonts w:eastAsia="Sylfaen"/>
        </w:rPr>
        <w:t>неисполнения Стороной 2 обязательств, установленных п.п. 4.3.1. - 4.3.4 настоящего Договора.</w:t>
      </w:r>
    </w:p>
    <w:p w:rsidR="00260398" w:rsidRPr="00260398" w:rsidRDefault="00260398" w:rsidP="008D3F77">
      <w:pPr>
        <w:widowControl w:val="0"/>
        <w:numPr>
          <w:ilvl w:val="1"/>
          <w:numId w:val="6"/>
        </w:numPr>
        <w:tabs>
          <w:tab w:val="left" w:pos="1138"/>
        </w:tabs>
        <w:spacing w:after="0" w:line="276" w:lineRule="auto"/>
        <w:ind w:left="20" w:right="-71" w:firstLine="560"/>
        <w:rPr>
          <w:rFonts w:eastAsia="Sylfaen"/>
        </w:rPr>
      </w:pPr>
      <w:r w:rsidRPr="00260398">
        <w:rPr>
          <w:rFonts w:eastAsia="Sylfaen"/>
        </w:rPr>
        <w:t>В случае одностороннего отказа от исполнения настоящего Договора Сторона 1 обязана направить соответствующее уведомление о расторжении Договора Стороне 2 в письменном виде заказным почтовым отправлением с подтверждением получения отправления Стороной 2, либо нарочно под роспись, либо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Стороной 1 подтверждения о его вручении Стороне 2.</w:t>
      </w:r>
    </w:p>
    <w:p w:rsidR="00260398" w:rsidRPr="00260398" w:rsidRDefault="00260398" w:rsidP="002451DD">
      <w:pPr>
        <w:widowControl w:val="0"/>
        <w:spacing w:after="0"/>
        <w:ind w:left="20" w:right="-71" w:firstLine="560"/>
        <w:rPr>
          <w:rFonts w:eastAsia="Sylfaen"/>
        </w:rPr>
      </w:pPr>
      <w:r w:rsidRPr="00260398">
        <w:rPr>
          <w:rFonts w:eastAsia="Sylfaen"/>
        </w:rPr>
        <w:t>Выполнение Стороной 1 указанных выше требований считается надлежащим уведомлением Стороны 2 об одностороннем отказе от исполнения Договора. Датой такого надлежащего уведомления признается дата получения Стороной 1 подтверждения о вручении Стороне 2 указанного уведомления либо дата получения Стороной 1 информации об отсутствии Стороны 2 по его адресу нахождения.</w:t>
      </w:r>
    </w:p>
    <w:p w:rsidR="00260398" w:rsidRPr="00260398" w:rsidRDefault="00260398" w:rsidP="002451DD">
      <w:pPr>
        <w:widowControl w:val="0"/>
        <w:spacing w:after="0"/>
        <w:ind w:left="20" w:right="-71" w:firstLine="560"/>
        <w:rPr>
          <w:rFonts w:eastAsia="Sylfaen"/>
        </w:rPr>
      </w:pPr>
      <w:r w:rsidRPr="00260398">
        <w:rPr>
          <w:rFonts w:eastAsia="Sylfaen"/>
        </w:rPr>
        <w:t>При невозможности получения указанных подтверждений либо информации датой такого надлежащего уведомления признается дата по истечении пятнадцати календарных дней с даты размещения решения Стороны 1 об одностороннем отказе от исполнения Договора на официальном сайте в информационно-</w:t>
      </w:r>
      <w:r w:rsidRPr="00260398">
        <w:rPr>
          <w:rFonts w:eastAsia="Sylfaen"/>
        </w:rPr>
        <w:softHyphen/>
        <w:t>телекоммуникационной сети Интернет Стороны 1.</w:t>
      </w:r>
    </w:p>
    <w:p w:rsidR="00260398" w:rsidRPr="00260398" w:rsidRDefault="00260398" w:rsidP="002451DD">
      <w:pPr>
        <w:widowControl w:val="0"/>
        <w:spacing w:after="0"/>
        <w:ind w:left="20" w:right="-71" w:firstLine="560"/>
        <w:rPr>
          <w:rFonts w:eastAsia="Sylfaen"/>
        </w:rPr>
      </w:pPr>
      <w:r w:rsidRPr="00260398">
        <w:rPr>
          <w:rFonts w:eastAsia="Sylfaen"/>
        </w:rPr>
        <w:t>Решение Стороны 1 об одностороннем отказе от исполнения Договора вступает в силу и Договор считается расторгнутым через десять дней с даты надлежащего уведомления Стороной 1 Стороны 2 об одностороннем отказе от исполнения Договора.</w:t>
      </w:r>
    </w:p>
    <w:p w:rsidR="00260398" w:rsidRPr="00260398" w:rsidRDefault="00260398" w:rsidP="008D3F77">
      <w:pPr>
        <w:widowControl w:val="0"/>
        <w:numPr>
          <w:ilvl w:val="1"/>
          <w:numId w:val="6"/>
        </w:numPr>
        <w:tabs>
          <w:tab w:val="left" w:pos="1422"/>
        </w:tabs>
        <w:spacing w:after="0" w:line="276" w:lineRule="auto"/>
        <w:ind w:left="20" w:right="-71" w:firstLine="560"/>
        <w:rPr>
          <w:rFonts w:eastAsia="Sylfaen"/>
        </w:rPr>
      </w:pPr>
      <w:r w:rsidRPr="00260398">
        <w:rPr>
          <w:rFonts w:eastAsia="Sylfaen"/>
        </w:rPr>
        <w:t>Расторжение Договора по соглашению Сторон производится путем подписания соответствующего соглашения о расторжении.</w:t>
      </w:r>
    </w:p>
    <w:p w:rsidR="00260398" w:rsidRPr="00260398" w:rsidRDefault="00260398" w:rsidP="002451DD">
      <w:pPr>
        <w:widowControl w:val="0"/>
        <w:tabs>
          <w:tab w:val="left" w:pos="1422"/>
        </w:tabs>
        <w:spacing w:after="0"/>
        <w:ind w:left="580" w:right="-71"/>
        <w:rPr>
          <w:rFonts w:eastAsia="Sylfaen"/>
        </w:rPr>
      </w:pPr>
    </w:p>
    <w:p w:rsidR="00260398" w:rsidRPr="00260398" w:rsidRDefault="00260398" w:rsidP="008D3F77">
      <w:pPr>
        <w:widowControl w:val="0"/>
        <w:numPr>
          <w:ilvl w:val="0"/>
          <w:numId w:val="6"/>
        </w:numPr>
        <w:tabs>
          <w:tab w:val="left" w:pos="269"/>
        </w:tabs>
        <w:spacing w:after="250" w:line="276" w:lineRule="auto"/>
        <w:ind w:right="-71"/>
        <w:jc w:val="center"/>
        <w:rPr>
          <w:rFonts w:eastAsia="Sylfaen"/>
        </w:rPr>
      </w:pPr>
      <w:r w:rsidRPr="00260398">
        <w:rPr>
          <w:rFonts w:eastAsia="Sylfaen"/>
        </w:rPr>
        <w:t>Порядок разрешения споров</w:t>
      </w:r>
    </w:p>
    <w:p w:rsidR="00260398" w:rsidRPr="00260398" w:rsidRDefault="00260398" w:rsidP="008D3F77">
      <w:pPr>
        <w:widowControl w:val="0"/>
        <w:numPr>
          <w:ilvl w:val="1"/>
          <w:numId w:val="6"/>
        </w:numPr>
        <w:tabs>
          <w:tab w:val="left" w:pos="1148"/>
        </w:tabs>
        <w:spacing w:after="0" w:line="276" w:lineRule="auto"/>
        <w:ind w:left="20" w:right="-71" w:firstLine="560"/>
        <w:rPr>
          <w:rFonts w:eastAsia="Sylfaen"/>
        </w:rPr>
      </w:pPr>
      <w:r w:rsidRPr="00260398">
        <w:rPr>
          <w:rFonts w:eastAsia="Sylfaen"/>
        </w:rPr>
        <w:t>В случае возникновения любых противоречий, претензий и разногласий, а также споров, связанных с исполнением настоящего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260398" w:rsidRPr="00260398" w:rsidRDefault="00260398" w:rsidP="008D3F77">
      <w:pPr>
        <w:widowControl w:val="0"/>
        <w:numPr>
          <w:ilvl w:val="1"/>
          <w:numId w:val="6"/>
        </w:numPr>
        <w:tabs>
          <w:tab w:val="left" w:pos="1143"/>
        </w:tabs>
        <w:spacing w:after="0" w:line="276" w:lineRule="auto"/>
        <w:ind w:left="20" w:right="-71" w:firstLine="560"/>
        <w:rPr>
          <w:rFonts w:eastAsia="Sylfaen"/>
        </w:rPr>
      </w:pPr>
      <w:r w:rsidRPr="00260398">
        <w:rPr>
          <w:rFonts w:eastAsia="Sylfaen"/>
        </w:rPr>
        <w:t>Все достигнутые договоренности Стороны оформляют в виде дополнительных соглашений, подписанных Сторонами и скрепленных печатями.</w:t>
      </w:r>
    </w:p>
    <w:p w:rsidR="00260398" w:rsidRPr="00260398" w:rsidRDefault="00260398" w:rsidP="008D3F77">
      <w:pPr>
        <w:widowControl w:val="0"/>
        <w:numPr>
          <w:ilvl w:val="1"/>
          <w:numId w:val="6"/>
        </w:numPr>
        <w:tabs>
          <w:tab w:val="left" w:pos="1143"/>
        </w:tabs>
        <w:spacing w:after="0" w:line="276" w:lineRule="auto"/>
        <w:ind w:left="20" w:right="-71" w:firstLine="560"/>
        <w:rPr>
          <w:rFonts w:eastAsia="Sylfaen"/>
        </w:rPr>
      </w:pPr>
      <w:r w:rsidRPr="00260398">
        <w:rPr>
          <w:rFonts w:eastAsia="Sylfaen"/>
        </w:rPr>
        <w:t>До передачи спора на разрешение суда Стороны принимают меры к его урегулированию в претензионном порядке.</w:t>
      </w:r>
    </w:p>
    <w:p w:rsidR="00260398" w:rsidRPr="00260398" w:rsidRDefault="00260398" w:rsidP="008D3F77">
      <w:pPr>
        <w:widowControl w:val="0"/>
        <w:numPr>
          <w:ilvl w:val="1"/>
          <w:numId w:val="6"/>
        </w:numPr>
        <w:tabs>
          <w:tab w:val="left" w:pos="1153"/>
        </w:tabs>
        <w:spacing w:after="0" w:line="276" w:lineRule="auto"/>
        <w:ind w:left="20" w:right="-71" w:firstLine="560"/>
        <w:rPr>
          <w:rFonts w:eastAsia="Sylfaen"/>
        </w:rPr>
      </w:pPr>
      <w:r w:rsidRPr="00260398">
        <w:rPr>
          <w:rFonts w:eastAsia="Sylfaen"/>
        </w:rPr>
        <w:t>Претензия должна быть направлена в письменном виде. По полученной претензии Сторона должна дать письменный ответ по существу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rsidR="00260398" w:rsidRPr="00260398" w:rsidRDefault="00260398" w:rsidP="008D3F77">
      <w:pPr>
        <w:widowControl w:val="0"/>
        <w:numPr>
          <w:ilvl w:val="1"/>
          <w:numId w:val="6"/>
        </w:numPr>
        <w:tabs>
          <w:tab w:val="left" w:pos="1134"/>
        </w:tabs>
        <w:spacing w:after="0" w:line="276" w:lineRule="auto"/>
        <w:ind w:left="20" w:right="-71" w:firstLine="560"/>
        <w:rPr>
          <w:rFonts w:eastAsia="Sylfaen"/>
        </w:rPr>
      </w:pPr>
      <w:r w:rsidRPr="00260398">
        <w:rPr>
          <w:rFonts w:eastAsia="Sylfaen"/>
        </w:rPr>
        <w:t>Если претензионные требования подлежат денежной оценке, в претензии указывается истребуемая сумма и ее полный и обоснованный расчет.</w:t>
      </w:r>
    </w:p>
    <w:p w:rsidR="00260398" w:rsidRPr="00260398" w:rsidRDefault="00260398" w:rsidP="008D3F77">
      <w:pPr>
        <w:widowControl w:val="0"/>
        <w:numPr>
          <w:ilvl w:val="1"/>
          <w:numId w:val="6"/>
        </w:numPr>
        <w:tabs>
          <w:tab w:val="left" w:pos="1143"/>
        </w:tabs>
        <w:spacing w:after="0" w:line="276" w:lineRule="auto"/>
        <w:ind w:left="20" w:right="-71" w:firstLine="560"/>
        <w:rPr>
          <w:rFonts w:eastAsia="Sylfaen"/>
        </w:rPr>
      </w:pPr>
      <w:r w:rsidRPr="00260398">
        <w:rPr>
          <w:rFonts w:eastAsia="Sylfaen"/>
        </w:rPr>
        <w:t>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rsidR="00260398" w:rsidRPr="00260398" w:rsidRDefault="00260398" w:rsidP="008D3F77">
      <w:pPr>
        <w:widowControl w:val="0"/>
        <w:numPr>
          <w:ilvl w:val="1"/>
          <w:numId w:val="6"/>
        </w:numPr>
        <w:tabs>
          <w:tab w:val="left" w:pos="1143"/>
        </w:tabs>
        <w:spacing w:after="0" w:line="276" w:lineRule="auto"/>
        <w:ind w:left="20" w:right="-71" w:firstLine="560"/>
        <w:rPr>
          <w:rFonts w:eastAsia="Sylfaen"/>
        </w:rPr>
      </w:pPr>
      <w:r w:rsidRPr="00260398">
        <w:rPr>
          <w:rFonts w:eastAsia="Sylfaen"/>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260398" w:rsidRPr="00260398" w:rsidRDefault="00260398" w:rsidP="008D3F77">
      <w:pPr>
        <w:widowControl w:val="0"/>
        <w:numPr>
          <w:ilvl w:val="1"/>
          <w:numId w:val="6"/>
        </w:numPr>
        <w:tabs>
          <w:tab w:val="left" w:pos="1138"/>
        </w:tabs>
        <w:spacing w:after="0"/>
        <w:ind w:left="20" w:right="-71" w:firstLine="560"/>
        <w:rPr>
          <w:rFonts w:eastAsia="Sylfaen"/>
        </w:rPr>
      </w:pPr>
      <w:r w:rsidRPr="00260398">
        <w:rPr>
          <w:rFonts w:eastAsia="Sylfaen"/>
        </w:rPr>
        <w:t>В случае невыполнения Сторонами своих обязательств и недостижения взаимного согласия споры по настоящему Договору разрешаются в Арбитражном суде Московской области.</w:t>
      </w:r>
    </w:p>
    <w:p w:rsidR="002E43EB" w:rsidRPr="00260398" w:rsidRDefault="00260398" w:rsidP="00BA14BD">
      <w:pPr>
        <w:widowControl w:val="0"/>
        <w:numPr>
          <w:ilvl w:val="0"/>
          <w:numId w:val="6"/>
        </w:numPr>
        <w:tabs>
          <w:tab w:val="left" w:pos="3514"/>
        </w:tabs>
        <w:spacing w:after="246" w:line="276" w:lineRule="auto"/>
        <w:ind w:right="-71" w:firstLine="2901"/>
        <w:contextualSpacing/>
        <w:rPr>
          <w:rFonts w:eastAsia="Sylfaen"/>
        </w:rPr>
      </w:pPr>
      <w:r w:rsidRPr="00260398">
        <w:rPr>
          <w:rFonts w:eastAsia="Sylfaen"/>
        </w:rPr>
        <w:t>Форс-мажорные обстоятельства</w:t>
      </w:r>
    </w:p>
    <w:p w:rsidR="00260398" w:rsidRPr="00260398" w:rsidRDefault="00260398" w:rsidP="008D3F77">
      <w:pPr>
        <w:widowControl w:val="0"/>
        <w:numPr>
          <w:ilvl w:val="1"/>
          <w:numId w:val="6"/>
        </w:numPr>
        <w:tabs>
          <w:tab w:val="left" w:pos="1230"/>
        </w:tabs>
        <w:spacing w:after="0" w:line="276" w:lineRule="auto"/>
        <w:ind w:left="20" w:right="-71" w:firstLine="560"/>
        <w:rPr>
          <w:rFonts w:eastAsia="Sylfaen"/>
        </w:rPr>
      </w:pPr>
      <w:r w:rsidRPr="00260398">
        <w:rPr>
          <w:rFonts w:eastAsia="Sylfaen"/>
        </w:rPr>
        <w:t>Стороны освобождаются за частичное или полное неисполнение обязательств по настоящему Договору, если оно явилось следствием обстоятельств непреодолимой силы.</w:t>
      </w:r>
    </w:p>
    <w:p w:rsidR="00260398" w:rsidRPr="00260398" w:rsidRDefault="00260398" w:rsidP="008D3F77">
      <w:pPr>
        <w:widowControl w:val="0"/>
        <w:numPr>
          <w:ilvl w:val="1"/>
          <w:numId w:val="6"/>
        </w:numPr>
        <w:tabs>
          <w:tab w:val="left" w:pos="1354"/>
        </w:tabs>
        <w:spacing w:after="0" w:line="276" w:lineRule="auto"/>
        <w:ind w:left="20" w:right="-71" w:firstLine="560"/>
        <w:rPr>
          <w:rFonts w:eastAsia="Sylfaen"/>
        </w:rPr>
      </w:pPr>
      <w:r w:rsidRPr="00260398">
        <w:rPr>
          <w:rFonts w:eastAsia="Sylfaen"/>
        </w:rPr>
        <w:t>Сторона, для которой создалась невозможность исполнения обязательств, обязана в письменной форме в 10-дневный срок письменно известить другую Сторону о наступлении вышеизложенных обстоятельств, предоставив дополнительно подтверждение компетентных органов.</w:t>
      </w:r>
    </w:p>
    <w:p w:rsidR="00260398" w:rsidRDefault="00260398" w:rsidP="008D3F77">
      <w:pPr>
        <w:widowControl w:val="0"/>
        <w:numPr>
          <w:ilvl w:val="1"/>
          <w:numId w:val="6"/>
        </w:numPr>
        <w:tabs>
          <w:tab w:val="left" w:pos="1158"/>
        </w:tabs>
        <w:spacing w:after="0"/>
        <w:ind w:left="20" w:right="-71" w:firstLine="560"/>
        <w:rPr>
          <w:rFonts w:eastAsia="Sylfaen"/>
        </w:rPr>
      </w:pPr>
      <w:r w:rsidRPr="00260398">
        <w:rPr>
          <w:rFonts w:eastAsia="Sylfaen"/>
        </w:rPr>
        <w:t>Невыполнение условий пункта 8.2 Договора лишает Сторону права ссылаться на форс-мажорные обстоятельства при невыполнении обязательств по настоящему Договору.</w:t>
      </w:r>
    </w:p>
    <w:p w:rsidR="00BA14BD" w:rsidRPr="00260398" w:rsidRDefault="00BA14BD" w:rsidP="00BA14BD">
      <w:pPr>
        <w:widowControl w:val="0"/>
        <w:tabs>
          <w:tab w:val="left" w:pos="1158"/>
        </w:tabs>
        <w:spacing w:after="0"/>
        <w:ind w:left="580" w:right="-71"/>
        <w:rPr>
          <w:rFonts w:eastAsia="Sylfaen"/>
        </w:rPr>
      </w:pPr>
    </w:p>
    <w:p w:rsidR="00260398" w:rsidRPr="00260398" w:rsidRDefault="00260398" w:rsidP="008D3F77">
      <w:pPr>
        <w:widowControl w:val="0"/>
        <w:numPr>
          <w:ilvl w:val="0"/>
          <w:numId w:val="6"/>
        </w:numPr>
        <w:tabs>
          <w:tab w:val="left" w:pos="4474"/>
        </w:tabs>
        <w:spacing w:after="246" w:line="276" w:lineRule="auto"/>
        <w:ind w:left="4200" w:right="-71"/>
        <w:jc w:val="left"/>
        <w:rPr>
          <w:rFonts w:eastAsia="Sylfaen"/>
        </w:rPr>
      </w:pPr>
      <w:r w:rsidRPr="00260398">
        <w:rPr>
          <w:rFonts w:eastAsia="Sylfaen"/>
        </w:rPr>
        <w:t>Прочие условия</w:t>
      </w:r>
    </w:p>
    <w:p w:rsidR="00260398" w:rsidRPr="00260398" w:rsidRDefault="00260398" w:rsidP="008D3F77">
      <w:pPr>
        <w:widowControl w:val="0"/>
        <w:numPr>
          <w:ilvl w:val="1"/>
          <w:numId w:val="6"/>
        </w:numPr>
        <w:tabs>
          <w:tab w:val="left" w:pos="1100"/>
        </w:tabs>
        <w:spacing w:after="0" w:line="276" w:lineRule="auto"/>
        <w:ind w:left="20" w:right="-71" w:firstLine="560"/>
        <w:rPr>
          <w:rFonts w:eastAsia="Sylfaen"/>
        </w:rPr>
      </w:pPr>
      <w:r w:rsidRPr="00260398">
        <w:rPr>
          <w:rFonts w:eastAsia="Sylfaen"/>
        </w:rPr>
        <w:t>Вносимые в настоящий Договор дополнения и изменения оформляются письменно дополнительными соглашениями, которые являются неотъемлемой частью настоящего Договора с момента их подписания Сторонами.</w:t>
      </w:r>
    </w:p>
    <w:p w:rsidR="00260398" w:rsidRPr="00260398" w:rsidRDefault="00260398" w:rsidP="008D3F77">
      <w:pPr>
        <w:widowControl w:val="0"/>
        <w:numPr>
          <w:ilvl w:val="1"/>
          <w:numId w:val="6"/>
        </w:numPr>
        <w:tabs>
          <w:tab w:val="left" w:pos="1282"/>
        </w:tabs>
        <w:spacing w:after="0" w:line="276" w:lineRule="auto"/>
        <w:ind w:left="20" w:right="-71" w:firstLine="560"/>
        <w:rPr>
          <w:rFonts w:eastAsia="Sylfaen"/>
        </w:rPr>
      </w:pPr>
      <w:r w:rsidRPr="00260398">
        <w:rPr>
          <w:rFonts w:eastAsia="Sylfaen"/>
        </w:rPr>
        <w:t>Настоящий Договор составлен в двух экземплярах, имеющих равную юридическую силу, по одному экземпляру для каждой Стороны.</w:t>
      </w:r>
    </w:p>
    <w:p w:rsidR="00260398" w:rsidRPr="00260398" w:rsidRDefault="00260398" w:rsidP="00266014">
      <w:pPr>
        <w:widowControl w:val="0"/>
        <w:numPr>
          <w:ilvl w:val="1"/>
          <w:numId w:val="6"/>
        </w:numPr>
        <w:spacing w:after="266" w:line="276" w:lineRule="auto"/>
        <w:ind w:left="0" w:right="-71" w:firstLine="720"/>
        <w:rPr>
          <w:rFonts w:eastAsia="Sylfaen"/>
        </w:rPr>
      </w:pPr>
      <w:r w:rsidRPr="00260398">
        <w:rPr>
          <w:rFonts w:eastAsia="Sylfaen"/>
        </w:rPr>
        <w:t>Неотъемлемой частью настоящего Договора является «</w:t>
      </w:r>
      <w:r w:rsidR="00266014" w:rsidRPr="00266014">
        <w:rPr>
          <w:rFonts w:eastAsia="Sylfaen"/>
        </w:rPr>
        <w:t>требования к  размещению нестационарного торгового объекта</w:t>
      </w:r>
      <w:r w:rsidRPr="00260398">
        <w:rPr>
          <w:rFonts w:eastAsia="Sylfaen"/>
        </w:rPr>
        <w:t>».</w:t>
      </w:r>
    </w:p>
    <w:p w:rsidR="00260398" w:rsidRDefault="00260398" w:rsidP="008D3F77">
      <w:pPr>
        <w:widowControl w:val="0"/>
        <w:numPr>
          <w:ilvl w:val="0"/>
          <w:numId w:val="6"/>
        </w:numPr>
        <w:tabs>
          <w:tab w:val="left" w:pos="2494"/>
        </w:tabs>
        <w:spacing w:after="0"/>
        <w:ind w:left="2100" w:right="-71"/>
        <w:jc w:val="left"/>
        <w:rPr>
          <w:rFonts w:eastAsia="Sylfaen"/>
        </w:rPr>
      </w:pPr>
      <w:r w:rsidRPr="00260398">
        <w:rPr>
          <w:rFonts w:eastAsia="Sylfaen"/>
        </w:rPr>
        <w:t>Адреса, банковские реквизиты и подписи Сторон</w:t>
      </w:r>
    </w:p>
    <w:p w:rsidR="00CE1E90" w:rsidRDefault="00CE1E90" w:rsidP="00CE1E90">
      <w:pPr>
        <w:widowControl w:val="0"/>
        <w:tabs>
          <w:tab w:val="left" w:pos="2494"/>
        </w:tabs>
        <w:spacing w:after="0"/>
        <w:ind w:left="2100" w:right="-71"/>
        <w:jc w:val="left"/>
        <w:rPr>
          <w:rFonts w:eastAsia="Sylfaen"/>
        </w:rPr>
      </w:pPr>
    </w:p>
    <w:tbl>
      <w:tblPr>
        <w:tblW w:w="11602" w:type="dxa"/>
        <w:tblInd w:w="-1168" w:type="dxa"/>
        <w:tblLayout w:type="fixed"/>
        <w:tblLook w:val="0000" w:firstRow="0" w:lastRow="0" w:firstColumn="0" w:lastColumn="0" w:noHBand="0" w:noVBand="0"/>
      </w:tblPr>
      <w:tblGrid>
        <w:gridCol w:w="850"/>
        <w:gridCol w:w="4785"/>
        <w:gridCol w:w="744"/>
        <w:gridCol w:w="4536"/>
        <w:gridCol w:w="284"/>
        <w:gridCol w:w="167"/>
        <w:gridCol w:w="236"/>
      </w:tblGrid>
      <w:tr w:rsidR="00D6297C" w:rsidRPr="00D6297C" w:rsidTr="005F2D76">
        <w:trPr>
          <w:trHeight w:val="475"/>
        </w:trPr>
        <w:tc>
          <w:tcPr>
            <w:tcW w:w="5635" w:type="dxa"/>
            <w:gridSpan w:val="2"/>
            <w:vAlign w:val="center"/>
          </w:tcPr>
          <w:p w:rsidR="00CE1E90" w:rsidRDefault="00D6297C" w:rsidP="00CE1E90">
            <w:pPr>
              <w:spacing w:after="0"/>
              <w:jc w:val="center"/>
              <w:rPr>
                <w:bCs/>
              </w:rPr>
            </w:pPr>
            <w:r>
              <w:rPr>
                <w:bCs/>
              </w:rPr>
              <w:t>Сторона 1</w:t>
            </w:r>
            <w:r w:rsidRPr="00D6297C">
              <w:rPr>
                <w:bCs/>
              </w:rPr>
              <w:t>:</w:t>
            </w:r>
          </w:p>
          <w:p w:rsidR="00CE1E90" w:rsidRPr="00D6297C" w:rsidRDefault="00CE1E90" w:rsidP="00D6297C">
            <w:pPr>
              <w:spacing w:after="0"/>
              <w:jc w:val="center"/>
              <w:rPr>
                <w:bCs/>
              </w:rPr>
            </w:pPr>
          </w:p>
        </w:tc>
        <w:tc>
          <w:tcPr>
            <w:tcW w:w="5731" w:type="dxa"/>
            <w:gridSpan w:val="4"/>
            <w:vAlign w:val="center"/>
          </w:tcPr>
          <w:p w:rsidR="00D6297C" w:rsidRPr="00D6297C" w:rsidRDefault="00D6297C" w:rsidP="00D6297C">
            <w:pPr>
              <w:spacing w:after="0"/>
              <w:jc w:val="left"/>
            </w:pPr>
            <w:r w:rsidRPr="00D6297C">
              <w:t xml:space="preserve">          </w:t>
            </w:r>
            <w:r w:rsidR="00CE1E90">
              <w:t xml:space="preserve">    </w:t>
            </w:r>
            <w:r>
              <w:t xml:space="preserve">   Сторона 2</w:t>
            </w:r>
            <w:r w:rsidRPr="00D6297C">
              <w:t>:</w:t>
            </w:r>
          </w:p>
        </w:tc>
        <w:tc>
          <w:tcPr>
            <w:tcW w:w="236" w:type="dxa"/>
            <w:vAlign w:val="center"/>
          </w:tcPr>
          <w:p w:rsidR="00D6297C" w:rsidRPr="00D6297C" w:rsidRDefault="00D6297C" w:rsidP="00D6297C">
            <w:pPr>
              <w:spacing w:after="0"/>
              <w:jc w:val="left"/>
              <w:rPr>
                <w:bCs/>
              </w:rPr>
            </w:pPr>
          </w:p>
        </w:tc>
      </w:tr>
      <w:tr w:rsidR="00D6297C" w:rsidRPr="00D6297C" w:rsidTr="00D6297C">
        <w:tblPrEx>
          <w:tblLook w:val="04A0" w:firstRow="1" w:lastRow="0" w:firstColumn="1" w:lastColumn="0" w:noHBand="0" w:noVBand="1"/>
        </w:tblPrEx>
        <w:trPr>
          <w:gridBefore w:val="1"/>
          <w:gridAfter w:val="2"/>
          <w:wBefore w:w="850" w:type="dxa"/>
          <w:wAfter w:w="403" w:type="dxa"/>
          <w:trHeight w:val="2192"/>
        </w:trPr>
        <w:tc>
          <w:tcPr>
            <w:tcW w:w="5529" w:type="dxa"/>
            <w:gridSpan w:val="2"/>
            <w:vAlign w:val="center"/>
            <w:hideMark/>
          </w:tcPr>
          <w:p w:rsidR="00305548" w:rsidRDefault="00CE1E90" w:rsidP="00D6297C">
            <w:pPr>
              <w:snapToGrid w:val="0"/>
              <w:spacing w:after="0"/>
              <w:jc w:val="left"/>
            </w:pPr>
            <w:r>
              <w:t>Местонахождение:</w:t>
            </w:r>
          </w:p>
          <w:p w:rsidR="00CE1E90" w:rsidRDefault="00CE1E90" w:rsidP="00D6297C">
            <w:pPr>
              <w:snapToGrid w:val="0"/>
              <w:spacing w:after="0"/>
              <w:jc w:val="left"/>
            </w:pPr>
          </w:p>
          <w:p w:rsidR="00305548" w:rsidRDefault="00305548" w:rsidP="00305548">
            <w:pPr>
              <w:snapToGrid w:val="0"/>
              <w:spacing w:after="0"/>
              <w:jc w:val="left"/>
            </w:pPr>
            <w:r>
              <w:t>Почтовый адрес:</w:t>
            </w:r>
          </w:p>
          <w:p w:rsidR="00305548" w:rsidRDefault="00305548" w:rsidP="00305548">
            <w:pPr>
              <w:snapToGrid w:val="0"/>
              <w:spacing w:after="0"/>
              <w:jc w:val="left"/>
            </w:pPr>
            <w:r>
              <w:t xml:space="preserve">ИНН </w:t>
            </w:r>
          </w:p>
          <w:p w:rsidR="00CE1E90" w:rsidRDefault="00305548" w:rsidP="00305548">
            <w:pPr>
              <w:snapToGrid w:val="0"/>
              <w:spacing w:after="0"/>
              <w:jc w:val="left"/>
            </w:pPr>
            <w:r>
              <w:t xml:space="preserve">КПП </w:t>
            </w:r>
          </w:p>
          <w:p w:rsidR="00305548" w:rsidRDefault="00305548" w:rsidP="00CE1E90">
            <w:pPr>
              <w:snapToGrid w:val="0"/>
              <w:spacing w:after="0"/>
              <w:jc w:val="left"/>
            </w:pPr>
            <w:r>
              <w:t xml:space="preserve">Счет </w:t>
            </w:r>
          </w:p>
          <w:p w:rsidR="00CE1E90" w:rsidRDefault="00305548" w:rsidP="00305548">
            <w:pPr>
              <w:snapToGrid w:val="0"/>
              <w:spacing w:after="0"/>
              <w:jc w:val="left"/>
            </w:pPr>
            <w:r>
              <w:t xml:space="preserve">БИК </w:t>
            </w:r>
          </w:p>
          <w:p w:rsidR="00CE1E90" w:rsidRDefault="00305548" w:rsidP="00305548">
            <w:pPr>
              <w:snapToGrid w:val="0"/>
              <w:spacing w:after="0"/>
              <w:jc w:val="left"/>
            </w:pPr>
            <w:r>
              <w:t xml:space="preserve">ОКТМО </w:t>
            </w:r>
          </w:p>
          <w:p w:rsidR="00305548" w:rsidRDefault="00305548" w:rsidP="00305548">
            <w:pPr>
              <w:snapToGrid w:val="0"/>
              <w:spacing w:after="0"/>
              <w:jc w:val="left"/>
            </w:pPr>
            <w:r>
              <w:t xml:space="preserve">КБК </w:t>
            </w:r>
          </w:p>
          <w:p w:rsidR="00D6297C" w:rsidRDefault="00D6297C" w:rsidP="00D6297C">
            <w:pPr>
              <w:snapToGrid w:val="0"/>
              <w:spacing w:after="0"/>
              <w:jc w:val="left"/>
            </w:pPr>
          </w:p>
          <w:p w:rsidR="00CE1E90" w:rsidRPr="00D6297C" w:rsidRDefault="00CE1E90" w:rsidP="00D6297C">
            <w:pPr>
              <w:snapToGrid w:val="0"/>
              <w:spacing w:after="0"/>
              <w:jc w:val="left"/>
            </w:pPr>
          </w:p>
          <w:p w:rsidR="00322A45" w:rsidRDefault="00D6297C" w:rsidP="00D6297C">
            <w:pPr>
              <w:snapToGrid w:val="0"/>
              <w:spacing w:after="0"/>
              <w:jc w:val="left"/>
            </w:pPr>
            <w:r w:rsidRPr="00D6297C">
              <w:t>___</w:t>
            </w:r>
            <w:r w:rsidR="00322A45">
              <w:t xml:space="preserve">___________________ </w:t>
            </w:r>
          </w:p>
          <w:p w:rsidR="00D6297C" w:rsidRPr="00D6297C" w:rsidRDefault="00D6297C" w:rsidP="00D6297C">
            <w:pPr>
              <w:snapToGrid w:val="0"/>
              <w:spacing w:after="0"/>
              <w:jc w:val="left"/>
            </w:pPr>
            <w:r w:rsidRPr="00D6297C">
              <w:t>М.П.</w:t>
            </w:r>
          </w:p>
        </w:tc>
        <w:tc>
          <w:tcPr>
            <w:tcW w:w="4536" w:type="dxa"/>
            <w:vAlign w:val="center"/>
          </w:tcPr>
          <w:p w:rsidR="00305548" w:rsidRPr="00D6297C" w:rsidRDefault="00305548" w:rsidP="00D6297C">
            <w:pPr>
              <w:spacing w:after="0"/>
              <w:jc w:val="left"/>
            </w:pPr>
          </w:p>
          <w:tbl>
            <w:tblPr>
              <w:tblW w:w="4995" w:type="dxa"/>
              <w:tblLayout w:type="fixed"/>
              <w:tblLook w:val="0000" w:firstRow="0" w:lastRow="0" w:firstColumn="0" w:lastColumn="0" w:noHBand="0" w:noVBand="0"/>
            </w:tblPr>
            <w:tblGrid>
              <w:gridCol w:w="4995"/>
            </w:tblGrid>
            <w:tr w:rsidR="00D6297C" w:rsidRPr="00D6297C" w:rsidTr="005F2D76">
              <w:trPr>
                <w:trHeight w:val="812"/>
              </w:trPr>
              <w:tc>
                <w:tcPr>
                  <w:tcW w:w="4995" w:type="dxa"/>
                </w:tcPr>
                <w:p w:rsidR="00D6297C" w:rsidRPr="00D6297C" w:rsidRDefault="00D6297C" w:rsidP="00D6297C">
                  <w:pPr>
                    <w:spacing w:after="0"/>
                    <w:ind w:left="-74" w:right="283"/>
                    <w:jc w:val="left"/>
                  </w:pPr>
                  <w:r w:rsidRPr="00D6297C">
                    <w:t>Местонахождение:</w:t>
                  </w:r>
                </w:p>
                <w:p w:rsidR="00D6297C" w:rsidRDefault="00D6297C" w:rsidP="00D6297C">
                  <w:pPr>
                    <w:spacing w:after="0"/>
                    <w:ind w:left="-74" w:right="283"/>
                    <w:jc w:val="left"/>
                  </w:pPr>
                </w:p>
                <w:p w:rsidR="00D6297C" w:rsidRPr="00D6297C" w:rsidRDefault="00D6297C" w:rsidP="00305548">
                  <w:pPr>
                    <w:spacing w:after="0"/>
                    <w:ind w:right="283"/>
                    <w:jc w:val="left"/>
                  </w:pPr>
                  <w:r w:rsidRPr="00D6297C">
                    <w:t>Почтовый адрес:</w:t>
                  </w:r>
                </w:p>
                <w:p w:rsidR="00D6297C" w:rsidRPr="00D6297C" w:rsidRDefault="00D6297C" w:rsidP="00D6297C">
                  <w:pPr>
                    <w:spacing w:after="0"/>
                    <w:ind w:right="283"/>
                    <w:jc w:val="left"/>
                  </w:pPr>
                </w:p>
                <w:p w:rsidR="00D6297C" w:rsidRPr="00D6297C" w:rsidRDefault="00D6297C" w:rsidP="00D6297C">
                  <w:pPr>
                    <w:spacing w:after="0"/>
                    <w:ind w:right="283"/>
                    <w:jc w:val="left"/>
                  </w:pPr>
                </w:p>
                <w:p w:rsidR="00D6297C" w:rsidRPr="00D6297C" w:rsidRDefault="00D6297C" w:rsidP="00D6297C">
                  <w:pPr>
                    <w:spacing w:after="0"/>
                    <w:ind w:left="-74" w:right="283"/>
                    <w:jc w:val="left"/>
                  </w:pPr>
                  <w:r w:rsidRPr="00D6297C">
                    <w:t>Тел.:</w:t>
                  </w:r>
                  <w:r>
                    <w:t xml:space="preserve"> </w:t>
                  </w:r>
                  <w:r w:rsidRPr="00D6297C">
                    <w:t xml:space="preserve"> </w:t>
                  </w:r>
                </w:p>
                <w:p w:rsidR="00D6297C" w:rsidRPr="00D6297C" w:rsidRDefault="00D6297C" w:rsidP="00D6297C">
                  <w:pPr>
                    <w:spacing w:after="0"/>
                    <w:ind w:left="-74" w:right="283"/>
                    <w:jc w:val="left"/>
                  </w:pPr>
                  <w:r w:rsidRPr="00D6297C">
                    <w:t xml:space="preserve">ИНН </w:t>
                  </w:r>
                </w:p>
                <w:p w:rsidR="00D6297C" w:rsidRPr="00D6297C" w:rsidRDefault="00D6297C" w:rsidP="00D6297C">
                  <w:pPr>
                    <w:spacing w:after="0"/>
                    <w:ind w:left="-74" w:right="283"/>
                    <w:jc w:val="left"/>
                  </w:pPr>
                  <w:r w:rsidRPr="00D6297C">
                    <w:t xml:space="preserve">ОГРН </w:t>
                  </w:r>
                </w:p>
                <w:p w:rsidR="00D6297C" w:rsidRPr="00D6297C" w:rsidRDefault="00D6297C" w:rsidP="00D6297C">
                  <w:pPr>
                    <w:spacing w:after="0"/>
                    <w:ind w:right="283"/>
                    <w:jc w:val="left"/>
                  </w:pPr>
                </w:p>
                <w:p w:rsidR="00D6297C" w:rsidRPr="00D6297C" w:rsidRDefault="00D6297C" w:rsidP="00D6297C">
                  <w:pPr>
                    <w:spacing w:after="0"/>
                    <w:ind w:right="283"/>
                    <w:jc w:val="left"/>
                  </w:pPr>
                </w:p>
              </w:tc>
            </w:tr>
          </w:tbl>
          <w:p w:rsidR="00322A45" w:rsidRPr="00D6297C" w:rsidRDefault="00322A45" w:rsidP="00D6297C">
            <w:pPr>
              <w:spacing w:after="0"/>
              <w:jc w:val="left"/>
            </w:pPr>
          </w:p>
          <w:p w:rsidR="00D6297C" w:rsidRPr="00D6297C" w:rsidRDefault="00322A45" w:rsidP="00D6297C">
            <w:pPr>
              <w:spacing w:after="0"/>
              <w:jc w:val="left"/>
            </w:pPr>
            <w:r>
              <w:t xml:space="preserve">______________________ </w:t>
            </w:r>
          </w:p>
          <w:p w:rsidR="00322A45" w:rsidRPr="00D6297C" w:rsidRDefault="00D6297C" w:rsidP="00D6297C">
            <w:pPr>
              <w:spacing w:after="0"/>
              <w:jc w:val="left"/>
            </w:pPr>
            <w:r w:rsidRPr="00D6297C">
              <w:t>М.П.</w:t>
            </w:r>
          </w:p>
        </w:tc>
        <w:tc>
          <w:tcPr>
            <w:tcW w:w="284" w:type="dxa"/>
            <w:vAlign w:val="center"/>
          </w:tcPr>
          <w:p w:rsidR="00D6297C" w:rsidRPr="00D6297C" w:rsidRDefault="00D6297C" w:rsidP="00D6297C">
            <w:pPr>
              <w:spacing w:after="0"/>
              <w:ind w:right="34"/>
              <w:jc w:val="center"/>
            </w:pPr>
          </w:p>
        </w:tc>
      </w:tr>
    </w:tbl>
    <w:p w:rsidR="002E43EB" w:rsidRDefault="002E43EB" w:rsidP="00260398">
      <w:pPr>
        <w:widowControl w:val="0"/>
        <w:spacing w:after="244"/>
        <w:ind w:left="1000" w:right="-71"/>
        <w:rPr>
          <w:rFonts w:eastAsia="Sylfaen"/>
        </w:rPr>
      </w:pPr>
    </w:p>
    <w:p w:rsidR="002E43EB" w:rsidRDefault="002E43EB" w:rsidP="00260398">
      <w:pPr>
        <w:widowControl w:val="0"/>
        <w:spacing w:after="244"/>
        <w:ind w:left="1000" w:right="-71"/>
        <w:rPr>
          <w:rFonts w:eastAsia="Sylfaen"/>
        </w:rPr>
      </w:pPr>
    </w:p>
    <w:p w:rsidR="002E43EB" w:rsidRDefault="002E43EB" w:rsidP="00260398">
      <w:pPr>
        <w:widowControl w:val="0"/>
        <w:spacing w:after="244"/>
        <w:ind w:left="1000" w:right="-71"/>
        <w:rPr>
          <w:rFonts w:eastAsia="Sylfaen"/>
        </w:rPr>
      </w:pPr>
    </w:p>
    <w:p w:rsidR="00CE1E90" w:rsidRDefault="00CE1E90" w:rsidP="00260398">
      <w:pPr>
        <w:widowControl w:val="0"/>
        <w:spacing w:after="244"/>
        <w:ind w:left="1000" w:right="-71"/>
        <w:rPr>
          <w:rFonts w:eastAsia="Sylfaen"/>
        </w:rPr>
      </w:pPr>
    </w:p>
    <w:p w:rsidR="00CE1E90" w:rsidRDefault="00CE1E90" w:rsidP="00260398">
      <w:pPr>
        <w:widowControl w:val="0"/>
        <w:spacing w:after="244"/>
        <w:ind w:left="1000" w:right="-71"/>
        <w:rPr>
          <w:rFonts w:eastAsia="Sylfaen"/>
        </w:rPr>
      </w:pPr>
    </w:p>
    <w:p w:rsidR="00CE1E90" w:rsidRDefault="00CE1E90" w:rsidP="00260398">
      <w:pPr>
        <w:widowControl w:val="0"/>
        <w:spacing w:after="244"/>
        <w:ind w:left="1000" w:right="-71"/>
        <w:rPr>
          <w:rFonts w:eastAsia="Sylfaen"/>
        </w:rPr>
      </w:pPr>
    </w:p>
    <w:p w:rsidR="00CE1E90" w:rsidRDefault="00CE1E90" w:rsidP="00260398">
      <w:pPr>
        <w:widowControl w:val="0"/>
        <w:spacing w:after="244"/>
        <w:ind w:left="1000" w:right="-71"/>
        <w:rPr>
          <w:rFonts w:eastAsia="Sylfaen"/>
        </w:rPr>
      </w:pPr>
    </w:p>
    <w:p w:rsidR="00CE1E90" w:rsidRDefault="00CE1E90" w:rsidP="00260398">
      <w:pPr>
        <w:widowControl w:val="0"/>
        <w:spacing w:after="244"/>
        <w:ind w:left="1000" w:right="-71"/>
        <w:rPr>
          <w:rFonts w:eastAsia="Sylfaen"/>
        </w:rPr>
      </w:pPr>
    </w:p>
    <w:p w:rsidR="00CE1E90" w:rsidRDefault="00CE1E90" w:rsidP="00260398">
      <w:pPr>
        <w:widowControl w:val="0"/>
        <w:spacing w:after="244"/>
        <w:ind w:left="1000" w:right="-71"/>
        <w:rPr>
          <w:rFonts w:eastAsia="Sylfaen"/>
        </w:rPr>
      </w:pPr>
    </w:p>
    <w:p w:rsidR="00CE1E90" w:rsidRDefault="00CE1E90" w:rsidP="00260398">
      <w:pPr>
        <w:widowControl w:val="0"/>
        <w:spacing w:after="244"/>
        <w:ind w:left="1000" w:right="-71"/>
        <w:rPr>
          <w:rFonts w:eastAsia="Sylfaen"/>
        </w:rPr>
      </w:pPr>
    </w:p>
    <w:p w:rsidR="00CE1E90" w:rsidRDefault="00CE1E90" w:rsidP="00260398">
      <w:pPr>
        <w:widowControl w:val="0"/>
        <w:spacing w:after="244"/>
        <w:ind w:left="1000" w:right="-71"/>
        <w:rPr>
          <w:rFonts w:eastAsia="Sylfaen"/>
        </w:rPr>
      </w:pPr>
    </w:p>
    <w:p w:rsidR="00CE1E90" w:rsidRDefault="00CE1E90" w:rsidP="00260398">
      <w:pPr>
        <w:widowControl w:val="0"/>
        <w:spacing w:after="244"/>
        <w:ind w:left="1000" w:right="-71"/>
        <w:rPr>
          <w:rFonts w:eastAsia="Sylfaen"/>
        </w:rPr>
      </w:pPr>
    </w:p>
    <w:p w:rsidR="002E43EB" w:rsidRDefault="002E43EB" w:rsidP="002E43EB">
      <w:pPr>
        <w:widowControl w:val="0"/>
        <w:spacing w:after="244"/>
        <w:ind w:right="-71"/>
        <w:rPr>
          <w:rFonts w:eastAsia="Sylfaen"/>
        </w:rPr>
      </w:pPr>
      <w:r w:rsidRPr="00260398">
        <w:rPr>
          <w:rFonts w:eastAsia="Sylfaen"/>
          <w:noProof/>
        </w:rPr>
        <mc:AlternateContent>
          <mc:Choice Requires="wps">
            <w:drawing>
              <wp:anchor distT="0" distB="0" distL="63500" distR="63500" simplePos="0" relativeHeight="251663360" behindDoc="1" locked="0" layoutInCell="1" allowOverlap="1" wp14:anchorId="019B9DF8" wp14:editId="4A07D9AE">
                <wp:simplePos x="0" y="0"/>
                <wp:positionH relativeFrom="margin">
                  <wp:posOffset>4088765</wp:posOffset>
                </wp:positionH>
                <wp:positionV relativeFrom="margin">
                  <wp:posOffset>253365</wp:posOffset>
                </wp:positionV>
                <wp:extent cx="2743200" cy="792480"/>
                <wp:effectExtent l="0" t="0" r="0" b="7620"/>
                <wp:wrapTopAndBottom/>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792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12A6" w:rsidRPr="002E43EB" w:rsidRDefault="00CC12A6" w:rsidP="002E43EB">
                            <w:pPr>
                              <w:pStyle w:val="36"/>
                              <w:shd w:val="clear" w:color="auto" w:fill="auto"/>
                              <w:spacing w:line="312" w:lineRule="exact"/>
                              <w:ind w:firstLine="0"/>
                              <w:rPr>
                                <w:rFonts w:ascii="Times New Roman" w:hAnsi="Times New Roman" w:cs="Times New Roman"/>
                                <w:sz w:val="24"/>
                                <w:szCs w:val="24"/>
                              </w:rPr>
                            </w:pPr>
                            <w:r w:rsidRPr="002E43EB">
                              <w:rPr>
                                <w:rStyle w:val="Exact"/>
                                <w:rFonts w:ascii="Times New Roman" w:hAnsi="Times New Roman" w:cs="Times New Roman"/>
                                <w:sz w:val="24"/>
                                <w:szCs w:val="24"/>
                              </w:rPr>
                              <w:t>Приложение</w:t>
                            </w:r>
                          </w:p>
                          <w:p w:rsidR="00CC12A6" w:rsidRPr="002E43EB" w:rsidRDefault="00CC12A6" w:rsidP="002E43EB">
                            <w:pPr>
                              <w:pStyle w:val="36"/>
                              <w:shd w:val="clear" w:color="auto" w:fill="auto"/>
                              <w:tabs>
                                <w:tab w:val="left" w:pos="1315"/>
                              </w:tabs>
                              <w:spacing w:line="312" w:lineRule="exact"/>
                              <w:ind w:firstLine="0"/>
                              <w:rPr>
                                <w:rStyle w:val="Exact"/>
                                <w:rFonts w:ascii="Times New Roman" w:hAnsi="Times New Roman" w:cs="Times New Roman"/>
                                <w:sz w:val="24"/>
                                <w:szCs w:val="24"/>
                              </w:rPr>
                            </w:pPr>
                            <w:r w:rsidRPr="002E43EB">
                              <w:rPr>
                                <w:rStyle w:val="Exact"/>
                                <w:rFonts w:ascii="Times New Roman" w:hAnsi="Times New Roman" w:cs="Times New Roman"/>
                                <w:sz w:val="24"/>
                                <w:szCs w:val="24"/>
                              </w:rPr>
                              <w:t xml:space="preserve">к Договору на размещение нестационарного торгового объекта </w:t>
                            </w:r>
                          </w:p>
                          <w:p w:rsidR="00CC12A6" w:rsidRPr="002E43EB" w:rsidRDefault="00CC12A6" w:rsidP="002E43EB">
                            <w:pPr>
                              <w:pStyle w:val="36"/>
                              <w:shd w:val="clear" w:color="auto" w:fill="auto"/>
                              <w:tabs>
                                <w:tab w:val="left" w:pos="1315"/>
                              </w:tabs>
                              <w:spacing w:line="312" w:lineRule="exact"/>
                              <w:ind w:firstLine="0"/>
                              <w:rPr>
                                <w:rFonts w:ascii="Times New Roman" w:hAnsi="Times New Roman" w:cs="Times New Roman"/>
                                <w:sz w:val="24"/>
                                <w:szCs w:val="24"/>
                              </w:rPr>
                            </w:pPr>
                            <w:r w:rsidRPr="002E43EB">
                              <w:rPr>
                                <w:rStyle w:val="Exact"/>
                                <w:rFonts w:ascii="Times New Roman" w:hAnsi="Times New Roman" w:cs="Times New Roman"/>
                                <w:sz w:val="24"/>
                                <w:szCs w:val="24"/>
                              </w:rPr>
                              <w:t>от «____» __________201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321.95pt;margin-top:19.95pt;width:3in;height:62.4pt;z-index:-251653120;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" filled="f" stroked="f">
                <v:textbox style="mso-fit-shape-to-text:t" inset="0,0,0,0">
                  <w:txbxContent>
                    <w:p w:rsidR="00CC12A6" w:rsidRPr="002E43EB" w:rsidRDefault="00CC12A6" w:rsidP="002E43EB">
                      <w:pPr>
                        <w:pStyle w:val="36"/>
                        <w:shd w:val="clear" w:color="auto" w:fill="auto"/>
                        <w:spacing w:line="312" w:lineRule="exact"/>
                        <w:ind w:firstLine="0"/>
                        <w:rPr>
                          <w:rFonts w:ascii="Times New Roman" w:hAnsi="Times New Roman" w:cs="Times New Roman"/>
                          <w:sz w:val="24"/>
                          <w:szCs w:val="24"/>
                        </w:rPr>
                      </w:pPr>
                      <w:r w:rsidRPr="002E43EB">
                        <w:rPr>
                          <w:rStyle w:val="Exact"/>
                          <w:rFonts w:ascii="Times New Roman" w:hAnsi="Times New Roman" w:cs="Times New Roman"/>
                          <w:sz w:val="24"/>
                          <w:szCs w:val="24"/>
                        </w:rPr>
                        <w:t>Приложение</w:t>
                      </w:r>
                    </w:p>
                    <w:p w:rsidR="00CC12A6" w:rsidRPr="002E43EB" w:rsidRDefault="00CC12A6" w:rsidP="002E43EB">
                      <w:pPr>
                        <w:pStyle w:val="36"/>
                        <w:shd w:val="clear" w:color="auto" w:fill="auto"/>
                        <w:tabs>
                          <w:tab w:val="left" w:pos="1315"/>
                        </w:tabs>
                        <w:spacing w:line="312" w:lineRule="exact"/>
                        <w:ind w:firstLine="0"/>
                        <w:rPr>
                          <w:rStyle w:val="Exact"/>
                          <w:rFonts w:ascii="Times New Roman" w:hAnsi="Times New Roman" w:cs="Times New Roman"/>
                          <w:sz w:val="24"/>
                          <w:szCs w:val="24"/>
                        </w:rPr>
                      </w:pPr>
                      <w:r w:rsidRPr="002E43EB">
                        <w:rPr>
                          <w:rStyle w:val="Exact"/>
                          <w:rFonts w:ascii="Times New Roman" w:hAnsi="Times New Roman" w:cs="Times New Roman"/>
                          <w:sz w:val="24"/>
                          <w:szCs w:val="24"/>
                        </w:rPr>
                        <w:t xml:space="preserve">к Договору на размещение нестационарного торгового объекта </w:t>
                      </w:r>
                    </w:p>
                    <w:p w:rsidR="00CC12A6" w:rsidRPr="002E43EB" w:rsidRDefault="00CC12A6" w:rsidP="002E43EB">
                      <w:pPr>
                        <w:pStyle w:val="36"/>
                        <w:shd w:val="clear" w:color="auto" w:fill="auto"/>
                        <w:tabs>
                          <w:tab w:val="left" w:pos="1315"/>
                        </w:tabs>
                        <w:spacing w:line="312" w:lineRule="exact"/>
                        <w:ind w:firstLine="0"/>
                        <w:rPr>
                          <w:rFonts w:ascii="Times New Roman" w:hAnsi="Times New Roman" w:cs="Times New Roman"/>
                          <w:sz w:val="24"/>
                          <w:szCs w:val="24"/>
                        </w:rPr>
                      </w:pPr>
                      <w:r w:rsidRPr="002E43EB">
                        <w:rPr>
                          <w:rStyle w:val="Exact"/>
                          <w:rFonts w:ascii="Times New Roman" w:hAnsi="Times New Roman" w:cs="Times New Roman"/>
                          <w:sz w:val="24"/>
                          <w:szCs w:val="24"/>
                        </w:rPr>
                        <w:t>от «____» __________201    №</w:t>
                      </w:r>
                    </w:p>
                  </w:txbxContent>
                </v:textbox>
                <w10:wrap type="topAndBottom" anchorx="margin" anchory="margin"/>
              </v:shape>
            </w:pict>
          </mc:Fallback>
        </mc:AlternateContent>
      </w:r>
    </w:p>
    <w:p w:rsidR="00260398" w:rsidRDefault="00260398" w:rsidP="00260398">
      <w:pPr>
        <w:widowControl w:val="0"/>
        <w:spacing w:after="244"/>
        <w:ind w:left="1000" w:right="-71"/>
        <w:rPr>
          <w:rFonts w:eastAsia="Sylfaen"/>
        </w:rPr>
      </w:pPr>
      <w:r w:rsidRPr="00260398">
        <w:rPr>
          <w:rFonts w:eastAsia="Sylfaen"/>
        </w:rPr>
        <w:t>требования к  размещению нестационарного торгового объекта</w:t>
      </w:r>
    </w:p>
    <w:p w:rsidR="002E43EB" w:rsidRPr="00260398" w:rsidRDefault="002E43EB" w:rsidP="00260398">
      <w:pPr>
        <w:widowControl w:val="0"/>
        <w:spacing w:after="244"/>
        <w:ind w:left="1000" w:right="-71"/>
        <w:rPr>
          <w:rFonts w:eastAsia="Sylfaen"/>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51"/>
        <w:gridCol w:w="1675"/>
        <w:gridCol w:w="2573"/>
        <w:gridCol w:w="1416"/>
        <w:gridCol w:w="1142"/>
        <w:gridCol w:w="1426"/>
        <w:gridCol w:w="1867"/>
      </w:tblGrid>
      <w:tr w:rsidR="00260398" w:rsidRPr="00260398" w:rsidTr="005F2D76">
        <w:trPr>
          <w:trHeight w:hRule="exact" w:val="2438"/>
          <w:jc w:val="center"/>
        </w:trPr>
        <w:tc>
          <w:tcPr>
            <w:tcW w:w="451" w:type="dxa"/>
            <w:tcBorders>
              <w:top w:val="single" w:sz="4" w:space="0" w:color="auto"/>
              <w:left w:val="single" w:sz="4" w:space="0" w:color="auto"/>
            </w:tcBorders>
            <w:shd w:val="clear" w:color="auto" w:fill="FFFFFF"/>
          </w:tcPr>
          <w:p w:rsidR="00260398" w:rsidRPr="00260398" w:rsidRDefault="00260398" w:rsidP="00260398">
            <w:pPr>
              <w:framePr w:w="10550" w:wrap="notBeside" w:vAnchor="text" w:hAnchor="text" w:xAlign="center" w:y="1"/>
              <w:widowControl w:val="0"/>
              <w:spacing w:after="0"/>
              <w:ind w:left="160" w:right="-71"/>
              <w:rPr>
                <w:rFonts w:eastAsia="Sylfaen"/>
              </w:rPr>
            </w:pPr>
            <w:r w:rsidRPr="00260398">
              <w:rPr>
                <w:rFonts w:eastAsia="Sylfaen"/>
                <w:bCs/>
                <w:color w:val="000000"/>
                <w:shd w:val="clear" w:color="auto" w:fill="FFFFFF"/>
              </w:rPr>
              <w:t>№</w:t>
            </w:r>
          </w:p>
        </w:tc>
        <w:tc>
          <w:tcPr>
            <w:tcW w:w="1675" w:type="dxa"/>
            <w:tcBorders>
              <w:top w:val="single" w:sz="4" w:space="0" w:color="auto"/>
              <w:left w:val="single" w:sz="4" w:space="0" w:color="auto"/>
            </w:tcBorders>
            <w:shd w:val="clear" w:color="auto" w:fill="FFFFFF"/>
          </w:tcPr>
          <w:p w:rsidR="00260398" w:rsidRPr="00260398" w:rsidRDefault="002E43EB" w:rsidP="002E43EB">
            <w:pPr>
              <w:framePr w:w="10550" w:wrap="notBeside" w:vAnchor="text" w:hAnchor="text" w:xAlign="center" w:y="1"/>
              <w:widowControl w:val="0"/>
              <w:spacing w:after="0"/>
              <w:ind w:right="131"/>
              <w:rPr>
                <w:rFonts w:eastAsia="Sylfaen"/>
              </w:rPr>
            </w:pPr>
            <w:r>
              <w:rPr>
                <w:rFonts w:eastAsia="Sylfaen"/>
                <w:bCs/>
                <w:color w:val="000000"/>
                <w:shd w:val="clear" w:color="auto" w:fill="FFFFFF"/>
              </w:rPr>
              <w:t>Адресные ориентиры нестационарн</w:t>
            </w:r>
            <w:r w:rsidR="00260398" w:rsidRPr="00260398">
              <w:rPr>
                <w:rFonts w:eastAsia="Sylfaen"/>
                <w:bCs/>
                <w:color w:val="000000"/>
                <w:shd w:val="clear" w:color="auto" w:fill="FFFFFF"/>
              </w:rPr>
              <w:t>ого торгового объекта</w:t>
            </w:r>
          </w:p>
        </w:tc>
        <w:tc>
          <w:tcPr>
            <w:tcW w:w="2573" w:type="dxa"/>
            <w:tcBorders>
              <w:top w:val="single" w:sz="4" w:space="0" w:color="auto"/>
              <w:left w:val="single" w:sz="4" w:space="0" w:color="auto"/>
            </w:tcBorders>
            <w:shd w:val="clear" w:color="auto" w:fill="FFFFFF"/>
          </w:tcPr>
          <w:p w:rsidR="00260398" w:rsidRPr="00260398" w:rsidRDefault="00260398" w:rsidP="002E43EB">
            <w:pPr>
              <w:framePr w:w="10550" w:wrap="notBeside" w:vAnchor="text" w:hAnchor="text" w:xAlign="center" w:y="1"/>
              <w:widowControl w:val="0"/>
              <w:spacing w:after="0"/>
              <w:ind w:left="-9" w:right="11"/>
              <w:rPr>
                <w:rFonts w:eastAsia="Sylfaen"/>
              </w:rPr>
            </w:pPr>
            <w:r w:rsidRPr="00260398">
              <w:rPr>
                <w:rFonts w:eastAsia="Sylfaen"/>
                <w:bCs/>
                <w:color w:val="000000"/>
                <w:shd w:val="clear" w:color="auto" w:fill="FFFFFF"/>
              </w:rPr>
              <w:t>Номер нестационарного торгового объекта в соответствии со схемой размещения нестационарных торговых объектов</w:t>
            </w:r>
          </w:p>
        </w:tc>
        <w:tc>
          <w:tcPr>
            <w:tcW w:w="1416" w:type="dxa"/>
            <w:tcBorders>
              <w:top w:val="single" w:sz="4" w:space="0" w:color="auto"/>
              <w:left w:val="single" w:sz="4" w:space="0" w:color="auto"/>
            </w:tcBorders>
            <w:shd w:val="clear" w:color="auto" w:fill="FFFFFF"/>
          </w:tcPr>
          <w:p w:rsidR="00260398" w:rsidRPr="00260398" w:rsidRDefault="00260398" w:rsidP="00260398">
            <w:pPr>
              <w:framePr w:w="10550" w:wrap="notBeside" w:vAnchor="text" w:hAnchor="text" w:xAlign="center" w:y="1"/>
              <w:widowControl w:val="0"/>
              <w:spacing w:after="0"/>
              <w:ind w:right="-71"/>
              <w:rPr>
                <w:rFonts w:eastAsia="Sylfaen"/>
              </w:rPr>
            </w:pPr>
            <w:r w:rsidRPr="00260398">
              <w:rPr>
                <w:rFonts w:eastAsia="Sylfaen"/>
                <w:bCs/>
                <w:color w:val="000000"/>
                <w:shd w:val="clear" w:color="auto" w:fill="FFFFFF"/>
              </w:rPr>
              <w:t>Описание</w:t>
            </w:r>
          </w:p>
          <w:p w:rsidR="00260398" w:rsidRPr="00260398" w:rsidRDefault="00260398" w:rsidP="00260398">
            <w:pPr>
              <w:framePr w:w="10550" w:wrap="notBeside" w:vAnchor="text" w:hAnchor="text" w:xAlign="center" w:y="1"/>
              <w:widowControl w:val="0"/>
              <w:spacing w:after="0"/>
              <w:ind w:right="-71"/>
              <w:rPr>
                <w:rFonts w:eastAsia="Sylfaen"/>
              </w:rPr>
            </w:pPr>
            <w:r w:rsidRPr="00260398">
              <w:rPr>
                <w:rFonts w:eastAsia="Sylfaen"/>
                <w:bCs/>
                <w:color w:val="000000"/>
                <w:shd w:val="clear" w:color="auto" w:fill="FFFFFF"/>
              </w:rPr>
              <w:t>внешнего</w:t>
            </w:r>
          </w:p>
          <w:p w:rsidR="00260398" w:rsidRPr="00260398" w:rsidRDefault="00260398" w:rsidP="00260398">
            <w:pPr>
              <w:framePr w:w="10550" w:wrap="notBeside" w:vAnchor="text" w:hAnchor="text" w:xAlign="center" w:y="1"/>
              <w:widowControl w:val="0"/>
              <w:spacing w:after="0"/>
              <w:ind w:right="-71"/>
              <w:rPr>
                <w:rFonts w:eastAsia="Sylfaen"/>
              </w:rPr>
            </w:pPr>
            <w:r w:rsidRPr="00260398">
              <w:rPr>
                <w:rFonts w:eastAsia="Sylfaen"/>
                <w:bCs/>
                <w:color w:val="000000"/>
                <w:shd w:val="clear" w:color="auto" w:fill="FFFFFF"/>
              </w:rPr>
              <w:t>вида</w:t>
            </w:r>
          </w:p>
          <w:p w:rsidR="00260398" w:rsidRPr="00260398" w:rsidRDefault="00260398" w:rsidP="002E43EB">
            <w:pPr>
              <w:framePr w:w="10550" w:wrap="notBeside" w:vAnchor="text" w:hAnchor="text" w:xAlign="center" w:y="1"/>
              <w:widowControl w:val="0"/>
              <w:spacing w:after="0"/>
              <w:ind w:right="9"/>
              <w:rPr>
                <w:rFonts w:eastAsia="Sylfaen"/>
              </w:rPr>
            </w:pPr>
            <w:r w:rsidRPr="00260398">
              <w:rPr>
                <w:rFonts w:eastAsia="Sylfaen"/>
                <w:bCs/>
                <w:color w:val="000000"/>
                <w:shd w:val="clear" w:color="auto" w:fill="FFFFFF"/>
              </w:rPr>
              <w:t>нестационарного</w:t>
            </w:r>
          </w:p>
          <w:p w:rsidR="00260398" w:rsidRPr="00260398" w:rsidRDefault="00260398" w:rsidP="00260398">
            <w:pPr>
              <w:framePr w:w="10550" w:wrap="notBeside" w:vAnchor="text" w:hAnchor="text" w:xAlign="center" w:y="1"/>
              <w:widowControl w:val="0"/>
              <w:spacing w:after="0"/>
              <w:ind w:right="-71"/>
              <w:rPr>
                <w:rFonts w:eastAsia="Sylfaen"/>
              </w:rPr>
            </w:pPr>
            <w:r w:rsidRPr="00260398">
              <w:rPr>
                <w:rFonts w:eastAsia="Sylfaen"/>
                <w:bCs/>
                <w:color w:val="000000"/>
                <w:shd w:val="clear" w:color="auto" w:fill="FFFFFF"/>
              </w:rPr>
              <w:t>торгового</w:t>
            </w:r>
          </w:p>
          <w:p w:rsidR="00260398" w:rsidRPr="00260398" w:rsidRDefault="00260398" w:rsidP="00260398">
            <w:pPr>
              <w:framePr w:w="10550" w:wrap="notBeside" w:vAnchor="text" w:hAnchor="text" w:xAlign="center" w:y="1"/>
              <w:widowControl w:val="0"/>
              <w:spacing w:after="0"/>
              <w:ind w:right="-71"/>
              <w:rPr>
                <w:rFonts w:eastAsia="Sylfaen"/>
              </w:rPr>
            </w:pPr>
            <w:r w:rsidRPr="00260398">
              <w:rPr>
                <w:rFonts w:eastAsia="Sylfaen"/>
                <w:bCs/>
                <w:color w:val="000000"/>
                <w:shd w:val="clear" w:color="auto" w:fill="FFFFFF"/>
              </w:rPr>
              <w:t>объекта</w:t>
            </w:r>
          </w:p>
        </w:tc>
        <w:tc>
          <w:tcPr>
            <w:tcW w:w="1142" w:type="dxa"/>
            <w:tcBorders>
              <w:top w:val="single" w:sz="4" w:space="0" w:color="auto"/>
              <w:left w:val="single" w:sz="4" w:space="0" w:color="auto"/>
            </w:tcBorders>
            <w:shd w:val="clear" w:color="auto" w:fill="FFFFFF"/>
          </w:tcPr>
          <w:p w:rsidR="00260398" w:rsidRPr="00260398" w:rsidRDefault="00260398" w:rsidP="00260398">
            <w:pPr>
              <w:framePr w:w="10550" w:wrap="notBeside" w:vAnchor="text" w:hAnchor="text" w:xAlign="center" w:y="1"/>
              <w:widowControl w:val="0"/>
              <w:spacing w:after="0"/>
              <w:ind w:right="-71"/>
              <w:rPr>
                <w:rFonts w:eastAsia="Sylfaen"/>
              </w:rPr>
            </w:pPr>
            <w:r w:rsidRPr="00260398">
              <w:rPr>
                <w:rFonts w:eastAsia="Sylfaen"/>
                <w:bCs/>
                <w:color w:val="000000"/>
                <w:shd w:val="clear" w:color="auto" w:fill="FFFFFF"/>
              </w:rPr>
              <w:t>Тип</w:t>
            </w:r>
          </w:p>
          <w:p w:rsidR="00260398" w:rsidRPr="00260398" w:rsidRDefault="00260398" w:rsidP="002E43EB">
            <w:pPr>
              <w:framePr w:w="10550" w:wrap="notBeside" w:vAnchor="text" w:hAnchor="text" w:xAlign="center" w:y="1"/>
              <w:widowControl w:val="0"/>
              <w:spacing w:after="0"/>
              <w:ind w:right="17"/>
              <w:rPr>
                <w:rFonts w:eastAsia="Sylfaen"/>
              </w:rPr>
            </w:pPr>
            <w:r w:rsidRPr="00260398">
              <w:rPr>
                <w:rFonts w:eastAsia="Sylfaen"/>
                <w:bCs/>
                <w:color w:val="000000"/>
                <w:shd w:val="clear" w:color="auto" w:fill="FFFFFF"/>
              </w:rPr>
              <w:t>нестационарног</w:t>
            </w:r>
            <w:r w:rsidR="002E43EB">
              <w:rPr>
                <w:rFonts w:eastAsia="Sylfaen"/>
              </w:rPr>
              <w:t>о</w:t>
            </w:r>
          </w:p>
          <w:p w:rsidR="00260398" w:rsidRPr="00260398" w:rsidRDefault="002E43EB" w:rsidP="00260398">
            <w:pPr>
              <w:framePr w:w="10550" w:wrap="notBeside" w:vAnchor="text" w:hAnchor="text" w:xAlign="center" w:y="1"/>
              <w:widowControl w:val="0"/>
              <w:spacing w:after="0"/>
              <w:ind w:right="-71"/>
              <w:rPr>
                <w:rFonts w:eastAsia="Sylfaen"/>
              </w:rPr>
            </w:pPr>
            <w:r>
              <w:rPr>
                <w:rFonts w:eastAsia="Sylfaen"/>
                <w:bCs/>
                <w:color w:val="000000"/>
                <w:shd w:val="clear" w:color="auto" w:fill="FFFFFF"/>
              </w:rPr>
              <w:t>торгового</w:t>
            </w:r>
          </w:p>
          <w:p w:rsidR="00260398" w:rsidRPr="00260398" w:rsidRDefault="00260398" w:rsidP="002E43EB">
            <w:pPr>
              <w:framePr w:w="10550" w:wrap="notBeside" w:vAnchor="text" w:hAnchor="text" w:xAlign="center" w:y="1"/>
              <w:widowControl w:val="0"/>
              <w:spacing w:after="0"/>
              <w:ind w:right="17"/>
              <w:rPr>
                <w:rFonts w:eastAsia="Sylfaen"/>
              </w:rPr>
            </w:pPr>
            <w:r w:rsidRPr="00260398">
              <w:rPr>
                <w:rFonts w:eastAsia="Sylfaen"/>
                <w:bCs/>
                <w:color w:val="000000"/>
                <w:shd w:val="clear" w:color="auto" w:fill="FFFFFF"/>
              </w:rPr>
              <w:t>объекта</w:t>
            </w:r>
          </w:p>
        </w:tc>
        <w:tc>
          <w:tcPr>
            <w:tcW w:w="1426" w:type="dxa"/>
            <w:tcBorders>
              <w:top w:val="single" w:sz="4" w:space="0" w:color="auto"/>
              <w:left w:val="single" w:sz="4" w:space="0" w:color="auto"/>
            </w:tcBorders>
            <w:shd w:val="clear" w:color="auto" w:fill="FFFFFF"/>
          </w:tcPr>
          <w:p w:rsidR="00260398" w:rsidRPr="00260398" w:rsidRDefault="00260398" w:rsidP="002E43EB">
            <w:pPr>
              <w:framePr w:w="10550" w:wrap="notBeside" w:vAnchor="text" w:hAnchor="text" w:xAlign="center" w:y="1"/>
              <w:widowControl w:val="0"/>
              <w:spacing w:after="0"/>
              <w:ind w:right="26"/>
              <w:rPr>
                <w:rFonts w:eastAsia="Sylfaen"/>
              </w:rPr>
            </w:pPr>
            <w:r w:rsidRPr="00260398">
              <w:rPr>
                <w:rFonts w:eastAsia="Sylfaen"/>
                <w:bCs/>
                <w:color w:val="000000"/>
                <w:shd w:val="clear" w:color="auto" w:fill="FFFFFF"/>
              </w:rPr>
              <w:t>Специализация</w:t>
            </w:r>
          </w:p>
          <w:p w:rsidR="00260398" w:rsidRPr="00260398" w:rsidRDefault="00260398" w:rsidP="002E43EB">
            <w:pPr>
              <w:framePr w:w="10550" w:wrap="notBeside" w:vAnchor="text" w:hAnchor="text" w:xAlign="center" w:y="1"/>
              <w:widowControl w:val="0"/>
              <w:spacing w:after="0"/>
              <w:ind w:right="26"/>
              <w:rPr>
                <w:rFonts w:eastAsia="Sylfaen"/>
              </w:rPr>
            </w:pPr>
            <w:r w:rsidRPr="00260398">
              <w:rPr>
                <w:rFonts w:eastAsia="Sylfaen"/>
                <w:bCs/>
                <w:color w:val="000000"/>
                <w:shd w:val="clear" w:color="auto" w:fill="FFFFFF"/>
              </w:rPr>
              <w:t>нестационарного</w:t>
            </w:r>
          </w:p>
          <w:p w:rsidR="00260398" w:rsidRPr="00260398" w:rsidRDefault="00260398" w:rsidP="00260398">
            <w:pPr>
              <w:framePr w:w="10550" w:wrap="notBeside" w:vAnchor="text" w:hAnchor="text" w:xAlign="center" w:y="1"/>
              <w:widowControl w:val="0"/>
              <w:spacing w:after="0"/>
              <w:ind w:right="-71"/>
              <w:rPr>
                <w:rFonts w:eastAsia="Sylfaen"/>
              </w:rPr>
            </w:pPr>
            <w:r w:rsidRPr="00260398">
              <w:rPr>
                <w:rFonts w:eastAsia="Sylfaen"/>
                <w:bCs/>
                <w:color w:val="000000"/>
                <w:shd w:val="clear" w:color="auto" w:fill="FFFFFF"/>
              </w:rPr>
              <w:t>торгового</w:t>
            </w:r>
          </w:p>
          <w:p w:rsidR="00260398" w:rsidRPr="00260398" w:rsidRDefault="00260398" w:rsidP="00260398">
            <w:pPr>
              <w:framePr w:w="10550" w:wrap="notBeside" w:vAnchor="text" w:hAnchor="text" w:xAlign="center" w:y="1"/>
              <w:widowControl w:val="0"/>
              <w:spacing w:after="0"/>
              <w:ind w:right="-71"/>
              <w:rPr>
                <w:rFonts w:eastAsia="Sylfaen"/>
              </w:rPr>
            </w:pPr>
            <w:r w:rsidRPr="00260398">
              <w:rPr>
                <w:rFonts w:eastAsia="Sylfaen"/>
                <w:bCs/>
                <w:color w:val="000000"/>
                <w:shd w:val="clear" w:color="auto" w:fill="FFFFFF"/>
              </w:rPr>
              <w:t>объекта</w:t>
            </w:r>
          </w:p>
        </w:tc>
        <w:tc>
          <w:tcPr>
            <w:tcW w:w="1867" w:type="dxa"/>
            <w:tcBorders>
              <w:top w:val="single" w:sz="4" w:space="0" w:color="auto"/>
              <w:left w:val="single" w:sz="4" w:space="0" w:color="auto"/>
              <w:right w:val="single" w:sz="4" w:space="0" w:color="auto"/>
            </w:tcBorders>
            <w:shd w:val="clear" w:color="auto" w:fill="FFFFFF"/>
          </w:tcPr>
          <w:p w:rsidR="00260398" w:rsidRPr="00260398" w:rsidRDefault="002E43EB" w:rsidP="002E43EB">
            <w:pPr>
              <w:framePr w:w="10550" w:wrap="notBeside" w:vAnchor="text" w:hAnchor="text" w:xAlign="center" w:y="1"/>
              <w:widowControl w:val="0"/>
              <w:spacing w:after="0"/>
              <w:ind w:right="50"/>
              <w:rPr>
                <w:rFonts w:eastAsia="Sylfaen"/>
              </w:rPr>
            </w:pPr>
            <w:r>
              <w:rPr>
                <w:rFonts w:eastAsia="Sylfaen"/>
                <w:bCs/>
                <w:color w:val="000000"/>
                <w:shd w:val="clear" w:color="auto" w:fill="FFFFFF"/>
              </w:rPr>
              <w:t>Общая площадь нестационарно</w:t>
            </w:r>
            <w:r w:rsidR="00260398" w:rsidRPr="00260398">
              <w:rPr>
                <w:rFonts w:eastAsia="Sylfaen"/>
                <w:bCs/>
                <w:color w:val="000000"/>
                <w:shd w:val="clear" w:color="auto" w:fill="FFFFFF"/>
              </w:rPr>
              <w:t>го торгового объекта кв.м.</w:t>
            </w:r>
          </w:p>
        </w:tc>
      </w:tr>
      <w:tr w:rsidR="00260398" w:rsidRPr="00260398" w:rsidTr="005F2D76">
        <w:trPr>
          <w:trHeight w:hRule="exact" w:val="528"/>
          <w:jc w:val="center"/>
        </w:trPr>
        <w:tc>
          <w:tcPr>
            <w:tcW w:w="451" w:type="dxa"/>
            <w:tcBorders>
              <w:top w:val="single" w:sz="4" w:space="0" w:color="auto"/>
              <w:left w:val="single" w:sz="4" w:space="0" w:color="auto"/>
              <w:bottom w:val="single" w:sz="4" w:space="0" w:color="auto"/>
            </w:tcBorders>
            <w:shd w:val="clear" w:color="auto" w:fill="FFFFFF"/>
          </w:tcPr>
          <w:p w:rsidR="00260398" w:rsidRPr="00260398" w:rsidRDefault="00260398" w:rsidP="00260398">
            <w:pPr>
              <w:framePr w:w="10550" w:wrap="notBeside" w:vAnchor="text" w:hAnchor="text" w:xAlign="center" w:y="1"/>
              <w:widowControl w:val="0"/>
              <w:spacing w:after="0"/>
              <w:ind w:left="160" w:right="-71"/>
              <w:rPr>
                <w:rFonts w:eastAsia="Sylfaen"/>
              </w:rPr>
            </w:pPr>
            <w:r w:rsidRPr="00260398">
              <w:rPr>
                <w:rFonts w:eastAsia="Sylfaen"/>
                <w:bCs/>
                <w:color w:val="000000"/>
                <w:shd w:val="clear" w:color="auto" w:fill="FFFFFF"/>
              </w:rPr>
              <w:t>1</w:t>
            </w:r>
          </w:p>
        </w:tc>
        <w:tc>
          <w:tcPr>
            <w:tcW w:w="1675" w:type="dxa"/>
            <w:tcBorders>
              <w:top w:val="single" w:sz="4" w:space="0" w:color="auto"/>
              <w:left w:val="single" w:sz="4" w:space="0" w:color="auto"/>
              <w:bottom w:val="single" w:sz="4" w:space="0" w:color="auto"/>
            </w:tcBorders>
            <w:shd w:val="clear" w:color="auto" w:fill="FFFFFF"/>
          </w:tcPr>
          <w:p w:rsidR="00260398" w:rsidRPr="00260398" w:rsidRDefault="00260398" w:rsidP="00260398">
            <w:pPr>
              <w:framePr w:w="10550" w:wrap="notBeside" w:vAnchor="text" w:hAnchor="text" w:xAlign="center" w:y="1"/>
              <w:widowControl w:val="0"/>
              <w:spacing w:after="0"/>
              <w:ind w:right="-71"/>
              <w:rPr>
                <w:rFonts w:eastAsia="Sylfaen"/>
              </w:rPr>
            </w:pPr>
            <w:r w:rsidRPr="00260398">
              <w:rPr>
                <w:rFonts w:eastAsia="Sylfaen"/>
                <w:bCs/>
                <w:color w:val="000000"/>
                <w:shd w:val="clear" w:color="auto" w:fill="FFFFFF"/>
              </w:rPr>
              <w:t>2</w:t>
            </w:r>
          </w:p>
        </w:tc>
        <w:tc>
          <w:tcPr>
            <w:tcW w:w="2573" w:type="dxa"/>
            <w:tcBorders>
              <w:top w:val="single" w:sz="4" w:space="0" w:color="auto"/>
              <w:left w:val="single" w:sz="4" w:space="0" w:color="auto"/>
              <w:bottom w:val="single" w:sz="4" w:space="0" w:color="auto"/>
            </w:tcBorders>
            <w:shd w:val="clear" w:color="auto" w:fill="FFFFFF"/>
          </w:tcPr>
          <w:p w:rsidR="00260398" w:rsidRPr="00260398" w:rsidRDefault="00260398" w:rsidP="00260398">
            <w:pPr>
              <w:framePr w:w="10550" w:wrap="notBeside" w:vAnchor="text" w:hAnchor="text" w:xAlign="center" w:y="1"/>
              <w:widowControl w:val="0"/>
              <w:spacing w:after="0"/>
              <w:ind w:right="-71"/>
              <w:rPr>
                <w:rFonts w:eastAsia="Sylfaen"/>
              </w:rPr>
            </w:pPr>
            <w:r w:rsidRPr="00260398">
              <w:rPr>
                <w:rFonts w:eastAsia="Sylfaen"/>
                <w:bCs/>
                <w:color w:val="000000"/>
                <w:shd w:val="clear" w:color="auto" w:fill="FFFFFF"/>
              </w:rPr>
              <w:t>3</w:t>
            </w:r>
          </w:p>
        </w:tc>
        <w:tc>
          <w:tcPr>
            <w:tcW w:w="1416" w:type="dxa"/>
            <w:tcBorders>
              <w:top w:val="single" w:sz="4" w:space="0" w:color="auto"/>
              <w:left w:val="single" w:sz="4" w:space="0" w:color="auto"/>
              <w:bottom w:val="single" w:sz="4" w:space="0" w:color="auto"/>
            </w:tcBorders>
            <w:shd w:val="clear" w:color="auto" w:fill="FFFFFF"/>
          </w:tcPr>
          <w:p w:rsidR="00260398" w:rsidRPr="00260398" w:rsidRDefault="00260398" w:rsidP="00260398">
            <w:pPr>
              <w:framePr w:w="10550" w:wrap="notBeside" w:vAnchor="text" w:hAnchor="text" w:xAlign="center" w:y="1"/>
              <w:widowControl w:val="0"/>
              <w:spacing w:after="0"/>
              <w:ind w:right="-71"/>
              <w:rPr>
                <w:rFonts w:eastAsia="Sylfaen"/>
              </w:rPr>
            </w:pPr>
            <w:r w:rsidRPr="00260398">
              <w:rPr>
                <w:rFonts w:eastAsia="Sylfaen"/>
                <w:bCs/>
                <w:color w:val="000000"/>
                <w:shd w:val="clear" w:color="auto" w:fill="FFFFFF"/>
              </w:rPr>
              <w:t>4</w:t>
            </w:r>
          </w:p>
        </w:tc>
        <w:tc>
          <w:tcPr>
            <w:tcW w:w="1142" w:type="dxa"/>
            <w:tcBorders>
              <w:top w:val="single" w:sz="4" w:space="0" w:color="auto"/>
              <w:left w:val="single" w:sz="4" w:space="0" w:color="auto"/>
              <w:bottom w:val="single" w:sz="4" w:space="0" w:color="auto"/>
            </w:tcBorders>
            <w:shd w:val="clear" w:color="auto" w:fill="FFFFFF"/>
          </w:tcPr>
          <w:p w:rsidR="00260398" w:rsidRPr="00260398" w:rsidRDefault="00260398" w:rsidP="00260398">
            <w:pPr>
              <w:framePr w:w="10550" w:wrap="notBeside" w:vAnchor="text" w:hAnchor="text" w:xAlign="center" w:y="1"/>
              <w:widowControl w:val="0"/>
              <w:spacing w:after="0"/>
              <w:ind w:right="-71"/>
              <w:rPr>
                <w:rFonts w:eastAsia="Sylfaen"/>
              </w:rPr>
            </w:pPr>
            <w:r w:rsidRPr="00260398">
              <w:rPr>
                <w:rFonts w:eastAsia="Sylfaen"/>
                <w:bCs/>
                <w:color w:val="000000"/>
                <w:shd w:val="clear" w:color="auto" w:fill="FFFFFF"/>
              </w:rPr>
              <w:t>5</w:t>
            </w:r>
          </w:p>
        </w:tc>
        <w:tc>
          <w:tcPr>
            <w:tcW w:w="1426" w:type="dxa"/>
            <w:tcBorders>
              <w:top w:val="single" w:sz="4" w:space="0" w:color="auto"/>
              <w:left w:val="single" w:sz="4" w:space="0" w:color="auto"/>
              <w:bottom w:val="single" w:sz="4" w:space="0" w:color="auto"/>
            </w:tcBorders>
            <w:shd w:val="clear" w:color="auto" w:fill="FFFFFF"/>
          </w:tcPr>
          <w:p w:rsidR="00260398" w:rsidRPr="00260398" w:rsidRDefault="00260398" w:rsidP="00260398">
            <w:pPr>
              <w:framePr w:w="10550" w:wrap="notBeside" w:vAnchor="text" w:hAnchor="text" w:xAlign="center" w:y="1"/>
              <w:widowControl w:val="0"/>
              <w:spacing w:after="0"/>
              <w:ind w:right="-71"/>
              <w:rPr>
                <w:rFonts w:eastAsia="Sylfaen"/>
              </w:rPr>
            </w:pPr>
            <w:r w:rsidRPr="00260398">
              <w:rPr>
                <w:rFonts w:eastAsia="Sylfaen"/>
                <w:bCs/>
                <w:color w:val="000000"/>
                <w:shd w:val="clear" w:color="auto" w:fill="FFFFFF"/>
              </w:rPr>
              <w:t>6</w:t>
            </w:r>
          </w:p>
        </w:tc>
        <w:tc>
          <w:tcPr>
            <w:tcW w:w="1867" w:type="dxa"/>
            <w:tcBorders>
              <w:top w:val="single" w:sz="4" w:space="0" w:color="auto"/>
              <w:left w:val="single" w:sz="4" w:space="0" w:color="auto"/>
              <w:bottom w:val="single" w:sz="4" w:space="0" w:color="auto"/>
              <w:right w:val="single" w:sz="4" w:space="0" w:color="auto"/>
            </w:tcBorders>
            <w:shd w:val="clear" w:color="auto" w:fill="FFFFFF"/>
          </w:tcPr>
          <w:p w:rsidR="00260398" w:rsidRPr="00260398" w:rsidRDefault="00260398" w:rsidP="00260398">
            <w:pPr>
              <w:framePr w:w="10550" w:wrap="notBeside" w:vAnchor="text" w:hAnchor="text" w:xAlign="center" w:y="1"/>
              <w:widowControl w:val="0"/>
              <w:spacing w:after="0"/>
              <w:ind w:right="-71"/>
              <w:rPr>
                <w:rFonts w:eastAsia="Sylfaen"/>
              </w:rPr>
            </w:pPr>
            <w:r w:rsidRPr="00260398">
              <w:rPr>
                <w:rFonts w:eastAsia="Sylfaen"/>
                <w:bCs/>
                <w:color w:val="000000"/>
                <w:shd w:val="clear" w:color="auto" w:fill="FFFFFF"/>
              </w:rPr>
              <w:t>7</w:t>
            </w:r>
          </w:p>
        </w:tc>
      </w:tr>
    </w:tbl>
    <w:p w:rsidR="00260398" w:rsidRPr="00260398" w:rsidRDefault="00260398" w:rsidP="00260398">
      <w:pPr>
        <w:widowControl w:val="0"/>
        <w:spacing w:after="0"/>
        <w:ind w:right="-71"/>
        <w:rPr>
          <w:rFonts w:eastAsia="Courier New"/>
          <w:color w:val="000000"/>
        </w:rPr>
      </w:pPr>
    </w:p>
    <w:p w:rsidR="00260398" w:rsidRPr="00260398" w:rsidRDefault="00260398" w:rsidP="00260398">
      <w:pPr>
        <w:widowControl w:val="0"/>
        <w:spacing w:before="336" w:after="0"/>
        <w:ind w:right="-71" w:firstLine="280"/>
        <w:rPr>
          <w:rFonts w:eastAsia="Sylfaen"/>
        </w:rPr>
      </w:pPr>
      <w:r w:rsidRPr="00260398">
        <w:rPr>
          <w:rFonts w:eastAsia="Sylfaen"/>
        </w:rPr>
        <w:t xml:space="preserve">подписи Сторон: </w:t>
      </w:r>
    </w:p>
    <w:p w:rsidR="00260398" w:rsidRPr="00260398" w:rsidRDefault="00260398" w:rsidP="00260398">
      <w:pPr>
        <w:widowControl w:val="0"/>
        <w:spacing w:before="336" w:after="0"/>
        <w:ind w:right="-71" w:firstLine="280"/>
        <w:rPr>
          <w:rFonts w:eastAsia="Sylfaen"/>
        </w:rPr>
      </w:pPr>
      <w:r w:rsidRPr="00260398">
        <w:rPr>
          <w:rFonts w:eastAsia="Sylfaen"/>
          <w:noProof/>
        </w:rPr>
        <mc:AlternateContent>
          <mc:Choice Requires="wps">
            <w:drawing>
              <wp:anchor distT="0" distB="0" distL="63500" distR="63500" simplePos="0" relativeHeight="251661312" behindDoc="1" locked="0" layoutInCell="1" allowOverlap="1" wp14:anchorId="189A9385" wp14:editId="7D1A0B1D">
                <wp:simplePos x="0" y="0"/>
                <wp:positionH relativeFrom="margin">
                  <wp:posOffset>4400550</wp:posOffset>
                </wp:positionH>
                <wp:positionV relativeFrom="paragraph">
                  <wp:posOffset>342265</wp:posOffset>
                </wp:positionV>
                <wp:extent cx="937895" cy="158750"/>
                <wp:effectExtent l="0" t="0" r="14605" b="12700"/>
                <wp:wrapSquare wrapText="bothSides"/>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7895"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12A6" w:rsidRDefault="00CC12A6" w:rsidP="00260398">
                            <w:pPr>
                              <w:pStyle w:val="36"/>
                              <w:shd w:val="clear" w:color="auto" w:fill="auto"/>
                              <w:spacing w:line="250" w:lineRule="exact"/>
                              <w:ind w:left="100" w:firstLine="0"/>
                            </w:pPr>
                            <w:r w:rsidRPr="002E43EB">
                              <w:rPr>
                                <w:rStyle w:val="Exact"/>
                                <w:rFonts w:ascii="Times New Roman" w:hAnsi="Times New Roman" w:cs="Times New Roman"/>
                                <w:sz w:val="24"/>
                                <w:szCs w:val="24"/>
                              </w:rPr>
                              <w:t>Сторона</w:t>
                            </w:r>
                            <w:r>
                              <w:rPr>
                                <w:rStyle w:val="Exact"/>
                              </w:rPr>
                              <w:t xml:space="preserve"> 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1" o:spid="_x0000_s1027" type="#_x0000_t202" style="position:absolute;left:0;text-align:left;margin-left:346.5pt;margin-top:26.95pt;width:73.85pt;height:12.5pt;z-index:-25165516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" filled="f" stroked="f">
                <v:textbox style="mso-fit-shape-to-text:t" inset="0,0,0,0">
                  <w:txbxContent>
                    <w:p w:rsidR="00CC12A6" w:rsidRDefault="00CC12A6" w:rsidP="00260398">
                      <w:pPr>
                        <w:pStyle w:val="36"/>
                        <w:shd w:val="clear" w:color="auto" w:fill="auto"/>
                        <w:spacing w:line="250" w:lineRule="exact"/>
                        <w:ind w:left="100" w:firstLine="0"/>
                      </w:pPr>
                      <w:r w:rsidRPr="002E43EB">
                        <w:rPr>
                          <w:rStyle w:val="Exact"/>
                          <w:rFonts w:ascii="Times New Roman" w:hAnsi="Times New Roman" w:cs="Times New Roman"/>
                          <w:sz w:val="24"/>
                          <w:szCs w:val="24"/>
                        </w:rPr>
                        <w:t>Сторона</w:t>
                      </w:r>
                      <w:r>
                        <w:rPr>
                          <w:rStyle w:val="Exact"/>
                        </w:rPr>
                        <w:t xml:space="preserve"> 2:</w:t>
                      </w:r>
                    </w:p>
                  </w:txbxContent>
                </v:textbox>
                <w10:wrap type="square" anchorx="margin"/>
              </v:shape>
            </w:pict>
          </mc:Fallback>
        </mc:AlternateContent>
      </w:r>
      <w:r w:rsidRPr="00260398">
        <w:rPr>
          <w:rFonts w:eastAsia="Sylfaen"/>
        </w:rPr>
        <w:t>Сторона 1</w:t>
      </w:r>
    </w:p>
    <w:p w:rsidR="00260398" w:rsidRPr="00260398" w:rsidRDefault="00260398" w:rsidP="00260398">
      <w:pPr>
        <w:spacing w:after="200"/>
        <w:ind w:right="-71"/>
        <w:rPr>
          <w:rFonts w:eastAsiaTheme="minorHAnsi"/>
          <w:lang w:eastAsia="en-US"/>
        </w:rPr>
      </w:pPr>
    </w:p>
    <w:p w:rsidR="00205A4D" w:rsidRPr="003615B9" w:rsidRDefault="00205A4D" w:rsidP="00205A4D">
      <w:pPr>
        <w:pStyle w:val="ConsPlusNonformat"/>
        <w:jc w:val="both"/>
        <w:rPr>
          <w:rFonts w:ascii="Times New Roman" w:hAnsi="Times New Roman" w:cs="Times New Roman"/>
          <w:sz w:val="27"/>
          <w:szCs w:val="27"/>
        </w:rPr>
      </w:pPr>
    </w:p>
    <w:p w:rsidR="00A97904" w:rsidRDefault="00A97904">
      <w:pPr>
        <w:spacing w:after="200" w:line="276" w:lineRule="auto"/>
        <w:jc w:val="left"/>
        <w:rPr>
          <w:sz w:val="27"/>
          <w:szCs w:val="27"/>
        </w:rPr>
      </w:pPr>
      <w:r>
        <w:rPr>
          <w:sz w:val="27"/>
          <w:szCs w:val="27"/>
        </w:rPr>
        <w:br w:type="page"/>
      </w:r>
    </w:p>
    <w:p w:rsidR="001D059E" w:rsidRPr="00322A45" w:rsidRDefault="001D059E" w:rsidP="001D059E">
      <w:pPr>
        <w:widowControl w:val="0"/>
        <w:spacing w:after="0"/>
        <w:jc w:val="center"/>
        <w:rPr>
          <w:caps/>
        </w:rPr>
      </w:pPr>
      <w:r w:rsidRPr="00C761B6">
        <w:rPr>
          <w:caps/>
        </w:rPr>
        <w:t>Ч</w:t>
      </w:r>
      <w:r w:rsidRPr="00C761B6">
        <w:t>асть</w:t>
      </w:r>
      <w:r w:rsidRPr="00C761B6">
        <w:rPr>
          <w:caps/>
        </w:rPr>
        <w:t xml:space="preserve"> </w:t>
      </w:r>
      <w:r w:rsidRPr="00C761B6">
        <w:rPr>
          <w:caps/>
          <w:lang w:val="en-US"/>
        </w:rPr>
        <w:t>II</w:t>
      </w:r>
      <w:r w:rsidRPr="00C761B6">
        <w:rPr>
          <w:caps/>
        </w:rPr>
        <w:t>. О</w:t>
      </w:r>
      <w:r w:rsidRPr="00C761B6">
        <w:t>бщая</w:t>
      </w:r>
    </w:p>
    <w:p w:rsidR="001D059E" w:rsidRPr="00322A45" w:rsidRDefault="001D059E" w:rsidP="001D059E">
      <w:pPr>
        <w:widowControl w:val="0"/>
        <w:spacing w:after="0"/>
        <w:ind w:right="102" w:firstLine="440"/>
        <w:jc w:val="center"/>
      </w:pPr>
    </w:p>
    <w:p w:rsidR="001D059E" w:rsidRPr="00322A45" w:rsidRDefault="001D059E" w:rsidP="001D059E">
      <w:pPr>
        <w:widowControl w:val="0"/>
        <w:spacing w:after="0"/>
        <w:ind w:right="-2" w:firstLine="900"/>
      </w:pPr>
    </w:p>
    <w:p w:rsidR="001D059E" w:rsidRPr="00322A45" w:rsidRDefault="009B535D" w:rsidP="00866492">
      <w:pPr>
        <w:widowControl w:val="0"/>
        <w:tabs>
          <w:tab w:val="left" w:pos="1290"/>
          <w:tab w:val="center" w:pos="4614"/>
        </w:tabs>
        <w:spacing w:after="0"/>
        <w:ind w:right="125"/>
        <w:jc w:val="center"/>
      </w:pPr>
      <w:r w:rsidRPr="00322A45">
        <w:t>1</w:t>
      </w:r>
      <w:r w:rsidR="001D059E" w:rsidRPr="00322A45">
        <w:t xml:space="preserve">. Условия участия в </w:t>
      </w:r>
      <w:r w:rsidR="00866492" w:rsidRPr="00322A45">
        <w:t xml:space="preserve">открытом </w:t>
      </w:r>
      <w:r w:rsidR="001D059E" w:rsidRPr="00322A45">
        <w:t>аукционе и порядок подачи заявок</w:t>
      </w:r>
    </w:p>
    <w:p w:rsidR="001D059E" w:rsidRPr="00322A45" w:rsidRDefault="001D059E" w:rsidP="001D059E">
      <w:pPr>
        <w:widowControl w:val="0"/>
        <w:spacing w:after="0"/>
        <w:ind w:right="125"/>
        <w:jc w:val="center"/>
      </w:pPr>
    </w:p>
    <w:p w:rsidR="00205A4D" w:rsidRPr="00322A45" w:rsidRDefault="009B535D" w:rsidP="00205A4D">
      <w:pPr>
        <w:shd w:val="clear" w:color="auto" w:fill="FFFFFF"/>
        <w:spacing w:after="0"/>
        <w:ind w:firstLine="709"/>
        <w:contextualSpacing/>
      </w:pPr>
      <w:r w:rsidRPr="00322A45">
        <w:t>1</w:t>
      </w:r>
      <w:r w:rsidR="001D059E" w:rsidRPr="00322A45">
        <w:t xml:space="preserve">.1. </w:t>
      </w:r>
      <w:r w:rsidR="00205A4D" w:rsidRPr="00322A45">
        <w:t>Для участия в открытом аукционе претендент представляет Организатору открытого аукциона (лично или через своего представителя) в установленный в Извещении срок:</w:t>
      </w:r>
    </w:p>
    <w:p w:rsidR="00205A4D" w:rsidRPr="00322A45" w:rsidRDefault="00205A4D" w:rsidP="00205A4D">
      <w:pPr>
        <w:shd w:val="clear" w:color="auto" w:fill="FFFFFF"/>
        <w:spacing w:after="0"/>
        <w:ind w:firstLine="709"/>
        <w:contextualSpacing/>
      </w:pPr>
      <w:r w:rsidRPr="00322A45">
        <w:t>1)</w:t>
      </w:r>
      <w:r w:rsidRPr="00322A45">
        <w:tab/>
        <w:t>заявку по форме, установленной Извещением;</w:t>
      </w:r>
    </w:p>
    <w:p w:rsidR="00205A4D" w:rsidRPr="00322A45" w:rsidRDefault="00205A4D" w:rsidP="00205A4D">
      <w:pPr>
        <w:shd w:val="clear" w:color="auto" w:fill="FFFFFF"/>
        <w:spacing w:after="0"/>
        <w:ind w:firstLine="709"/>
        <w:contextualSpacing/>
      </w:pPr>
      <w:r w:rsidRPr="00322A45">
        <w:t>2)</w:t>
      </w:r>
      <w:r w:rsidRPr="00322A45">
        <w:tab/>
        <w:t>выписку из Единого государственного реестра юридических лиц (или нотариально заверенную копию такой выписки) – для юридических лиц,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выданную не позднее 6 месяцев до даты начала приема Заявок.</w:t>
      </w:r>
    </w:p>
    <w:p w:rsidR="00205A4D" w:rsidRPr="00322A45" w:rsidRDefault="00205A4D" w:rsidP="00205A4D">
      <w:pPr>
        <w:shd w:val="clear" w:color="auto" w:fill="FFFFFF"/>
        <w:spacing w:after="0"/>
        <w:ind w:firstLine="709"/>
        <w:contextualSpacing/>
      </w:pPr>
      <w:r w:rsidRPr="00322A45">
        <w:t>3)</w:t>
      </w:r>
      <w:r w:rsidRPr="00322A45">
        <w:tab/>
        <w:t>надлежащим образом заверенную копию устава</w:t>
      </w:r>
      <w:r w:rsidR="006A72E4" w:rsidRPr="00322A45">
        <w:t xml:space="preserve">, </w:t>
      </w:r>
      <w:r w:rsidRPr="00322A45">
        <w:t xml:space="preserve">учредительного договора </w:t>
      </w:r>
      <w:r w:rsidR="00921D67" w:rsidRPr="00322A45">
        <w:t>п</w:t>
      </w:r>
      <w:r w:rsidRPr="00322A45">
        <w:t xml:space="preserve">ретендента – для юридических лиц. </w:t>
      </w:r>
    </w:p>
    <w:p w:rsidR="00205A4D" w:rsidRPr="00322A45" w:rsidRDefault="00205A4D" w:rsidP="00205A4D">
      <w:pPr>
        <w:shd w:val="clear" w:color="auto" w:fill="FFFFFF"/>
        <w:spacing w:after="0"/>
        <w:ind w:firstLine="709"/>
        <w:contextualSpacing/>
      </w:pPr>
      <w:r w:rsidRPr="00322A45">
        <w:t>4)</w:t>
      </w:r>
      <w:r w:rsidRPr="00322A45">
        <w:tab/>
        <w:t>физические лица – граждане Российской Федерации представляют надлежащим образом заверенную копию паспорта гражданина Российской Федерации, иностранные граждане – надлежащим образом заверенные копии документов, подтверждающих правомерность их нахождения на территории Российской Федерации, в том числе подтверждающие их право на ведение хозяйственной деятельности на территории Российской Федерации.</w:t>
      </w:r>
      <w:r w:rsidRPr="00322A45">
        <w:tab/>
      </w:r>
    </w:p>
    <w:p w:rsidR="00205A4D" w:rsidRDefault="00205A4D" w:rsidP="00205A4D">
      <w:pPr>
        <w:shd w:val="clear" w:color="auto" w:fill="FFFFFF"/>
        <w:spacing w:after="0"/>
        <w:ind w:firstLine="709"/>
        <w:contextualSpacing/>
      </w:pPr>
      <w:r w:rsidRPr="00322A45">
        <w:t>5)</w:t>
      </w:r>
      <w:r w:rsidRPr="00322A45">
        <w:tab/>
        <w:t>документ (либо его надлежащим образом заверенную копию), подтверждающий полномочия лица, подавшего (подписавшего) Заявку от имени претендента.</w:t>
      </w:r>
    </w:p>
    <w:p w:rsidR="00C761B6" w:rsidRPr="00322A45" w:rsidRDefault="00C761B6" w:rsidP="00205A4D">
      <w:pPr>
        <w:shd w:val="clear" w:color="auto" w:fill="FFFFFF"/>
        <w:spacing w:after="0"/>
        <w:ind w:firstLine="709"/>
        <w:contextualSpacing/>
      </w:pPr>
      <w:r>
        <w:t>6) реквизиты для возврата задатка</w:t>
      </w:r>
    </w:p>
    <w:p w:rsidR="00205A4D" w:rsidRPr="00322A45" w:rsidRDefault="00C761B6" w:rsidP="00205A4D">
      <w:pPr>
        <w:shd w:val="clear" w:color="auto" w:fill="FFFFFF"/>
        <w:spacing w:after="0"/>
        <w:ind w:firstLine="709"/>
        <w:contextualSpacing/>
      </w:pPr>
      <w:r>
        <w:t>7</w:t>
      </w:r>
      <w:r w:rsidR="009B535D" w:rsidRPr="00322A45">
        <w:t>)</w:t>
      </w:r>
      <w:r w:rsidR="009B535D" w:rsidRPr="00322A45">
        <w:tab/>
      </w:r>
      <w:r w:rsidR="00205A4D" w:rsidRPr="00322A45">
        <w:t>Опись документов.</w:t>
      </w:r>
    </w:p>
    <w:p w:rsidR="00205A4D" w:rsidRPr="00322A45" w:rsidRDefault="00205A4D" w:rsidP="00205A4D">
      <w:pPr>
        <w:shd w:val="clear" w:color="auto" w:fill="FFFFFF"/>
        <w:spacing w:after="0"/>
        <w:ind w:firstLine="709"/>
        <w:contextualSpacing/>
      </w:pPr>
      <w:r w:rsidRPr="00322A45">
        <w:t>Один заявитель имеет право подать только одну Заявку по каждому лоту.</w:t>
      </w:r>
    </w:p>
    <w:p w:rsidR="001B4B84" w:rsidRPr="00322A45" w:rsidRDefault="001B4B84" w:rsidP="001B4B84">
      <w:pPr>
        <w:shd w:val="clear" w:color="auto" w:fill="FFFFFF"/>
        <w:spacing w:after="0"/>
        <w:ind w:firstLine="709"/>
        <w:contextualSpacing/>
      </w:pPr>
      <w:r w:rsidRPr="00322A45">
        <w:t>Заявка и все прилагаемые документы подаются на русском языке, либо с приложением нотариально заверенного перевода как самих документов, так и документов, подтверждающих их легализацию в соответствии с законодательством Российской Федерации.</w:t>
      </w:r>
    </w:p>
    <w:p w:rsidR="001B4B84" w:rsidRPr="00322A45" w:rsidRDefault="001B4B84" w:rsidP="00205A4D">
      <w:pPr>
        <w:shd w:val="clear" w:color="auto" w:fill="FFFFFF"/>
        <w:spacing w:after="0"/>
        <w:ind w:firstLine="709"/>
        <w:contextualSpacing/>
      </w:pPr>
      <w:r w:rsidRPr="00322A45">
        <w:t>В отношении каждого лота претендентом подается отдельная заявка с приложением указанных документов.</w:t>
      </w:r>
    </w:p>
    <w:p w:rsidR="00205A4D" w:rsidRPr="00322A45" w:rsidRDefault="009B535D" w:rsidP="00205A4D">
      <w:pPr>
        <w:shd w:val="clear" w:color="auto" w:fill="FFFFFF"/>
        <w:spacing w:after="0"/>
        <w:ind w:firstLine="709"/>
        <w:contextualSpacing/>
      </w:pPr>
      <w:r w:rsidRPr="00322A45">
        <w:t>1</w:t>
      </w:r>
      <w:r w:rsidR="00205A4D" w:rsidRPr="00322A45">
        <w:t>.2.</w:t>
      </w:r>
      <w:r w:rsidR="00205A4D" w:rsidRPr="00322A45">
        <w:tab/>
        <w:t>Заявка подается в запечатанном конверте, на котором указываются:</w:t>
      </w:r>
    </w:p>
    <w:p w:rsidR="007533BE" w:rsidRPr="00322A45" w:rsidRDefault="007533BE" w:rsidP="007533BE">
      <w:pPr>
        <w:shd w:val="clear" w:color="auto" w:fill="FFFFFF"/>
        <w:spacing w:after="0"/>
        <w:ind w:firstLine="709"/>
      </w:pPr>
      <w:r w:rsidRPr="00322A45">
        <w:t>1)</w:t>
      </w:r>
      <w:r w:rsidRPr="00322A45">
        <w:tab/>
        <w:t>наименование и адрес места нахождения Организатора Аукциона;</w:t>
      </w:r>
    </w:p>
    <w:p w:rsidR="007533BE" w:rsidRPr="00322A45" w:rsidRDefault="007533BE" w:rsidP="007533BE">
      <w:pPr>
        <w:shd w:val="clear" w:color="auto" w:fill="FFFFFF"/>
        <w:spacing w:after="0"/>
        <w:ind w:firstLine="709"/>
      </w:pPr>
      <w:r w:rsidRPr="00322A45">
        <w:t>2)</w:t>
      </w:r>
      <w:r w:rsidRPr="00322A45">
        <w:tab/>
        <w:t>наименование Аукциона;</w:t>
      </w:r>
    </w:p>
    <w:p w:rsidR="007533BE" w:rsidRPr="00322A45" w:rsidRDefault="007533BE" w:rsidP="007533BE">
      <w:pPr>
        <w:shd w:val="clear" w:color="auto" w:fill="FFFFFF"/>
        <w:spacing w:after="0"/>
        <w:ind w:firstLine="709"/>
      </w:pPr>
      <w:r w:rsidRPr="00322A45">
        <w:t>3)</w:t>
      </w:r>
      <w:r w:rsidRPr="00322A45">
        <w:tab/>
      </w:r>
      <w:r w:rsidR="001B4B84" w:rsidRPr="00322A45">
        <w:t>дата извещения о проведении Аукциона;</w:t>
      </w:r>
    </w:p>
    <w:p w:rsidR="007533BE" w:rsidRPr="00322A45" w:rsidRDefault="007533BE" w:rsidP="007533BE">
      <w:pPr>
        <w:shd w:val="clear" w:color="auto" w:fill="FFFFFF"/>
        <w:spacing w:after="0"/>
        <w:ind w:firstLine="709"/>
      </w:pPr>
      <w:r w:rsidRPr="00322A45">
        <w:t>4)</w:t>
      </w:r>
      <w:r w:rsidRPr="00322A45">
        <w:tab/>
        <w:t>номер лота.</w:t>
      </w:r>
    </w:p>
    <w:p w:rsidR="00205A4D" w:rsidRPr="00322A45" w:rsidRDefault="00205A4D" w:rsidP="00205A4D">
      <w:pPr>
        <w:shd w:val="clear" w:color="auto" w:fill="FFFFFF"/>
        <w:spacing w:after="0"/>
        <w:ind w:firstLine="709"/>
        <w:contextualSpacing/>
      </w:pPr>
      <w:r w:rsidRPr="00322A45">
        <w:t>Указание на конверте с Заявкой иных сведен</w:t>
      </w:r>
      <w:r w:rsidR="007533BE" w:rsidRPr="00322A45">
        <w:t>ий, наличие посторонних надписей</w:t>
      </w:r>
      <w:r w:rsidRPr="00322A45">
        <w:t>, не допускается. В случае подачи претендентом Заявки с нарушением указанного требования, Организатор аукциона не вправе принять такую Заявку.</w:t>
      </w:r>
    </w:p>
    <w:p w:rsidR="00205A4D" w:rsidRPr="00322A45" w:rsidRDefault="009B535D" w:rsidP="00205A4D">
      <w:pPr>
        <w:shd w:val="clear" w:color="auto" w:fill="FFFFFF"/>
        <w:spacing w:after="0"/>
        <w:ind w:firstLine="709"/>
        <w:contextualSpacing/>
      </w:pPr>
      <w:r w:rsidRPr="00322A45">
        <w:t>1</w:t>
      </w:r>
      <w:r w:rsidR="00205A4D" w:rsidRPr="00322A45">
        <w:t>.3. Заявка и все прилагаемые документы подаются на русском языке, либо с приложением нотариально заверенным переводом как самих документов, так и документов, подтверждающих их легализацию.</w:t>
      </w:r>
    </w:p>
    <w:p w:rsidR="00205A4D" w:rsidRPr="00322A45" w:rsidRDefault="009B535D" w:rsidP="00205A4D">
      <w:pPr>
        <w:shd w:val="clear" w:color="auto" w:fill="FFFFFF"/>
        <w:spacing w:after="0"/>
        <w:ind w:firstLine="709"/>
        <w:contextualSpacing/>
      </w:pPr>
      <w:r w:rsidRPr="00322A45">
        <w:t>1</w:t>
      </w:r>
      <w:r w:rsidR="00205A4D" w:rsidRPr="00322A45">
        <w:t>.4.</w:t>
      </w:r>
      <w:r w:rsidR="00205A4D" w:rsidRPr="00322A45">
        <w:tab/>
        <w:t>Заявки регистрируются Организатором аукциона в журнале регистрации заявок в соответствии с очередностью поступления.</w:t>
      </w:r>
    </w:p>
    <w:p w:rsidR="00205A4D" w:rsidRPr="00322A45" w:rsidRDefault="009B535D" w:rsidP="00205A4D">
      <w:pPr>
        <w:shd w:val="clear" w:color="auto" w:fill="FFFFFF"/>
        <w:spacing w:after="0"/>
        <w:ind w:firstLine="709"/>
        <w:contextualSpacing/>
      </w:pPr>
      <w:r w:rsidRPr="00322A45">
        <w:t>1</w:t>
      </w:r>
      <w:r w:rsidR="00205A4D" w:rsidRPr="00322A45">
        <w:t xml:space="preserve">.5. </w:t>
      </w:r>
      <w:r w:rsidR="00205A4D" w:rsidRPr="00322A45">
        <w:tab/>
        <w:t>Заявка, поступившая после истечения срока приема Заявок, не принимается Организатором аукциона.</w:t>
      </w:r>
    </w:p>
    <w:p w:rsidR="00205A4D" w:rsidRPr="00322A45" w:rsidRDefault="009B535D" w:rsidP="00205A4D">
      <w:pPr>
        <w:shd w:val="clear" w:color="auto" w:fill="FFFFFF"/>
        <w:spacing w:after="0"/>
        <w:ind w:firstLine="709"/>
        <w:contextualSpacing/>
      </w:pPr>
      <w:r w:rsidRPr="00322A45">
        <w:t>1</w:t>
      </w:r>
      <w:r w:rsidR="00205A4D" w:rsidRPr="00322A45">
        <w:t xml:space="preserve">.6. </w:t>
      </w:r>
      <w:r w:rsidR="00205A4D" w:rsidRPr="00322A45">
        <w:tab/>
        <w:t>Претендент вправе отозвать поданную им Заявку в любое время до начала процедуры вскрытия конвертов с Заявками. В случае, если претендентом, отозвавшим Заявку, был внесен задаток за участие в Аукционе, Организатор аукциона обязан вернуть задаток указанному претенденту в течение десяти рабочих дней с даты поступления Организатору аукциона уведомления об отзыве Заявки.</w:t>
      </w:r>
    </w:p>
    <w:p w:rsidR="00205A4D" w:rsidRPr="00322A45" w:rsidRDefault="009B535D" w:rsidP="00205A4D">
      <w:pPr>
        <w:shd w:val="clear" w:color="auto" w:fill="FFFFFF"/>
        <w:spacing w:after="0"/>
        <w:ind w:firstLine="709"/>
        <w:contextualSpacing/>
      </w:pPr>
      <w:r w:rsidRPr="00322A45">
        <w:t>1</w:t>
      </w:r>
      <w:r w:rsidR="00205A4D" w:rsidRPr="00322A45">
        <w:t>.7. подача заявки является акцептом оферты в соответствии со ст. 438 Гражданского кодекса Российской Федерации.</w:t>
      </w:r>
    </w:p>
    <w:p w:rsidR="00A909AE" w:rsidRPr="00322A45" w:rsidRDefault="00A909AE" w:rsidP="00205A4D">
      <w:pPr>
        <w:shd w:val="clear" w:color="auto" w:fill="FFFFFF"/>
        <w:spacing w:after="0"/>
        <w:ind w:firstLine="709"/>
        <w:contextualSpacing/>
      </w:pPr>
    </w:p>
    <w:p w:rsidR="00A909AE" w:rsidRPr="00322A45" w:rsidRDefault="005C364A" w:rsidP="00A909AE">
      <w:pPr>
        <w:shd w:val="clear" w:color="auto" w:fill="FFFFFF"/>
        <w:spacing w:after="0"/>
        <w:contextualSpacing/>
        <w:jc w:val="center"/>
      </w:pPr>
      <w:r>
        <w:t>2</w:t>
      </w:r>
      <w:r w:rsidR="00A909AE" w:rsidRPr="00322A45">
        <w:t>. Инструкция по составлению заявки.</w:t>
      </w:r>
    </w:p>
    <w:p w:rsidR="001D059E" w:rsidRPr="00322A45" w:rsidRDefault="001D059E" w:rsidP="001D059E">
      <w:pPr>
        <w:widowControl w:val="0"/>
        <w:autoSpaceDE w:val="0"/>
        <w:autoSpaceDN w:val="0"/>
        <w:adjustRightInd w:val="0"/>
        <w:spacing w:after="0"/>
        <w:ind w:firstLine="660"/>
      </w:pPr>
    </w:p>
    <w:p w:rsidR="00A909AE" w:rsidRPr="00322A45" w:rsidRDefault="009B535D" w:rsidP="002B5FCD">
      <w:pPr>
        <w:widowControl w:val="0"/>
        <w:autoSpaceDE w:val="0"/>
        <w:autoSpaceDN w:val="0"/>
        <w:adjustRightInd w:val="0"/>
        <w:spacing w:after="0"/>
        <w:ind w:firstLine="660"/>
      </w:pPr>
      <w:r w:rsidRPr="00322A45">
        <w:t>2</w:t>
      </w:r>
      <w:r w:rsidR="00A909AE" w:rsidRPr="00322A45">
        <w:t>.1.</w:t>
      </w:r>
      <w:r w:rsidR="00A909AE" w:rsidRPr="00322A45">
        <w:tab/>
        <w:t xml:space="preserve">Для участия в Аукционе, претендент подаёт Заявку с приложением документов, указанных в пункте </w:t>
      </w:r>
      <w:r w:rsidR="006F0102">
        <w:t>13</w:t>
      </w:r>
      <w:r w:rsidR="00A909AE" w:rsidRPr="00322A45">
        <w:t xml:space="preserve"> </w:t>
      </w:r>
      <w:r w:rsidR="00C761B6">
        <w:t>Извещения</w:t>
      </w:r>
      <w:r w:rsidR="002B5FCD" w:rsidRPr="00322A45">
        <w:t>.</w:t>
      </w:r>
    </w:p>
    <w:p w:rsidR="002B5FCD" w:rsidRPr="00322A45" w:rsidRDefault="009B535D" w:rsidP="002B5FCD">
      <w:pPr>
        <w:widowControl w:val="0"/>
        <w:autoSpaceDE w:val="0"/>
        <w:autoSpaceDN w:val="0"/>
        <w:adjustRightInd w:val="0"/>
        <w:spacing w:after="0"/>
        <w:ind w:firstLine="660"/>
      </w:pPr>
      <w:r w:rsidRPr="00322A45">
        <w:t>2</w:t>
      </w:r>
      <w:r w:rsidR="002B5FCD" w:rsidRPr="00322A45">
        <w:t>.2.</w:t>
      </w:r>
      <w:r w:rsidR="002B5FCD" w:rsidRPr="00322A45">
        <w:tab/>
        <w:t>Заявка и прилагаемые к ней документы представляются в форме единого тома. В начале тома заявки помещается опись документов</w:t>
      </w:r>
      <w:r w:rsidR="00166FDE" w:rsidRPr="00322A45">
        <w:t>, составляемая в свободной форме</w:t>
      </w:r>
      <w:r w:rsidR="002B5FCD" w:rsidRPr="00322A45">
        <w:t>.</w:t>
      </w:r>
    </w:p>
    <w:p w:rsidR="002B5FCD" w:rsidRPr="00322A45" w:rsidRDefault="009B535D" w:rsidP="002B5FCD">
      <w:pPr>
        <w:widowControl w:val="0"/>
        <w:autoSpaceDE w:val="0"/>
        <w:autoSpaceDN w:val="0"/>
        <w:adjustRightInd w:val="0"/>
        <w:spacing w:after="0"/>
        <w:ind w:firstLine="660"/>
      </w:pPr>
      <w:r w:rsidRPr="00322A45">
        <w:t>2</w:t>
      </w:r>
      <w:r w:rsidR="002B5FCD" w:rsidRPr="00322A45">
        <w:t>.3.</w:t>
      </w:r>
      <w:r w:rsidR="002B5FCD" w:rsidRPr="00322A45">
        <w:tab/>
      </w:r>
      <w:r w:rsidR="00BB4A7C" w:rsidRPr="00322A45">
        <w:t xml:space="preserve">Все документы, содержащиеся в томе заявки должны лежать в порядке, указанном в описи. </w:t>
      </w:r>
      <w:r w:rsidR="002B5FCD" w:rsidRPr="00322A45">
        <w:t xml:space="preserve">Все листы тома заявки должны быть прошиты и </w:t>
      </w:r>
      <w:r w:rsidRPr="00322A45">
        <w:t>иметь сквозную нумерацию</w:t>
      </w:r>
      <w:r w:rsidR="002B5FCD" w:rsidRPr="00322A45">
        <w:t xml:space="preserve">. </w:t>
      </w:r>
      <w:r w:rsidR="00BB4A7C" w:rsidRPr="00322A45">
        <w:t>Том заявки</w:t>
      </w:r>
      <w:r w:rsidRPr="00322A45">
        <w:t xml:space="preserve"> должен быть опечатан на обороте с указанием количества страниц, заверен подписью </w:t>
      </w:r>
      <w:r w:rsidR="001B4B84" w:rsidRPr="00322A45">
        <w:t xml:space="preserve">и печатью (при наличии) </w:t>
      </w:r>
      <w:r w:rsidRPr="00322A45">
        <w:t>претендента или лиц</w:t>
      </w:r>
      <w:r w:rsidR="00947662" w:rsidRPr="00322A45">
        <w:t xml:space="preserve">а, обладающего полномочиями на </w:t>
      </w:r>
      <w:r w:rsidR="001B4B84" w:rsidRPr="00322A45">
        <w:t>подачу заявки</w:t>
      </w:r>
      <w:r w:rsidR="00947662" w:rsidRPr="00322A45">
        <w:t xml:space="preserve"> в Аукционе от имени претендента.</w:t>
      </w:r>
    </w:p>
    <w:p w:rsidR="002B5FCD" w:rsidRPr="00322A45" w:rsidRDefault="00D167B7" w:rsidP="002B5FCD">
      <w:pPr>
        <w:widowControl w:val="0"/>
        <w:autoSpaceDE w:val="0"/>
        <w:autoSpaceDN w:val="0"/>
        <w:adjustRightInd w:val="0"/>
        <w:spacing w:after="0"/>
        <w:ind w:firstLine="660"/>
      </w:pPr>
      <w:r w:rsidRPr="00322A45">
        <w:t>2</w:t>
      </w:r>
      <w:r w:rsidR="002B5FCD" w:rsidRPr="00322A45">
        <w:t>.4.</w:t>
      </w:r>
      <w:r w:rsidR="002B5FCD" w:rsidRPr="00322A45">
        <w:tab/>
        <w:t xml:space="preserve">Представляемые в составе тома заявки копии документов (кроме доверенностей от физических лиц) должны быть заверены </w:t>
      </w:r>
      <w:r w:rsidR="00BB4A7C" w:rsidRPr="00322A45">
        <w:t xml:space="preserve">словами «Копия верна», </w:t>
      </w:r>
      <w:r w:rsidR="002B5FCD" w:rsidRPr="00322A45">
        <w:t xml:space="preserve">подписью </w:t>
      </w:r>
      <w:r w:rsidRPr="00322A45">
        <w:t xml:space="preserve">претендента или </w:t>
      </w:r>
      <w:r w:rsidR="002B5FCD" w:rsidRPr="00322A45">
        <w:t>лица, подписавшего Заявку от имени претендента</w:t>
      </w:r>
      <w:r w:rsidR="00BB4A7C" w:rsidRPr="00322A45">
        <w:t>, расшифровкой подписи с указанием</w:t>
      </w:r>
      <w:r w:rsidRPr="00322A45">
        <w:t xml:space="preserve"> фамилии, имени, отчества,</w:t>
      </w:r>
      <w:r w:rsidR="00BB4A7C" w:rsidRPr="00322A45">
        <w:t xml:space="preserve"> должности (</w:t>
      </w:r>
      <w:r w:rsidRPr="00322A45">
        <w:t xml:space="preserve">только </w:t>
      </w:r>
      <w:r w:rsidR="00BB4A7C" w:rsidRPr="00322A45">
        <w:t>для юридических</w:t>
      </w:r>
      <w:r w:rsidRPr="00322A45">
        <w:t xml:space="preserve"> лиц), даты заверения, оттиском</w:t>
      </w:r>
      <w:r w:rsidR="002B5FCD" w:rsidRPr="00322A45">
        <w:t xml:space="preserve"> печат</w:t>
      </w:r>
      <w:r w:rsidRPr="00322A45">
        <w:t>и</w:t>
      </w:r>
      <w:r w:rsidR="002B5FCD" w:rsidRPr="00322A45">
        <w:t xml:space="preserve"> претендента (при наличии таковой).</w:t>
      </w:r>
    </w:p>
    <w:p w:rsidR="002B5FCD" w:rsidRPr="00322A45" w:rsidRDefault="00D167B7" w:rsidP="002B5FCD">
      <w:pPr>
        <w:widowControl w:val="0"/>
        <w:autoSpaceDE w:val="0"/>
        <w:autoSpaceDN w:val="0"/>
        <w:adjustRightInd w:val="0"/>
        <w:spacing w:after="0"/>
        <w:ind w:firstLine="660"/>
      </w:pPr>
      <w:r w:rsidRPr="00322A45">
        <w:t>2</w:t>
      </w:r>
      <w:r w:rsidR="002B5FCD" w:rsidRPr="00322A45">
        <w:t>.5.</w:t>
      </w:r>
      <w:r w:rsidR="002B5FCD" w:rsidRPr="00322A45">
        <w:tab/>
        <w:t>Доверенност</w:t>
      </w:r>
      <w:r w:rsidR="002517BA" w:rsidRPr="00322A45">
        <w:t>и</w:t>
      </w:r>
      <w:r w:rsidR="002B5FCD" w:rsidRPr="00322A45">
        <w:t xml:space="preserve"> от физическ</w:t>
      </w:r>
      <w:r w:rsidR="00947662" w:rsidRPr="00322A45">
        <w:t>их</w:t>
      </w:r>
      <w:r w:rsidR="002517BA" w:rsidRPr="00322A45">
        <w:t xml:space="preserve"> лиц заверяю</w:t>
      </w:r>
      <w:r w:rsidR="002B5FCD" w:rsidRPr="00322A45">
        <w:t>тся нотариально. В случае представления копии указанной доверенности, такая копия должна быть заверена нотариально.</w:t>
      </w:r>
    </w:p>
    <w:p w:rsidR="002B5FCD" w:rsidRPr="00322A45" w:rsidRDefault="002B5FCD" w:rsidP="001D059E">
      <w:pPr>
        <w:widowControl w:val="0"/>
        <w:spacing w:after="0"/>
        <w:ind w:right="125"/>
        <w:jc w:val="center"/>
      </w:pPr>
    </w:p>
    <w:p w:rsidR="001D059E" w:rsidRPr="00322A45" w:rsidRDefault="00D167B7" w:rsidP="001D059E">
      <w:pPr>
        <w:widowControl w:val="0"/>
        <w:spacing w:after="0"/>
        <w:ind w:right="125"/>
        <w:jc w:val="center"/>
      </w:pPr>
      <w:r w:rsidRPr="00322A45">
        <w:t>3</w:t>
      </w:r>
      <w:r w:rsidR="001D059E" w:rsidRPr="00322A45">
        <w:t>. Способы разъяснения положений</w:t>
      </w:r>
    </w:p>
    <w:p w:rsidR="001D059E" w:rsidRPr="00322A45" w:rsidRDefault="001D059E" w:rsidP="001D059E">
      <w:pPr>
        <w:widowControl w:val="0"/>
        <w:spacing w:after="0"/>
        <w:ind w:right="125"/>
        <w:jc w:val="center"/>
      </w:pPr>
      <w:r w:rsidRPr="00322A45">
        <w:t xml:space="preserve">документации об </w:t>
      </w:r>
      <w:r w:rsidR="008A3304" w:rsidRPr="00322A45">
        <w:t xml:space="preserve">открытом </w:t>
      </w:r>
      <w:r w:rsidRPr="00322A45">
        <w:t>аукционе</w:t>
      </w:r>
    </w:p>
    <w:p w:rsidR="001D059E" w:rsidRPr="00322A45" w:rsidRDefault="001D059E" w:rsidP="001D059E">
      <w:pPr>
        <w:widowControl w:val="0"/>
        <w:spacing w:after="0"/>
        <w:ind w:right="125" w:firstLine="900"/>
        <w:jc w:val="center"/>
      </w:pPr>
    </w:p>
    <w:p w:rsidR="00205A4D" w:rsidRPr="00322A45" w:rsidRDefault="00D167B7" w:rsidP="00205A4D">
      <w:pPr>
        <w:shd w:val="clear" w:color="auto" w:fill="FFFFFF"/>
        <w:spacing w:after="0"/>
        <w:ind w:firstLine="709"/>
        <w:contextualSpacing/>
      </w:pPr>
      <w:r w:rsidRPr="00322A45">
        <w:t>3</w:t>
      </w:r>
      <w:r w:rsidR="001D059E" w:rsidRPr="00322A45">
        <w:t xml:space="preserve">.1. </w:t>
      </w:r>
      <w:r w:rsidR="00205A4D" w:rsidRPr="00322A45">
        <w:t>Заявитель вправе обратиться с запросом разъяснений положений Аукционной документации к Организатору аукциона в письменной форме по адресу, указанному в Извещении, либо в форме электронного письма, направленного на адрес электронной почты Организатора аукциона, указанный в Извещении.</w:t>
      </w:r>
    </w:p>
    <w:p w:rsidR="00205A4D" w:rsidRPr="00322A45" w:rsidRDefault="00D167B7" w:rsidP="00205A4D">
      <w:pPr>
        <w:shd w:val="clear" w:color="auto" w:fill="FFFFFF"/>
        <w:spacing w:after="0"/>
        <w:ind w:firstLine="709"/>
        <w:contextualSpacing/>
      </w:pPr>
      <w:r w:rsidRPr="00322A45">
        <w:t>3</w:t>
      </w:r>
      <w:r w:rsidR="00205A4D" w:rsidRPr="00322A45">
        <w:t>.2. Организатор аукциона обязан ответить на запрос о разъяснении положений Аукционной документации не позднее, чем в течение двух рабочих дней, после поступления указанного запроса. Запросы о разъяснении положений Аукционной документации, поступившие к Организатору аукциона позднее, чем за два рабочих дня до даты окончания срока приема Заявок, Организатор аукциона вправе оставить без рассмотрения.</w:t>
      </w:r>
    </w:p>
    <w:p w:rsidR="00205A4D" w:rsidRPr="00322A45" w:rsidRDefault="00D167B7" w:rsidP="00205A4D">
      <w:pPr>
        <w:shd w:val="clear" w:color="auto" w:fill="FFFFFF"/>
        <w:spacing w:after="0"/>
        <w:ind w:firstLine="709"/>
        <w:contextualSpacing/>
      </w:pPr>
      <w:r w:rsidRPr="00322A45">
        <w:t>3</w:t>
      </w:r>
      <w:r w:rsidR="00205A4D" w:rsidRPr="00322A45">
        <w:t>.3. Организатор аукциона доводит до всех претендентов информацию о разъяснении Аукционной документации путем размещения указанных разъяснений на том же официальном сайте, где была размещена Аукционная документация.</w:t>
      </w:r>
    </w:p>
    <w:p w:rsidR="001D059E" w:rsidRPr="00322A45" w:rsidRDefault="001D059E" w:rsidP="00205A4D">
      <w:pPr>
        <w:widowControl w:val="0"/>
        <w:tabs>
          <w:tab w:val="left" w:pos="2640"/>
        </w:tabs>
        <w:spacing w:after="0" w:line="228" w:lineRule="auto"/>
        <w:ind w:firstLine="660"/>
      </w:pPr>
    </w:p>
    <w:p w:rsidR="001D059E" w:rsidRPr="00322A45" w:rsidRDefault="00D167B7" w:rsidP="001D059E">
      <w:pPr>
        <w:widowControl w:val="0"/>
        <w:shd w:val="clear" w:color="auto" w:fill="FFFFFF"/>
        <w:spacing w:after="0"/>
        <w:ind w:right="125"/>
        <w:jc w:val="center"/>
      </w:pPr>
      <w:r w:rsidRPr="00322A45">
        <w:t>4</w:t>
      </w:r>
      <w:r w:rsidR="001D059E" w:rsidRPr="00322A45">
        <w:t xml:space="preserve">. Внесение изменений </w:t>
      </w:r>
    </w:p>
    <w:p w:rsidR="001D059E" w:rsidRPr="00322A45" w:rsidRDefault="001D059E" w:rsidP="001D059E">
      <w:pPr>
        <w:widowControl w:val="0"/>
        <w:shd w:val="clear" w:color="auto" w:fill="FFFFFF"/>
        <w:spacing w:after="0"/>
        <w:ind w:right="125"/>
        <w:jc w:val="center"/>
      </w:pPr>
      <w:r w:rsidRPr="00322A45">
        <w:t xml:space="preserve">в документацию об </w:t>
      </w:r>
      <w:r w:rsidR="008A3304" w:rsidRPr="00322A45">
        <w:t xml:space="preserve">открытом </w:t>
      </w:r>
      <w:r w:rsidRPr="00322A45">
        <w:t>аукционе</w:t>
      </w:r>
    </w:p>
    <w:p w:rsidR="001D059E" w:rsidRPr="00322A45" w:rsidRDefault="001D059E" w:rsidP="001D059E">
      <w:pPr>
        <w:widowControl w:val="0"/>
        <w:shd w:val="clear" w:color="auto" w:fill="FFFFFF"/>
        <w:spacing w:after="0"/>
        <w:ind w:right="125"/>
        <w:jc w:val="center"/>
      </w:pPr>
    </w:p>
    <w:p w:rsidR="00205A4D" w:rsidRPr="00322A45" w:rsidRDefault="00D167B7" w:rsidP="00205A4D">
      <w:pPr>
        <w:shd w:val="clear" w:color="auto" w:fill="FFFFFF"/>
        <w:spacing w:after="0"/>
        <w:ind w:firstLine="709"/>
        <w:contextualSpacing/>
      </w:pPr>
      <w:r w:rsidRPr="00322A45">
        <w:t>4</w:t>
      </w:r>
      <w:r w:rsidR="001D059E" w:rsidRPr="00322A45">
        <w:t xml:space="preserve">.1. </w:t>
      </w:r>
      <w:r w:rsidR="00205A4D" w:rsidRPr="00322A45">
        <w:t>Организатор аукциона вправе принять решение о внесении изменений в извещение о проведении открытого аукциона и в аукционную документацию не позднее, чем за пять дней до даты окончания срока подачи Заявок. Указанные изменения в течение одного календарного дня со дня принятия соответствующего решения подлежат размещению Организатором аукциона в порядке, установленном для размещения аукционной документации.</w:t>
      </w:r>
    </w:p>
    <w:p w:rsidR="00205A4D" w:rsidRPr="00322A45" w:rsidRDefault="00205A4D" w:rsidP="00205A4D">
      <w:pPr>
        <w:shd w:val="clear" w:color="auto" w:fill="FFFFFF"/>
        <w:spacing w:after="0"/>
        <w:ind w:firstLine="709"/>
        <w:contextualSpacing/>
      </w:pPr>
      <w:r w:rsidRPr="00322A45">
        <w:t>При внесении изменений в Аукционную документацию срок подачи заявок на участие в открытом аукционе должен быть продлен на такой срок, чтобы со дня размещения изменений, внесенных в аукционную документацию, до даты окончания подачи Заявок на участие в открытом аукционе было не менее 15 календарных дней. Изменение предмета Аукциона не допускается.</w:t>
      </w:r>
    </w:p>
    <w:p w:rsidR="00205A4D" w:rsidRPr="00322A45" w:rsidRDefault="00D167B7" w:rsidP="00205A4D">
      <w:pPr>
        <w:shd w:val="clear" w:color="auto" w:fill="FFFFFF"/>
        <w:spacing w:after="0"/>
        <w:ind w:firstLine="709"/>
        <w:contextualSpacing/>
      </w:pPr>
      <w:r w:rsidRPr="00322A45">
        <w:t>4</w:t>
      </w:r>
      <w:r w:rsidR="00205A4D" w:rsidRPr="00322A45">
        <w:t>.2. Сообщение о внесении изменений в Аукционную документацию размещается на том же официальном сайте, где была размещена Аукционная документация.</w:t>
      </w:r>
    </w:p>
    <w:p w:rsidR="00205A4D" w:rsidRPr="00322A45" w:rsidRDefault="00D167B7" w:rsidP="00205A4D">
      <w:pPr>
        <w:shd w:val="clear" w:color="auto" w:fill="FFFFFF"/>
        <w:spacing w:after="0"/>
        <w:ind w:firstLine="709"/>
        <w:contextualSpacing/>
      </w:pPr>
      <w:r w:rsidRPr="00322A45">
        <w:t>4</w:t>
      </w:r>
      <w:r w:rsidR="00205A4D" w:rsidRPr="00322A45">
        <w:t>.3. Любое изменение является неотъемлемой частью Аукционной документации.</w:t>
      </w:r>
    </w:p>
    <w:p w:rsidR="001D059E" w:rsidRPr="00322A45" w:rsidRDefault="001D059E" w:rsidP="00205A4D">
      <w:pPr>
        <w:widowControl w:val="0"/>
        <w:shd w:val="clear" w:color="auto" w:fill="FFFFFF"/>
        <w:spacing w:after="0"/>
        <w:ind w:right="125" w:firstLine="720"/>
      </w:pPr>
    </w:p>
    <w:p w:rsidR="001D059E" w:rsidRPr="00322A45" w:rsidRDefault="00D167B7" w:rsidP="001D059E">
      <w:pPr>
        <w:widowControl w:val="0"/>
        <w:spacing w:after="0"/>
        <w:jc w:val="center"/>
      </w:pPr>
      <w:r w:rsidRPr="00322A45">
        <w:t>5</w:t>
      </w:r>
      <w:r w:rsidR="001D059E" w:rsidRPr="00322A45">
        <w:t>. Порядок проведения аукциона</w:t>
      </w:r>
    </w:p>
    <w:p w:rsidR="001D059E" w:rsidRPr="00322A45" w:rsidRDefault="001D059E" w:rsidP="001D059E">
      <w:pPr>
        <w:widowControl w:val="0"/>
        <w:spacing w:after="0"/>
      </w:pPr>
    </w:p>
    <w:p w:rsidR="00205A4D" w:rsidRPr="00322A45" w:rsidRDefault="00D167B7" w:rsidP="00205A4D">
      <w:pPr>
        <w:widowControl w:val="0"/>
        <w:spacing w:after="0"/>
        <w:ind w:firstLine="660"/>
      </w:pPr>
      <w:r w:rsidRPr="00322A45">
        <w:t>5</w:t>
      </w:r>
      <w:r w:rsidR="001D059E" w:rsidRPr="00322A45">
        <w:t>.1.</w:t>
      </w:r>
      <w:r w:rsidR="001B4B84" w:rsidRPr="00322A45">
        <w:tab/>
      </w:r>
      <w:r w:rsidR="00205A4D" w:rsidRPr="00322A45">
        <w:t>В Аукционе могут участвовать только лица, признанные участниками Аукциона.</w:t>
      </w:r>
    </w:p>
    <w:p w:rsidR="00205A4D" w:rsidRPr="00322A45" w:rsidRDefault="00D167B7" w:rsidP="00205A4D">
      <w:pPr>
        <w:widowControl w:val="0"/>
        <w:spacing w:after="0"/>
        <w:ind w:firstLine="660"/>
      </w:pPr>
      <w:r w:rsidRPr="00322A45">
        <w:t>5</w:t>
      </w:r>
      <w:r w:rsidR="00205A4D" w:rsidRPr="00322A45">
        <w:t>.2.</w:t>
      </w:r>
      <w:r w:rsidR="00205A4D" w:rsidRPr="00322A45">
        <w:tab/>
        <w:t>Регистрация участников Аукциона завершается не позднее, чем за 5 минут до начала его проведения. При регистрации участникам открытого аукциона (их представителям) выдаются пронумерованные карточки (далее –Карточки).</w:t>
      </w:r>
    </w:p>
    <w:p w:rsidR="00205A4D" w:rsidRPr="00322A45" w:rsidRDefault="00205A4D" w:rsidP="00205A4D">
      <w:pPr>
        <w:widowControl w:val="0"/>
        <w:spacing w:after="0"/>
        <w:ind w:firstLine="660"/>
      </w:pPr>
      <w:r w:rsidRPr="00322A45">
        <w:t>Участник, не прошедший регистрацию в установленное время, к участию в Аукционе не допускается.</w:t>
      </w:r>
    </w:p>
    <w:p w:rsidR="00205A4D" w:rsidRPr="00322A45" w:rsidRDefault="00205A4D" w:rsidP="00205A4D">
      <w:pPr>
        <w:widowControl w:val="0"/>
        <w:spacing w:after="0"/>
        <w:ind w:firstLine="660"/>
      </w:pPr>
      <w:r w:rsidRPr="00322A45">
        <w:t>При регистрации участник (его представитель) должен иметь документ удостоверяющий личность, а также документ, подтверждающий его полномочия представлять интересы участника Аукциона.</w:t>
      </w:r>
    </w:p>
    <w:p w:rsidR="00205A4D" w:rsidRPr="00322A45" w:rsidRDefault="00D167B7" w:rsidP="00205A4D">
      <w:pPr>
        <w:widowControl w:val="0"/>
        <w:spacing w:after="0"/>
        <w:ind w:firstLine="660"/>
      </w:pPr>
      <w:r w:rsidRPr="00322A45">
        <w:t>5</w:t>
      </w:r>
      <w:r w:rsidR="00205A4D" w:rsidRPr="00322A45">
        <w:t>.3.</w:t>
      </w:r>
      <w:r w:rsidR="00205A4D" w:rsidRPr="00322A45">
        <w:tab/>
        <w:t>Аукцион начинается в день, час и в месте, указанном в Извещении, с объявления председателем Аукционной комиссии или заместителем председателя Аукционной комиссии, о начале проведения Аукциона.</w:t>
      </w:r>
    </w:p>
    <w:p w:rsidR="00205A4D" w:rsidRPr="00322A45" w:rsidRDefault="00205A4D" w:rsidP="00205A4D">
      <w:pPr>
        <w:widowControl w:val="0"/>
        <w:spacing w:after="0"/>
        <w:ind w:firstLine="660"/>
      </w:pPr>
      <w:r w:rsidRPr="00322A45">
        <w:t>Организатор аукциона ведет аудиозапись процедуры Аукциона.</w:t>
      </w:r>
    </w:p>
    <w:p w:rsidR="00205A4D" w:rsidRPr="00322A45" w:rsidRDefault="00205A4D" w:rsidP="00205A4D">
      <w:pPr>
        <w:widowControl w:val="0"/>
        <w:spacing w:after="0"/>
        <w:ind w:firstLine="660"/>
      </w:pPr>
      <w:r w:rsidRPr="00322A45">
        <w:t xml:space="preserve">В ходе Аукциона секретарь комиссии ведет протокол Аукциона (на бумажном носителе). </w:t>
      </w:r>
    </w:p>
    <w:p w:rsidR="00205A4D" w:rsidRPr="00322A45" w:rsidRDefault="00D167B7" w:rsidP="00205A4D">
      <w:pPr>
        <w:widowControl w:val="0"/>
        <w:autoSpaceDE w:val="0"/>
        <w:autoSpaceDN w:val="0"/>
        <w:adjustRightInd w:val="0"/>
        <w:spacing w:after="0"/>
        <w:ind w:firstLine="567"/>
      </w:pPr>
      <w:r w:rsidRPr="00322A45">
        <w:t>5</w:t>
      </w:r>
      <w:r w:rsidR="00205A4D" w:rsidRPr="00322A45">
        <w:t>.4.</w:t>
      </w:r>
      <w:r w:rsidR="00205A4D" w:rsidRPr="00322A45">
        <w:tab/>
        <w:t xml:space="preserve">Аукцион ведет аукционист. </w:t>
      </w:r>
    </w:p>
    <w:p w:rsidR="00205A4D" w:rsidRPr="00322A45" w:rsidRDefault="00D167B7" w:rsidP="00205A4D">
      <w:pPr>
        <w:widowControl w:val="0"/>
        <w:spacing w:after="0"/>
        <w:ind w:firstLine="567"/>
      </w:pPr>
      <w:r w:rsidRPr="00322A45">
        <w:t>5</w:t>
      </w:r>
      <w:r w:rsidR="00205A4D" w:rsidRPr="00322A45">
        <w:t>.5.</w:t>
      </w:r>
      <w:r w:rsidR="00205A4D" w:rsidRPr="00322A45">
        <w:tab/>
        <w:t>После открытия Аукциона аукционист:</w:t>
      </w:r>
    </w:p>
    <w:p w:rsidR="00205A4D" w:rsidRPr="00322A45" w:rsidRDefault="00205A4D" w:rsidP="00205A4D">
      <w:pPr>
        <w:widowControl w:val="0"/>
        <w:spacing w:after="0"/>
        <w:ind w:firstLine="660"/>
      </w:pPr>
      <w:r w:rsidRPr="00322A45">
        <w:t>–</w:t>
      </w:r>
      <w:r w:rsidRPr="00322A45">
        <w:tab/>
        <w:t>объявляет правила и порядок проведения Аукциона;</w:t>
      </w:r>
    </w:p>
    <w:p w:rsidR="00205A4D" w:rsidRPr="00322A45" w:rsidRDefault="00205A4D" w:rsidP="00205A4D">
      <w:pPr>
        <w:widowControl w:val="0"/>
        <w:spacing w:after="0"/>
        <w:ind w:firstLine="660"/>
      </w:pPr>
      <w:r w:rsidRPr="00322A45">
        <w:rPr>
          <w:rFonts w:cs="Estrangelo Edessa"/>
        </w:rPr>
        <w:t>–</w:t>
      </w:r>
      <w:r w:rsidRPr="00322A45">
        <w:tab/>
        <w:t>оглашает номер (наименование) лота, его краткую характеристику, начальную цену и «шаг аукциона», а также номера карточек участников Аукциона по данному лоту;</w:t>
      </w:r>
    </w:p>
    <w:p w:rsidR="00205A4D" w:rsidRPr="00322A45" w:rsidRDefault="00D167B7" w:rsidP="00205A4D">
      <w:pPr>
        <w:widowControl w:val="0"/>
        <w:tabs>
          <w:tab w:val="left" w:pos="1440"/>
        </w:tabs>
        <w:spacing w:after="0"/>
        <w:ind w:firstLine="660"/>
      </w:pPr>
      <w:r w:rsidRPr="00322A45">
        <w:t>5</w:t>
      </w:r>
      <w:r w:rsidR="00205A4D" w:rsidRPr="00322A45">
        <w:t>.6.</w:t>
      </w:r>
      <w:r w:rsidR="00205A4D" w:rsidRPr="00322A45">
        <w:tab/>
        <w:t>Во время проведения Аукциона его участникам запрещается покидать зал проведения аукциона и пользоваться мобильной связью. Участник, нарушивший данное правило, отстраняется от участия в</w:t>
      </w:r>
      <w:r w:rsidR="00A909AE" w:rsidRPr="00322A45">
        <w:t xml:space="preserve"> </w:t>
      </w:r>
      <w:r w:rsidR="00205A4D" w:rsidRPr="00322A45">
        <w:t>Аукционе.</w:t>
      </w:r>
    </w:p>
    <w:p w:rsidR="00205A4D" w:rsidRPr="00322A45" w:rsidRDefault="00D167B7" w:rsidP="00205A4D">
      <w:pPr>
        <w:widowControl w:val="0"/>
        <w:spacing w:after="0"/>
        <w:ind w:firstLine="660"/>
      </w:pPr>
      <w:r w:rsidRPr="00322A45">
        <w:t>5</w:t>
      </w:r>
      <w:r w:rsidR="00205A4D" w:rsidRPr="00322A45">
        <w:t>.7. Аукционист называет начальную цену лота и производит удар молотком, участники готовые заключить договор за данную цену поднимают свои Карточки. Аукционист последовательно, в порядке очередности поднятия карточек участниками Аукциона называет номера поднятых карточек, после чего объявляет следующую цену лота с учетом шага Аукциона. Участники Аукциона поднимают карточки в случае, если готовы заключить Договор в соответствии с предложенной аукционистом ценой. Аукцион продолжается до тех пор, пока на объявленную аукционистом цену будет заявлено единственное предложение со стороны участников Аукциона. При отсутствии предложений со стороны иных участников Аукциона аукционист повторяет эту цену три раза. Если до завершения третьего повторения заявленной цены ни один участник Аукциона не поднял карточку, Аукцион по данному лоту объявляется аукционистом завершенным.</w:t>
      </w:r>
    </w:p>
    <w:p w:rsidR="00205A4D" w:rsidRPr="00322A45" w:rsidRDefault="00205A4D" w:rsidP="00205A4D">
      <w:pPr>
        <w:widowControl w:val="0"/>
        <w:spacing w:after="0"/>
        <w:ind w:firstLine="660"/>
      </w:pPr>
      <w:r w:rsidRPr="00322A45">
        <w:t>Окончание Аукциона фиксируется объявлением аукциониста.</w:t>
      </w:r>
    </w:p>
    <w:p w:rsidR="00205A4D" w:rsidRPr="00322A45" w:rsidRDefault="00205A4D" w:rsidP="00205A4D">
      <w:pPr>
        <w:widowControl w:val="0"/>
        <w:tabs>
          <w:tab w:val="left" w:pos="1440"/>
        </w:tabs>
        <w:spacing w:after="0"/>
        <w:ind w:firstLine="660"/>
      </w:pPr>
      <w:r w:rsidRPr="00322A45">
        <w:t>По завершении Аукциона аукционист объявляет максимальную предложенную цену лота и номер Карточки победителя Аукциона по данному лоту.</w:t>
      </w:r>
    </w:p>
    <w:p w:rsidR="00205A4D" w:rsidRPr="00322A45" w:rsidRDefault="00205A4D" w:rsidP="00205A4D">
      <w:pPr>
        <w:widowControl w:val="0"/>
        <w:tabs>
          <w:tab w:val="left" w:pos="1440"/>
        </w:tabs>
        <w:spacing w:after="0"/>
        <w:ind w:firstLine="660"/>
      </w:pPr>
      <w:r w:rsidRPr="00322A45">
        <w:t>Победителем Аукциона признается участник, номер Карточки которого и заявленная им цена лота были названы аукционистом последними.</w:t>
      </w:r>
    </w:p>
    <w:p w:rsidR="00205A4D" w:rsidRPr="00322A45" w:rsidRDefault="00D167B7" w:rsidP="00205A4D">
      <w:pPr>
        <w:widowControl w:val="0"/>
        <w:tabs>
          <w:tab w:val="left" w:pos="1440"/>
        </w:tabs>
        <w:spacing w:after="0"/>
        <w:ind w:firstLine="660"/>
        <w:rPr>
          <w:u w:val="single"/>
        </w:rPr>
      </w:pPr>
      <w:r w:rsidRPr="00322A45">
        <w:t>5</w:t>
      </w:r>
      <w:r w:rsidR="00205A4D" w:rsidRPr="00322A45">
        <w:t>.8.</w:t>
      </w:r>
      <w:r w:rsidR="00205A4D" w:rsidRPr="00322A45">
        <w:tab/>
        <w:t>Результаты Аукциона, а именно: сведения о месте, дате и времени проведения Аукциона, об участниках открытого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имени, отчестве, о месте жительства (для физического лица) победителя Аукциона и участника, который сделал предпоследнее предложение о цене Договора заносится в протокол Аукциона, который подписывается в день окончания проведения Аукциона Аукционной комиссией и лицами, выигравшими Аукцион.</w:t>
      </w:r>
    </w:p>
    <w:p w:rsidR="00205A4D" w:rsidRPr="00322A45" w:rsidRDefault="00205A4D" w:rsidP="00205A4D">
      <w:pPr>
        <w:widowControl w:val="0"/>
        <w:autoSpaceDE w:val="0"/>
        <w:autoSpaceDN w:val="0"/>
        <w:adjustRightInd w:val="0"/>
        <w:spacing w:after="0"/>
        <w:ind w:firstLine="540"/>
      </w:pPr>
      <w:r w:rsidRPr="00322A45">
        <w:t xml:space="preserve">Организатор Аукциона в течение двух рабочих дней с даты подписания протокола Аукциона передает победителям Аукциона и лицам, признанными единственными участниками Аукциона, один экземпляр протокола, а также размещает его на официальном сайте Администрации </w:t>
      </w:r>
      <w:r w:rsidR="00322A45" w:rsidRPr="00322A45">
        <w:t>Павлово-Посадского муниципального района</w:t>
      </w:r>
      <w:r w:rsidRPr="00322A45">
        <w:t xml:space="preserve"> Московской области</w:t>
      </w:r>
      <w:r w:rsidR="002517BA" w:rsidRPr="00322A45">
        <w:t xml:space="preserve"> </w:t>
      </w:r>
      <w:hyperlink r:id="rId27" w:history="1">
        <w:r w:rsidR="00322A45" w:rsidRPr="00322A45">
          <w:rPr>
            <w:rStyle w:val="a3"/>
          </w:rPr>
          <w:t>www.pavpos.ru</w:t>
        </w:r>
      </w:hyperlink>
      <w:r w:rsidR="00322A45" w:rsidRPr="00322A45">
        <w:t xml:space="preserve">. </w:t>
      </w:r>
      <w:r w:rsidRPr="00322A45">
        <w:t xml:space="preserve"> </w:t>
      </w:r>
    </w:p>
    <w:p w:rsidR="00205A4D" w:rsidRPr="00322A45" w:rsidRDefault="00D167B7" w:rsidP="00205A4D">
      <w:pPr>
        <w:widowControl w:val="0"/>
        <w:tabs>
          <w:tab w:val="left" w:pos="1418"/>
        </w:tabs>
        <w:spacing w:after="0"/>
        <w:ind w:firstLine="660"/>
      </w:pPr>
      <w:r w:rsidRPr="00322A45">
        <w:t>5</w:t>
      </w:r>
      <w:r w:rsidR="00205A4D" w:rsidRPr="00322A45">
        <w:t>.9.</w:t>
      </w:r>
      <w:r w:rsidR="00205A4D" w:rsidRPr="00322A45">
        <w:tab/>
        <w:t>Аукцион признается несостоявшимся в случаях, если:</w:t>
      </w:r>
    </w:p>
    <w:p w:rsidR="00205A4D" w:rsidRPr="00322A45" w:rsidRDefault="00D167B7" w:rsidP="00205A4D">
      <w:pPr>
        <w:widowControl w:val="0"/>
        <w:tabs>
          <w:tab w:val="left" w:pos="1418"/>
        </w:tabs>
        <w:spacing w:after="0"/>
        <w:ind w:firstLine="660"/>
      </w:pPr>
      <w:r w:rsidRPr="00322A45">
        <w:t>5</w:t>
      </w:r>
      <w:r w:rsidR="00205A4D" w:rsidRPr="00322A45">
        <w:t xml:space="preserve">.9.1 </w:t>
      </w:r>
      <w:r w:rsidR="001B4B84" w:rsidRPr="00322A45">
        <w:tab/>
      </w:r>
      <w:r w:rsidR="00205A4D" w:rsidRPr="00322A45">
        <w:t>В Аукционе участвовало менее двух участников.</w:t>
      </w:r>
    </w:p>
    <w:p w:rsidR="00205A4D" w:rsidRPr="00322A45" w:rsidRDefault="00D167B7" w:rsidP="00205A4D">
      <w:pPr>
        <w:widowControl w:val="0"/>
        <w:spacing w:after="0"/>
        <w:ind w:firstLine="660"/>
      </w:pPr>
      <w:r w:rsidRPr="00322A45">
        <w:t>5</w:t>
      </w:r>
      <w:r w:rsidR="00205A4D" w:rsidRPr="00322A45">
        <w:t>.9.2.</w:t>
      </w:r>
      <w:r w:rsidR="001B4B84" w:rsidRPr="00322A45">
        <w:tab/>
      </w:r>
      <w:r w:rsidR="00205A4D" w:rsidRPr="00322A45">
        <w:t>На участие в Аукционе не подана ни одна заявка либо, если по результатам рассмотрения заявок на участие в Аукционе принято решение об отказе в допуске к участию в Аукционе всем претендентам.</w:t>
      </w:r>
    </w:p>
    <w:p w:rsidR="00205A4D" w:rsidRPr="00322A45" w:rsidRDefault="00D167B7" w:rsidP="00205A4D">
      <w:pPr>
        <w:widowControl w:val="0"/>
        <w:spacing w:after="0"/>
        <w:ind w:firstLine="660"/>
      </w:pPr>
      <w:r w:rsidRPr="00322A45">
        <w:t>5</w:t>
      </w:r>
      <w:r w:rsidR="00205A4D" w:rsidRPr="00322A45">
        <w:t>.9.3.</w:t>
      </w:r>
      <w:r w:rsidR="001B4B84" w:rsidRPr="00322A45">
        <w:tab/>
      </w:r>
      <w:r w:rsidR="00205A4D" w:rsidRPr="00322A45">
        <w:t>После троекратного объявления начальной цены предмета Аукциона ни один из участников не заявил о своем намерении заключить Договор по начальной цене;</w:t>
      </w:r>
    </w:p>
    <w:p w:rsidR="00205A4D" w:rsidRPr="00322A45" w:rsidRDefault="00D167B7" w:rsidP="00205A4D">
      <w:pPr>
        <w:widowControl w:val="0"/>
        <w:spacing w:after="0"/>
        <w:ind w:firstLine="660"/>
      </w:pPr>
      <w:r w:rsidRPr="00322A45">
        <w:t>5</w:t>
      </w:r>
      <w:r w:rsidR="00205A4D" w:rsidRPr="00322A45">
        <w:t>.10.</w:t>
      </w:r>
      <w:r w:rsidR="00205A4D" w:rsidRPr="00322A45">
        <w:tab/>
        <w:t xml:space="preserve"> В случае признания Аукциона несостоявшимся </w:t>
      </w:r>
      <w:r w:rsidR="006F0102">
        <w:t>по причине, указанной в пункте 5</w:t>
      </w:r>
      <w:r w:rsidR="00205A4D" w:rsidRPr="00322A45">
        <w:t>.9.1, единственный участник вправе, а Организатор аукциона обязан заключить Договор по начальной цене Аукциона с его единственным участником.</w:t>
      </w:r>
    </w:p>
    <w:p w:rsidR="00205A4D" w:rsidRPr="00322A45" w:rsidRDefault="00D167B7" w:rsidP="00205A4D">
      <w:pPr>
        <w:widowControl w:val="0"/>
        <w:tabs>
          <w:tab w:val="left" w:pos="1440"/>
        </w:tabs>
        <w:spacing w:after="0"/>
        <w:ind w:firstLine="660"/>
      </w:pPr>
      <w:r w:rsidRPr="00322A45">
        <w:t>5</w:t>
      </w:r>
      <w:r w:rsidR="00205A4D" w:rsidRPr="00322A45">
        <w:t>.11.</w:t>
      </w:r>
      <w:r w:rsidR="00205A4D" w:rsidRPr="00322A45">
        <w:tab/>
        <w:t xml:space="preserve"> В случае признания Аукциона несостоявшимся либо если Договор не был заключен с единственным участником Аукциона, Организатор аукциона вправе объявить о проведении повторного Аукциона. При этом могут быть изменены условия Аукциона.</w:t>
      </w:r>
    </w:p>
    <w:p w:rsidR="00205A4D" w:rsidRPr="00322A45" w:rsidRDefault="00D167B7" w:rsidP="00205A4D">
      <w:pPr>
        <w:widowControl w:val="0"/>
        <w:spacing w:after="0"/>
        <w:ind w:firstLine="660"/>
      </w:pPr>
      <w:r w:rsidRPr="00322A45">
        <w:t>5</w:t>
      </w:r>
      <w:r w:rsidR="00205A4D" w:rsidRPr="00322A45">
        <w:t>.12.</w:t>
      </w:r>
      <w:r w:rsidR="00205A4D" w:rsidRPr="00322A45">
        <w:tab/>
        <w:t xml:space="preserve"> Задатки за участие в состоявшемся Аукционе возвращаются его участникам (кроме победителя Аукциона и участника, сделавшего предпоследнее предложение о цене Договора) в течение 10 (десяти) рабочих дней со дня подписания протокола Аукциона.</w:t>
      </w:r>
    </w:p>
    <w:p w:rsidR="00205A4D" w:rsidRPr="00322A45" w:rsidRDefault="00205A4D" w:rsidP="00205A4D">
      <w:pPr>
        <w:pStyle w:val="ConsPlusNormal"/>
        <w:widowControl/>
        <w:ind w:firstLine="540"/>
        <w:jc w:val="both"/>
        <w:rPr>
          <w:rFonts w:ascii="Times New Roman" w:hAnsi="Times New Roman" w:cs="Times New Roman"/>
          <w:sz w:val="24"/>
          <w:szCs w:val="24"/>
        </w:rPr>
      </w:pPr>
      <w:r w:rsidRPr="00322A45">
        <w:rPr>
          <w:rFonts w:ascii="Times New Roman" w:hAnsi="Times New Roman" w:cs="Times New Roman"/>
          <w:sz w:val="24"/>
          <w:szCs w:val="24"/>
        </w:rPr>
        <w:t>Организатор аукциона в течение десяти рабочих дней со дня подписания Договора с победителем Аукциона обязан возвратить внесенные в качестве задатка денежные средства участнику Аукциона, сделавшему предпоследнее предложение о цене Договора.</w:t>
      </w:r>
    </w:p>
    <w:p w:rsidR="00205A4D" w:rsidRPr="00322A45" w:rsidRDefault="00D167B7" w:rsidP="00205A4D">
      <w:pPr>
        <w:widowControl w:val="0"/>
        <w:tabs>
          <w:tab w:val="left" w:pos="1440"/>
        </w:tabs>
        <w:spacing w:after="0"/>
        <w:ind w:firstLine="660"/>
      </w:pPr>
      <w:r w:rsidRPr="00322A45">
        <w:t>5</w:t>
      </w:r>
      <w:r w:rsidR="00205A4D" w:rsidRPr="00322A45">
        <w:t>.13.</w:t>
      </w:r>
      <w:r w:rsidR="00205A4D" w:rsidRPr="00322A45">
        <w:tab/>
        <w:t xml:space="preserve"> В случае уклонения победителя Аукциона от подписания Договора, Организатор Аукциона вправе заключить Договор с участником Аукциона, сделавшим предпоследнее предложение по цене Договора либо объявить о проведении повторного Аукциона</w:t>
      </w:r>
      <w:r w:rsidR="00F17C38" w:rsidRPr="00322A45">
        <w:t>,</w:t>
      </w:r>
      <w:r w:rsidR="00205A4D" w:rsidRPr="00322A45">
        <w:t xml:space="preserve"> либо обратиться в суд с требованием о понуждении заключить договор, а также о возмещении убытков, причиненных уклонением от его заключения в порядке, предусмотренном Гражданским кодексом Российской Федерации.</w:t>
      </w:r>
    </w:p>
    <w:p w:rsidR="005A6363" w:rsidRPr="00322A45" w:rsidRDefault="005A6363" w:rsidP="00205A4D">
      <w:pPr>
        <w:widowControl w:val="0"/>
        <w:spacing w:after="0"/>
        <w:ind w:firstLine="660"/>
      </w:pPr>
    </w:p>
    <w:p w:rsidR="001D059E" w:rsidRPr="00322A45" w:rsidRDefault="00D167B7" w:rsidP="001D059E">
      <w:pPr>
        <w:widowControl w:val="0"/>
        <w:spacing w:after="0" w:line="300" w:lineRule="exact"/>
        <w:jc w:val="center"/>
      </w:pPr>
      <w:r w:rsidRPr="00322A45">
        <w:t>6</w:t>
      </w:r>
      <w:r w:rsidR="001D059E" w:rsidRPr="00322A45">
        <w:t>. Порядок заключения договора</w:t>
      </w:r>
    </w:p>
    <w:p w:rsidR="001D059E" w:rsidRPr="00322A45" w:rsidRDefault="001D059E" w:rsidP="001D059E">
      <w:pPr>
        <w:widowControl w:val="0"/>
        <w:spacing w:after="0" w:line="300" w:lineRule="exact"/>
      </w:pPr>
    </w:p>
    <w:p w:rsidR="00205A4D" w:rsidRPr="00322A45" w:rsidRDefault="00D167B7" w:rsidP="00205A4D">
      <w:pPr>
        <w:widowControl w:val="0"/>
        <w:autoSpaceDE w:val="0"/>
        <w:autoSpaceDN w:val="0"/>
        <w:adjustRightInd w:val="0"/>
        <w:spacing w:after="0"/>
        <w:ind w:firstLine="540"/>
      </w:pPr>
      <w:r w:rsidRPr="00322A45">
        <w:t>6</w:t>
      </w:r>
      <w:r w:rsidR="001B4B84" w:rsidRPr="00322A45">
        <w:t>.1.</w:t>
      </w:r>
      <w:r w:rsidR="001B4B84" w:rsidRPr="00322A45">
        <w:tab/>
      </w:r>
      <w:r w:rsidR="00205A4D" w:rsidRPr="00322A45">
        <w:t xml:space="preserve">Организатор Аукциона </w:t>
      </w:r>
      <w:r w:rsidR="001B4B84" w:rsidRPr="00322A45">
        <w:t>не позднее</w:t>
      </w:r>
      <w:r w:rsidR="00205A4D" w:rsidRPr="00322A45">
        <w:t xml:space="preserve"> трёх рабочих дней с даты размещения на официальном сайте Администрации </w:t>
      </w:r>
      <w:r w:rsidR="00322A45" w:rsidRPr="00322A45">
        <w:t>Павлово-Посадского муниципального района</w:t>
      </w:r>
      <w:r w:rsidR="00205A4D" w:rsidRPr="00322A45">
        <w:t xml:space="preserve"> Московской области </w:t>
      </w:r>
      <w:hyperlink r:id="rId28" w:history="1">
        <w:r w:rsidR="00322A45" w:rsidRPr="00322A45">
          <w:rPr>
            <w:rStyle w:val="a3"/>
            <w:lang w:val="en-US"/>
          </w:rPr>
          <w:t>www</w:t>
        </w:r>
        <w:r w:rsidR="00322A45" w:rsidRPr="00322A45">
          <w:rPr>
            <w:rStyle w:val="a3"/>
          </w:rPr>
          <w:t>.</w:t>
        </w:r>
        <w:r w:rsidR="00322A45" w:rsidRPr="00322A45">
          <w:rPr>
            <w:rStyle w:val="a3"/>
            <w:lang w:val="en-US"/>
          </w:rPr>
          <w:t>pavpos</w:t>
        </w:r>
        <w:r w:rsidR="00322A45" w:rsidRPr="00322A45">
          <w:rPr>
            <w:rStyle w:val="a3"/>
          </w:rPr>
          <w:t>.</w:t>
        </w:r>
        <w:r w:rsidR="00322A45" w:rsidRPr="00322A45">
          <w:rPr>
            <w:rStyle w:val="a3"/>
            <w:lang w:val="en-US"/>
          </w:rPr>
          <w:t>ru</w:t>
        </w:r>
      </w:hyperlink>
      <w:r w:rsidR="00322A45" w:rsidRPr="00322A45">
        <w:t xml:space="preserve"> </w:t>
      </w:r>
      <w:r w:rsidR="00205A4D" w:rsidRPr="00322A45">
        <w:t xml:space="preserve">протокола Аукциона </w:t>
      </w:r>
      <w:r w:rsidR="001B4B84" w:rsidRPr="00322A45">
        <w:t>обязан передать</w:t>
      </w:r>
      <w:r w:rsidR="00205A4D" w:rsidRPr="00322A45">
        <w:t xml:space="preserve"> победителю Аукциона проект Договора.</w:t>
      </w:r>
    </w:p>
    <w:p w:rsidR="00205A4D" w:rsidRPr="00322A45" w:rsidRDefault="00205A4D" w:rsidP="00205A4D">
      <w:pPr>
        <w:widowControl w:val="0"/>
        <w:autoSpaceDE w:val="0"/>
        <w:autoSpaceDN w:val="0"/>
        <w:adjustRightInd w:val="0"/>
        <w:spacing w:after="0"/>
        <w:ind w:firstLine="540"/>
      </w:pPr>
      <w:r w:rsidRPr="00322A45">
        <w:t>Проект Договора подписывается и передается Организатору аукциона победителем Аукциона в течение трех рабочих дней. В случае непредставления в указанный срок</w:t>
      </w:r>
      <w:r w:rsidR="00356083" w:rsidRPr="00322A45">
        <w:t xml:space="preserve"> </w:t>
      </w:r>
      <w:r w:rsidRPr="00322A45">
        <w:t xml:space="preserve">Организатору аукциона подписанного Договора, победитель Аукциона признается уклонившимся от заключения Договора. </w:t>
      </w:r>
    </w:p>
    <w:p w:rsidR="00205A4D" w:rsidRPr="00322A45" w:rsidRDefault="00205A4D" w:rsidP="00205A4D">
      <w:pPr>
        <w:widowControl w:val="0"/>
        <w:tabs>
          <w:tab w:val="left" w:pos="1440"/>
        </w:tabs>
        <w:spacing w:after="0"/>
        <w:ind w:firstLine="660"/>
      </w:pPr>
      <w:r w:rsidRPr="00322A45">
        <w:t>При этом лицам, признанным уклонившимися от заключения Договора, внесенный ими задаток не возвращается, и они утрачивают право на заключение Договора</w:t>
      </w:r>
      <w:r w:rsidR="00F17C38" w:rsidRPr="00322A45">
        <w:t>.</w:t>
      </w:r>
    </w:p>
    <w:p w:rsidR="00205A4D" w:rsidRPr="00322A45" w:rsidRDefault="00D167B7" w:rsidP="00205A4D">
      <w:pPr>
        <w:widowControl w:val="0"/>
        <w:autoSpaceDE w:val="0"/>
        <w:autoSpaceDN w:val="0"/>
        <w:adjustRightInd w:val="0"/>
        <w:spacing w:after="0"/>
        <w:ind w:firstLine="540"/>
      </w:pPr>
      <w:r w:rsidRPr="00322A45">
        <w:t>6</w:t>
      </w:r>
      <w:r w:rsidR="00205A4D" w:rsidRPr="00322A45">
        <w:t>.2.</w:t>
      </w:r>
      <w:r w:rsidR="00205A4D" w:rsidRPr="00322A45">
        <w:tab/>
        <w:t xml:space="preserve">Договор подписывается Организатором аукциона в течение десяти дней со дня передачи Договора, подписанного победителем Аукциона, либо </w:t>
      </w:r>
      <w:r w:rsidR="001B4B84" w:rsidRPr="00322A45">
        <w:t>е</w:t>
      </w:r>
      <w:r w:rsidR="00205A4D" w:rsidRPr="00322A45">
        <w:t xml:space="preserve">динственным участником Аукциона, если Аукцион признан несостоявшимся по причине подачи единственной заявки на участие в Аукционе либо признания участником Аукциона только одного претендента. </w:t>
      </w:r>
    </w:p>
    <w:p w:rsidR="00205A4D" w:rsidRPr="00322A45" w:rsidRDefault="00D167B7" w:rsidP="00205A4D">
      <w:pPr>
        <w:pStyle w:val="ConsPlusNormal"/>
        <w:widowControl/>
        <w:ind w:firstLine="540"/>
        <w:jc w:val="both"/>
        <w:rPr>
          <w:rFonts w:ascii="Times New Roman" w:hAnsi="Times New Roman" w:cs="Times New Roman"/>
          <w:sz w:val="24"/>
          <w:szCs w:val="24"/>
        </w:rPr>
      </w:pPr>
      <w:r w:rsidRPr="00322A45">
        <w:rPr>
          <w:rFonts w:ascii="Times New Roman" w:hAnsi="Times New Roman" w:cs="Times New Roman"/>
          <w:sz w:val="24"/>
          <w:szCs w:val="24"/>
        </w:rPr>
        <w:t>6</w:t>
      </w:r>
      <w:r w:rsidR="00205A4D" w:rsidRPr="00322A45">
        <w:rPr>
          <w:rFonts w:ascii="Times New Roman" w:hAnsi="Times New Roman" w:cs="Times New Roman"/>
          <w:sz w:val="24"/>
          <w:szCs w:val="24"/>
        </w:rPr>
        <w:t>.3.</w:t>
      </w:r>
      <w:r w:rsidR="00205A4D" w:rsidRPr="00322A45">
        <w:rPr>
          <w:rFonts w:ascii="Times New Roman" w:hAnsi="Times New Roman" w:cs="Times New Roman"/>
          <w:sz w:val="24"/>
          <w:szCs w:val="24"/>
        </w:rPr>
        <w:tab/>
        <w:t xml:space="preserve">При заключении Договора с победителем Аукциона или его участником, сделавшим предпоследнее предложение о цене Договора, сумма внесенного ими задатка засчитывается (перечисляется) Организатором аукциона в счет исполнения обязательств по заключенному Договору и не возвращается участнику Аукциона. </w:t>
      </w:r>
    </w:p>
    <w:p w:rsidR="00205A4D" w:rsidRPr="00322A45" w:rsidRDefault="00D167B7" w:rsidP="00205A4D">
      <w:pPr>
        <w:widowControl w:val="0"/>
        <w:autoSpaceDE w:val="0"/>
        <w:autoSpaceDN w:val="0"/>
        <w:adjustRightInd w:val="0"/>
        <w:spacing w:after="0"/>
        <w:ind w:firstLine="660"/>
      </w:pPr>
      <w:r w:rsidRPr="00322A45">
        <w:t>6</w:t>
      </w:r>
      <w:r w:rsidR="00205A4D" w:rsidRPr="00322A45">
        <w:t>.4.</w:t>
      </w:r>
      <w:r w:rsidR="00205A4D" w:rsidRPr="00322A45">
        <w:tab/>
        <w:t>Изменение существенных условий Договора, а также передача или уступка прав по Договору третьим лицам не допускается.</w:t>
      </w:r>
    </w:p>
    <w:p w:rsidR="001D059E" w:rsidRPr="00322A45" w:rsidRDefault="001D059E" w:rsidP="00205A4D">
      <w:pPr>
        <w:widowControl w:val="0"/>
        <w:autoSpaceDE w:val="0"/>
        <w:autoSpaceDN w:val="0"/>
        <w:adjustRightInd w:val="0"/>
        <w:spacing w:after="0"/>
        <w:ind w:firstLine="540"/>
      </w:pPr>
    </w:p>
    <w:p w:rsidR="001D059E" w:rsidRPr="00322A45" w:rsidRDefault="00D167B7" w:rsidP="001D059E">
      <w:pPr>
        <w:widowControl w:val="0"/>
        <w:spacing w:after="0" w:line="300" w:lineRule="exact"/>
        <w:jc w:val="center"/>
      </w:pPr>
      <w:r w:rsidRPr="00322A45">
        <w:t>7</w:t>
      </w:r>
      <w:r w:rsidR="001D059E" w:rsidRPr="00322A45">
        <w:t>. Порядок рассмотрения заявлений и жалоб</w:t>
      </w:r>
    </w:p>
    <w:p w:rsidR="00D41744" w:rsidRPr="00322A45" w:rsidRDefault="00D41744" w:rsidP="001D059E">
      <w:pPr>
        <w:widowControl w:val="0"/>
        <w:spacing w:after="0" w:line="300" w:lineRule="exact"/>
        <w:jc w:val="center"/>
      </w:pPr>
    </w:p>
    <w:p w:rsidR="00205A4D" w:rsidRDefault="00205A4D" w:rsidP="00205A4D">
      <w:pPr>
        <w:widowControl w:val="0"/>
        <w:autoSpaceDE w:val="0"/>
        <w:autoSpaceDN w:val="0"/>
        <w:adjustRightInd w:val="0"/>
        <w:spacing w:after="0"/>
        <w:ind w:firstLine="660"/>
      </w:pPr>
      <w:r w:rsidRPr="00322A45">
        <w:t>Организатор аукциона обязан в течение трех рабочих дней рассматривать поступающие жалобы на порядок проведения процедур Аукциона в порядке, установленном действующим законодательством Российской Федерации.</w:t>
      </w:r>
    </w:p>
    <w:p w:rsidR="002E43EB" w:rsidRPr="00322A45" w:rsidRDefault="002E43EB" w:rsidP="00205A4D">
      <w:pPr>
        <w:widowControl w:val="0"/>
        <w:autoSpaceDE w:val="0"/>
        <w:autoSpaceDN w:val="0"/>
        <w:adjustRightInd w:val="0"/>
        <w:spacing w:after="0"/>
        <w:ind w:firstLine="660"/>
      </w:pPr>
    </w:p>
    <w:p w:rsidR="001D059E" w:rsidRPr="00322A45" w:rsidRDefault="00D167B7" w:rsidP="001D059E">
      <w:pPr>
        <w:widowControl w:val="0"/>
        <w:spacing w:after="0" w:line="300" w:lineRule="exact"/>
        <w:jc w:val="center"/>
      </w:pPr>
      <w:r w:rsidRPr="00322A45">
        <w:t>8</w:t>
      </w:r>
      <w:r w:rsidR="001D059E" w:rsidRPr="00322A45">
        <w:t>. Прочие положения</w:t>
      </w:r>
    </w:p>
    <w:p w:rsidR="001D059E" w:rsidRPr="00322A45" w:rsidRDefault="001D059E" w:rsidP="001D059E">
      <w:pPr>
        <w:widowControl w:val="0"/>
        <w:autoSpaceDE w:val="0"/>
        <w:autoSpaceDN w:val="0"/>
        <w:adjustRightInd w:val="0"/>
        <w:spacing w:after="0" w:line="300" w:lineRule="exact"/>
        <w:ind w:firstLine="660"/>
      </w:pPr>
    </w:p>
    <w:p w:rsidR="00205A4D" w:rsidRPr="00322A45" w:rsidRDefault="00205A4D" w:rsidP="00205A4D">
      <w:pPr>
        <w:widowControl w:val="0"/>
        <w:autoSpaceDE w:val="0"/>
        <w:autoSpaceDN w:val="0"/>
        <w:adjustRightInd w:val="0"/>
        <w:spacing w:after="0"/>
        <w:ind w:firstLine="540"/>
      </w:pPr>
      <w:r w:rsidRPr="00322A45">
        <w:t>Протоколы, составленные в ходе проведения Аукциона, Заявки, Аукционная документация, изменения, внесенные в нее, и разъяснения Аукционной документации, а также аудиозапись Аукциона хранятся Организатором аукциона не менее трех лет.</w:t>
      </w:r>
    </w:p>
    <w:p w:rsidR="000A4D34" w:rsidRPr="00322A45" w:rsidRDefault="000A4D34" w:rsidP="00356083">
      <w:pPr>
        <w:spacing w:after="200" w:line="276" w:lineRule="auto"/>
        <w:jc w:val="left"/>
      </w:pPr>
    </w:p>
    <w:p w:rsidR="00D30332" w:rsidRPr="00322A45" w:rsidRDefault="00D30332"/>
    <w:sectPr w:rsidR="00D30332" w:rsidRPr="00322A45" w:rsidSect="002E43EB">
      <w:footerReference w:type="even" r:id="rId29"/>
      <w:footerReference w:type="default" r:id="rId30"/>
      <w:pgSz w:w="11906" w:h="16838"/>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3F2" w:rsidRDefault="008463F2">
      <w:pPr>
        <w:spacing w:after="0"/>
      </w:pPr>
      <w:r>
        <w:separator/>
      </w:r>
    </w:p>
  </w:endnote>
  <w:endnote w:type="continuationSeparator" w:id="0">
    <w:p w:rsidR="008463F2" w:rsidRDefault="008463F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GaramondC">
    <w:altName w:val="Courier New"/>
    <w:panose1 w:val="00000000000000000000"/>
    <w:charset w:val="00"/>
    <w:family w:val="decorative"/>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Estrangelo Edessa">
    <w:panose1 w:val="03080600000000000000"/>
    <w:charset w:val="00"/>
    <w:family w:val="script"/>
    <w:pitch w:val="variable"/>
    <w:sig w:usb0="80002043" w:usb1="00000000" w:usb2="0000008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2A6" w:rsidRDefault="00CC12A6" w:rsidP="00435008">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CC12A6" w:rsidRDefault="00CC12A6" w:rsidP="00435008">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2A6" w:rsidRDefault="00CC12A6" w:rsidP="00435008">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8463F2">
      <w:rPr>
        <w:rStyle w:val="a6"/>
        <w:noProof/>
      </w:rPr>
      <w:t>1</w:t>
    </w:r>
    <w:r>
      <w:rPr>
        <w:rStyle w:val="a6"/>
      </w:rPr>
      <w:fldChar w:fldCharType="end"/>
    </w:r>
  </w:p>
  <w:p w:rsidR="00CC12A6" w:rsidRDefault="00CC12A6" w:rsidP="00435008">
    <w:pPr>
      <w:pStyle w:val="a4"/>
      <w:ind w:right="360"/>
      <w:jc w:val="right"/>
    </w:pPr>
  </w:p>
  <w:p w:rsidR="00CC12A6" w:rsidRDefault="00CC12A6">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2A6" w:rsidRDefault="00CC12A6" w:rsidP="00435008">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CC12A6" w:rsidRDefault="00CC12A6" w:rsidP="00435008">
    <w:pPr>
      <w:pStyle w:val="a4"/>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2A6" w:rsidRDefault="00CC12A6" w:rsidP="00435008">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761D6D">
      <w:rPr>
        <w:rStyle w:val="a6"/>
        <w:noProof/>
      </w:rPr>
      <w:t>11</w:t>
    </w:r>
    <w:r>
      <w:rPr>
        <w:rStyle w:val="a6"/>
      </w:rPr>
      <w:fldChar w:fldCharType="end"/>
    </w:r>
  </w:p>
  <w:p w:rsidR="00CC12A6" w:rsidRDefault="00CC12A6" w:rsidP="00435008">
    <w:pPr>
      <w:pStyle w:val="a4"/>
      <w:ind w:right="360"/>
      <w:jc w:val="right"/>
    </w:pPr>
  </w:p>
  <w:p w:rsidR="00CC12A6" w:rsidRDefault="00CC12A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3F2" w:rsidRDefault="008463F2">
      <w:pPr>
        <w:spacing w:after="0"/>
      </w:pPr>
      <w:r>
        <w:separator/>
      </w:r>
    </w:p>
  </w:footnote>
  <w:footnote w:type="continuationSeparator" w:id="0">
    <w:p w:rsidR="008463F2" w:rsidRDefault="008463F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5AB8D812"/>
    <w:lvl w:ilvl="0">
      <w:start w:val="1"/>
      <w:numFmt w:val="decimal"/>
      <w:pStyle w:val="2"/>
      <w:lvlText w:val="%1."/>
      <w:lvlJc w:val="left"/>
      <w:pPr>
        <w:tabs>
          <w:tab w:val="num" w:pos="643"/>
        </w:tabs>
        <w:ind w:left="643" w:hanging="360"/>
      </w:pPr>
    </w:lvl>
  </w:abstractNum>
  <w:abstractNum w:abstractNumId="1">
    <w:nsid w:val="FFFFFF83"/>
    <w:multiLevelType w:val="singleLevel"/>
    <w:tmpl w:val="491E9786"/>
    <w:lvl w:ilvl="0">
      <w:start w:val="1"/>
      <w:numFmt w:val="bullet"/>
      <w:pStyle w:val="20"/>
      <w:lvlText w:val=""/>
      <w:lvlJc w:val="left"/>
      <w:pPr>
        <w:tabs>
          <w:tab w:val="num" w:pos="643"/>
        </w:tabs>
        <w:ind w:left="643" w:hanging="360"/>
      </w:pPr>
      <w:rPr>
        <w:rFonts w:ascii="Symbol" w:hAnsi="Symbol" w:hint="default"/>
      </w:rPr>
    </w:lvl>
  </w:abstractNum>
  <w:abstractNum w:abstractNumId="2">
    <w:nsid w:val="067E3E25"/>
    <w:multiLevelType w:val="hybridMultilevel"/>
    <w:tmpl w:val="1ABE6782"/>
    <w:lvl w:ilvl="0" w:tplc="69E63120">
      <w:start w:val="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2E913178"/>
    <w:multiLevelType w:val="hybridMultilevel"/>
    <w:tmpl w:val="44140224"/>
    <w:lvl w:ilvl="0" w:tplc="9566E61E">
      <w:start w:val="1"/>
      <w:numFmt w:val="decimal"/>
      <w:lvlText w:val="%1."/>
      <w:lvlJc w:val="left"/>
      <w:pPr>
        <w:ind w:left="1070" w:hanging="360"/>
      </w:pPr>
      <w:rPr>
        <w:rFonts w:ascii="Times New Roman" w:hAnsi="Times New Roman" w:cs="Times New Roman" w:hint="default"/>
        <w:b w:val="0"/>
        <w:i w:val="0"/>
        <w:color w:val="auto"/>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6CA6598"/>
    <w:multiLevelType w:val="hybridMultilevel"/>
    <w:tmpl w:val="26141FF4"/>
    <w:lvl w:ilvl="0" w:tplc="0E3EC138">
      <w:start w:val="1"/>
      <w:numFmt w:val="decimal"/>
      <w:lvlText w:val="%1."/>
      <w:lvlJc w:val="left"/>
      <w:pPr>
        <w:ind w:left="400" w:hanging="360"/>
      </w:pPr>
      <w:rPr>
        <w:rFonts w:hint="default"/>
      </w:rPr>
    </w:lvl>
    <w:lvl w:ilvl="1" w:tplc="04190019" w:tentative="1">
      <w:start w:val="1"/>
      <w:numFmt w:val="lowerLetter"/>
      <w:lvlText w:val="%2."/>
      <w:lvlJc w:val="left"/>
      <w:pPr>
        <w:ind w:left="1120" w:hanging="360"/>
      </w:pPr>
    </w:lvl>
    <w:lvl w:ilvl="2" w:tplc="0419001B" w:tentative="1">
      <w:start w:val="1"/>
      <w:numFmt w:val="lowerRoman"/>
      <w:lvlText w:val="%3."/>
      <w:lvlJc w:val="right"/>
      <w:pPr>
        <w:ind w:left="1840" w:hanging="180"/>
      </w:pPr>
    </w:lvl>
    <w:lvl w:ilvl="3" w:tplc="0419000F" w:tentative="1">
      <w:start w:val="1"/>
      <w:numFmt w:val="decimal"/>
      <w:lvlText w:val="%4."/>
      <w:lvlJc w:val="left"/>
      <w:pPr>
        <w:ind w:left="2560" w:hanging="360"/>
      </w:pPr>
    </w:lvl>
    <w:lvl w:ilvl="4" w:tplc="04190019" w:tentative="1">
      <w:start w:val="1"/>
      <w:numFmt w:val="lowerLetter"/>
      <w:lvlText w:val="%5."/>
      <w:lvlJc w:val="left"/>
      <w:pPr>
        <w:ind w:left="3280" w:hanging="360"/>
      </w:pPr>
    </w:lvl>
    <w:lvl w:ilvl="5" w:tplc="0419001B" w:tentative="1">
      <w:start w:val="1"/>
      <w:numFmt w:val="lowerRoman"/>
      <w:lvlText w:val="%6."/>
      <w:lvlJc w:val="right"/>
      <w:pPr>
        <w:ind w:left="4000" w:hanging="180"/>
      </w:pPr>
    </w:lvl>
    <w:lvl w:ilvl="6" w:tplc="0419000F" w:tentative="1">
      <w:start w:val="1"/>
      <w:numFmt w:val="decimal"/>
      <w:lvlText w:val="%7."/>
      <w:lvlJc w:val="left"/>
      <w:pPr>
        <w:ind w:left="4720" w:hanging="360"/>
      </w:pPr>
    </w:lvl>
    <w:lvl w:ilvl="7" w:tplc="04190019" w:tentative="1">
      <w:start w:val="1"/>
      <w:numFmt w:val="lowerLetter"/>
      <w:lvlText w:val="%8."/>
      <w:lvlJc w:val="left"/>
      <w:pPr>
        <w:ind w:left="5440" w:hanging="360"/>
      </w:pPr>
    </w:lvl>
    <w:lvl w:ilvl="8" w:tplc="0419001B" w:tentative="1">
      <w:start w:val="1"/>
      <w:numFmt w:val="lowerRoman"/>
      <w:lvlText w:val="%9."/>
      <w:lvlJc w:val="right"/>
      <w:pPr>
        <w:ind w:left="6160" w:hanging="180"/>
      </w:pPr>
    </w:lvl>
  </w:abstractNum>
  <w:abstractNum w:abstractNumId="5">
    <w:nsid w:val="707217F2"/>
    <w:multiLevelType w:val="multilevel"/>
    <w:tmpl w:val="59F8FF6A"/>
    <w:lvl w:ilvl="0">
      <w:start w:val="2"/>
      <w:numFmt w:val="decimal"/>
      <w:lvlText w:val="%1."/>
      <w:lvlJc w:val="left"/>
      <w:rPr>
        <w:rFonts w:ascii="Times New Roman" w:eastAsia="Sylfaen" w:hAnsi="Times New Roman" w:cs="Times New Roman" w:hint="default"/>
        <w:b w:val="0"/>
        <w:bCs w:val="0"/>
        <w:i w:val="0"/>
        <w:iCs w:val="0"/>
        <w:smallCaps w:val="0"/>
        <w:strike w:val="0"/>
        <w:color w:val="000000"/>
        <w:spacing w:val="0"/>
        <w:w w:val="100"/>
        <w:position w:val="0"/>
        <w:sz w:val="24"/>
        <w:szCs w:val="24"/>
        <w:u w:val="none"/>
        <w:lang w:val="ru-RU"/>
      </w:rPr>
    </w:lvl>
    <w:lvl w:ilvl="1">
      <w:start w:val="1"/>
      <w:numFmt w:val="decimal"/>
      <w:lvlText w:val="%1.%2."/>
      <w:lvlJc w:val="left"/>
      <w:rPr>
        <w:rFonts w:ascii="Sylfaen" w:eastAsia="Sylfaen" w:hAnsi="Sylfaen" w:cs="Sylfaen"/>
        <w:b w:val="0"/>
        <w:bCs w:val="0"/>
        <w:i w:val="0"/>
        <w:iCs w:val="0"/>
        <w:smallCaps w:val="0"/>
        <w:strike w:val="0"/>
        <w:color w:val="000000"/>
        <w:spacing w:val="0"/>
        <w:w w:val="100"/>
        <w:position w:val="0"/>
        <w:sz w:val="28"/>
        <w:szCs w:val="28"/>
        <w:u w:val="none"/>
        <w:lang w:val="ru-RU"/>
      </w:rPr>
    </w:lvl>
    <w:lvl w:ilvl="2">
      <w:start w:val="1"/>
      <w:numFmt w:val="decimal"/>
      <w:lvlText w:val="%1.%2.%3."/>
      <w:lvlJc w:val="left"/>
      <w:rPr>
        <w:rFonts w:ascii="Sylfaen" w:eastAsia="Sylfaen" w:hAnsi="Sylfaen" w:cs="Sylfaen"/>
        <w:b w:val="0"/>
        <w:bCs w:val="0"/>
        <w:i w:val="0"/>
        <w:iCs w:val="0"/>
        <w:smallCaps w:val="0"/>
        <w:strike w:val="0"/>
        <w:color w:val="000000"/>
        <w:spacing w:val="0"/>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51B6E9B"/>
    <w:multiLevelType w:val="multilevel"/>
    <w:tmpl w:val="F2D6B658"/>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
  </w:num>
  <w:num w:numId="2">
    <w:abstractNumId w:val="1"/>
  </w:num>
  <w:num w:numId="3">
    <w:abstractNumId w:val="0"/>
  </w:num>
  <w:num w:numId="4">
    <w:abstractNumId w:val="5"/>
  </w:num>
  <w:num w:numId="5">
    <w:abstractNumId w:val="4"/>
  </w:num>
  <w:num w:numId="6">
    <w:abstractNumId w:val="6"/>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59E"/>
    <w:rsid w:val="000027B8"/>
    <w:rsid w:val="00005A48"/>
    <w:rsid w:val="0000692F"/>
    <w:rsid w:val="000258D6"/>
    <w:rsid w:val="0003537C"/>
    <w:rsid w:val="0005799F"/>
    <w:rsid w:val="00063D42"/>
    <w:rsid w:val="0006781C"/>
    <w:rsid w:val="00075972"/>
    <w:rsid w:val="00090F2D"/>
    <w:rsid w:val="0009501C"/>
    <w:rsid w:val="000A1D43"/>
    <w:rsid w:val="000A418D"/>
    <w:rsid w:val="000A4D34"/>
    <w:rsid w:val="000B122B"/>
    <w:rsid w:val="000D2FF1"/>
    <w:rsid w:val="000D65BF"/>
    <w:rsid w:val="000F23D4"/>
    <w:rsid w:val="000F5137"/>
    <w:rsid w:val="00101617"/>
    <w:rsid w:val="001053B1"/>
    <w:rsid w:val="001218CB"/>
    <w:rsid w:val="001235AD"/>
    <w:rsid w:val="00127613"/>
    <w:rsid w:val="00132DDA"/>
    <w:rsid w:val="001334B6"/>
    <w:rsid w:val="00134F47"/>
    <w:rsid w:val="0014036C"/>
    <w:rsid w:val="00144DAC"/>
    <w:rsid w:val="00144F3F"/>
    <w:rsid w:val="00145ADA"/>
    <w:rsid w:val="00151F6C"/>
    <w:rsid w:val="00162F12"/>
    <w:rsid w:val="00166FDE"/>
    <w:rsid w:val="00170C3D"/>
    <w:rsid w:val="00184A46"/>
    <w:rsid w:val="0018514F"/>
    <w:rsid w:val="00187409"/>
    <w:rsid w:val="001A2CAA"/>
    <w:rsid w:val="001A7CCE"/>
    <w:rsid w:val="001B4B84"/>
    <w:rsid w:val="001B7AD0"/>
    <w:rsid w:val="001C472E"/>
    <w:rsid w:val="001C61B0"/>
    <w:rsid w:val="001D059E"/>
    <w:rsid w:val="001D16A4"/>
    <w:rsid w:val="001D621C"/>
    <w:rsid w:val="001D7866"/>
    <w:rsid w:val="001E5276"/>
    <w:rsid w:val="001E6BED"/>
    <w:rsid w:val="001F193F"/>
    <w:rsid w:val="001F2C09"/>
    <w:rsid w:val="001F414A"/>
    <w:rsid w:val="00205A4D"/>
    <w:rsid w:val="00210018"/>
    <w:rsid w:val="0021427A"/>
    <w:rsid w:val="00221D84"/>
    <w:rsid w:val="00224B8A"/>
    <w:rsid w:val="00227102"/>
    <w:rsid w:val="00234F3C"/>
    <w:rsid w:val="00240204"/>
    <w:rsid w:val="002451DD"/>
    <w:rsid w:val="00251540"/>
    <w:rsid w:val="002517BA"/>
    <w:rsid w:val="00252F8A"/>
    <w:rsid w:val="00253416"/>
    <w:rsid w:val="00260398"/>
    <w:rsid w:val="0026171F"/>
    <w:rsid w:val="00266014"/>
    <w:rsid w:val="0027161F"/>
    <w:rsid w:val="002827DA"/>
    <w:rsid w:val="00283DCA"/>
    <w:rsid w:val="0028457F"/>
    <w:rsid w:val="002A1382"/>
    <w:rsid w:val="002A22AC"/>
    <w:rsid w:val="002A6BD1"/>
    <w:rsid w:val="002A79C2"/>
    <w:rsid w:val="002A7D07"/>
    <w:rsid w:val="002B1A55"/>
    <w:rsid w:val="002B1AB8"/>
    <w:rsid w:val="002B5FCD"/>
    <w:rsid w:val="002B62EA"/>
    <w:rsid w:val="002C1336"/>
    <w:rsid w:val="002D2D6D"/>
    <w:rsid w:val="002D5C46"/>
    <w:rsid w:val="002E0868"/>
    <w:rsid w:val="002E43EB"/>
    <w:rsid w:val="002E6C31"/>
    <w:rsid w:val="002F5B3D"/>
    <w:rsid w:val="002F5D5C"/>
    <w:rsid w:val="00305548"/>
    <w:rsid w:val="00311A7A"/>
    <w:rsid w:val="003174A4"/>
    <w:rsid w:val="00322A45"/>
    <w:rsid w:val="00326E64"/>
    <w:rsid w:val="003308DB"/>
    <w:rsid w:val="0033387C"/>
    <w:rsid w:val="00347C16"/>
    <w:rsid w:val="00356083"/>
    <w:rsid w:val="003602EC"/>
    <w:rsid w:val="00363AA7"/>
    <w:rsid w:val="003643FE"/>
    <w:rsid w:val="00364511"/>
    <w:rsid w:val="00364B0C"/>
    <w:rsid w:val="00365BE6"/>
    <w:rsid w:val="00365EE6"/>
    <w:rsid w:val="003752AF"/>
    <w:rsid w:val="00380146"/>
    <w:rsid w:val="003821F4"/>
    <w:rsid w:val="0038294C"/>
    <w:rsid w:val="003902E5"/>
    <w:rsid w:val="00393038"/>
    <w:rsid w:val="00393708"/>
    <w:rsid w:val="003A0135"/>
    <w:rsid w:val="003C4D2C"/>
    <w:rsid w:val="003C711D"/>
    <w:rsid w:val="003C727E"/>
    <w:rsid w:val="003E50A3"/>
    <w:rsid w:val="003E5889"/>
    <w:rsid w:val="003F4041"/>
    <w:rsid w:val="00401355"/>
    <w:rsid w:val="004034BC"/>
    <w:rsid w:val="004076E6"/>
    <w:rsid w:val="004123E5"/>
    <w:rsid w:val="00412FB0"/>
    <w:rsid w:val="004157DC"/>
    <w:rsid w:val="004327F0"/>
    <w:rsid w:val="00433BA9"/>
    <w:rsid w:val="00435008"/>
    <w:rsid w:val="0043540A"/>
    <w:rsid w:val="00440554"/>
    <w:rsid w:val="00445663"/>
    <w:rsid w:val="00450E88"/>
    <w:rsid w:val="0045359A"/>
    <w:rsid w:val="00454AD1"/>
    <w:rsid w:val="00457E86"/>
    <w:rsid w:val="00465EC9"/>
    <w:rsid w:val="0046712F"/>
    <w:rsid w:val="00475D60"/>
    <w:rsid w:val="004766C6"/>
    <w:rsid w:val="00491D8F"/>
    <w:rsid w:val="0049472A"/>
    <w:rsid w:val="0049558E"/>
    <w:rsid w:val="00497E0B"/>
    <w:rsid w:val="004A025E"/>
    <w:rsid w:val="004A73E4"/>
    <w:rsid w:val="004B545C"/>
    <w:rsid w:val="004B7AAE"/>
    <w:rsid w:val="004C3AFB"/>
    <w:rsid w:val="004D67B6"/>
    <w:rsid w:val="004D7EDB"/>
    <w:rsid w:val="004E6FFF"/>
    <w:rsid w:val="004E7A7C"/>
    <w:rsid w:val="004F15EE"/>
    <w:rsid w:val="004F5121"/>
    <w:rsid w:val="004F64F9"/>
    <w:rsid w:val="00500A9A"/>
    <w:rsid w:val="005024D1"/>
    <w:rsid w:val="00512B82"/>
    <w:rsid w:val="00526682"/>
    <w:rsid w:val="00527873"/>
    <w:rsid w:val="005310F3"/>
    <w:rsid w:val="00535545"/>
    <w:rsid w:val="00535D2E"/>
    <w:rsid w:val="00545CC3"/>
    <w:rsid w:val="0054724C"/>
    <w:rsid w:val="005477A1"/>
    <w:rsid w:val="0056063A"/>
    <w:rsid w:val="00573FC5"/>
    <w:rsid w:val="005772C1"/>
    <w:rsid w:val="00584604"/>
    <w:rsid w:val="005851CF"/>
    <w:rsid w:val="00585DE1"/>
    <w:rsid w:val="005A4808"/>
    <w:rsid w:val="005A50B4"/>
    <w:rsid w:val="005A6363"/>
    <w:rsid w:val="005B16A0"/>
    <w:rsid w:val="005B1C3D"/>
    <w:rsid w:val="005B1D78"/>
    <w:rsid w:val="005C364A"/>
    <w:rsid w:val="005C78E6"/>
    <w:rsid w:val="005D0CD8"/>
    <w:rsid w:val="005D0EA2"/>
    <w:rsid w:val="005D1326"/>
    <w:rsid w:val="005D23C5"/>
    <w:rsid w:val="005E091E"/>
    <w:rsid w:val="005E1FFF"/>
    <w:rsid w:val="005F2D76"/>
    <w:rsid w:val="00600A95"/>
    <w:rsid w:val="00600DFB"/>
    <w:rsid w:val="00606999"/>
    <w:rsid w:val="00606B69"/>
    <w:rsid w:val="0062716C"/>
    <w:rsid w:val="00635E58"/>
    <w:rsid w:val="00644043"/>
    <w:rsid w:val="00644B8D"/>
    <w:rsid w:val="00656546"/>
    <w:rsid w:val="00656A5D"/>
    <w:rsid w:val="00661B6A"/>
    <w:rsid w:val="00663BAD"/>
    <w:rsid w:val="00670221"/>
    <w:rsid w:val="00671E35"/>
    <w:rsid w:val="00672FC0"/>
    <w:rsid w:val="00682CAA"/>
    <w:rsid w:val="00685075"/>
    <w:rsid w:val="006972F5"/>
    <w:rsid w:val="00697FC9"/>
    <w:rsid w:val="006A72E4"/>
    <w:rsid w:val="006B4725"/>
    <w:rsid w:val="006B7AB2"/>
    <w:rsid w:val="006E551B"/>
    <w:rsid w:val="006E658B"/>
    <w:rsid w:val="006E7628"/>
    <w:rsid w:val="006F0102"/>
    <w:rsid w:val="006F225A"/>
    <w:rsid w:val="006F610D"/>
    <w:rsid w:val="007006DB"/>
    <w:rsid w:val="00703194"/>
    <w:rsid w:val="007057DE"/>
    <w:rsid w:val="007132D8"/>
    <w:rsid w:val="0071783F"/>
    <w:rsid w:val="007209E8"/>
    <w:rsid w:val="00722911"/>
    <w:rsid w:val="007239CB"/>
    <w:rsid w:val="00723EA3"/>
    <w:rsid w:val="007438A1"/>
    <w:rsid w:val="007509CF"/>
    <w:rsid w:val="007533BE"/>
    <w:rsid w:val="00753F4B"/>
    <w:rsid w:val="00761D6D"/>
    <w:rsid w:val="00766B7D"/>
    <w:rsid w:val="007671C4"/>
    <w:rsid w:val="0076752F"/>
    <w:rsid w:val="00781781"/>
    <w:rsid w:val="00781EAE"/>
    <w:rsid w:val="00790A3A"/>
    <w:rsid w:val="00792D8C"/>
    <w:rsid w:val="00795637"/>
    <w:rsid w:val="007A4A62"/>
    <w:rsid w:val="007A5F6F"/>
    <w:rsid w:val="007B34B0"/>
    <w:rsid w:val="007B4532"/>
    <w:rsid w:val="007C59AE"/>
    <w:rsid w:val="007D370A"/>
    <w:rsid w:val="007D40F1"/>
    <w:rsid w:val="007D568B"/>
    <w:rsid w:val="007D57B6"/>
    <w:rsid w:val="007E0A2B"/>
    <w:rsid w:val="007E3AB2"/>
    <w:rsid w:val="007E4192"/>
    <w:rsid w:val="007F2214"/>
    <w:rsid w:val="007F4434"/>
    <w:rsid w:val="007F4B33"/>
    <w:rsid w:val="00806B57"/>
    <w:rsid w:val="00824F9D"/>
    <w:rsid w:val="00840FC2"/>
    <w:rsid w:val="0084269A"/>
    <w:rsid w:val="008453CC"/>
    <w:rsid w:val="008463F2"/>
    <w:rsid w:val="00855C48"/>
    <w:rsid w:val="00863629"/>
    <w:rsid w:val="00866492"/>
    <w:rsid w:val="0087409D"/>
    <w:rsid w:val="00880E4D"/>
    <w:rsid w:val="0088553F"/>
    <w:rsid w:val="0089245B"/>
    <w:rsid w:val="008943F2"/>
    <w:rsid w:val="008A3304"/>
    <w:rsid w:val="008A5C5B"/>
    <w:rsid w:val="008B5003"/>
    <w:rsid w:val="008C609C"/>
    <w:rsid w:val="008D3F77"/>
    <w:rsid w:val="008E0154"/>
    <w:rsid w:val="008E1E22"/>
    <w:rsid w:val="00906996"/>
    <w:rsid w:val="00914684"/>
    <w:rsid w:val="00916226"/>
    <w:rsid w:val="00917617"/>
    <w:rsid w:val="00920534"/>
    <w:rsid w:val="009212D4"/>
    <w:rsid w:val="00921D67"/>
    <w:rsid w:val="0092535C"/>
    <w:rsid w:val="00925566"/>
    <w:rsid w:val="00933774"/>
    <w:rsid w:val="00936B65"/>
    <w:rsid w:val="00937C4E"/>
    <w:rsid w:val="009417B9"/>
    <w:rsid w:val="00947662"/>
    <w:rsid w:val="00961CBE"/>
    <w:rsid w:val="00963269"/>
    <w:rsid w:val="00970C75"/>
    <w:rsid w:val="009759A4"/>
    <w:rsid w:val="0098424B"/>
    <w:rsid w:val="00985C32"/>
    <w:rsid w:val="00986276"/>
    <w:rsid w:val="009906A4"/>
    <w:rsid w:val="009929CA"/>
    <w:rsid w:val="00992C7D"/>
    <w:rsid w:val="009A3820"/>
    <w:rsid w:val="009B11DD"/>
    <w:rsid w:val="009B12D7"/>
    <w:rsid w:val="009B535D"/>
    <w:rsid w:val="009D1741"/>
    <w:rsid w:val="009D1C6B"/>
    <w:rsid w:val="009D5090"/>
    <w:rsid w:val="009E3976"/>
    <w:rsid w:val="009E42B0"/>
    <w:rsid w:val="009E560F"/>
    <w:rsid w:val="009E5891"/>
    <w:rsid w:val="009E6FE7"/>
    <w:rsid w:val="009E7253"/>
    <w:rsid w:val="009F64A6"/>
    <w:rsid w:val="009F678F"/>
    <w:rsid w:val="00A01CCF"/>
    <w:rsid w:val="00A03418"/>
    <w:rsid w:val="00A03FC6"/>
    <w:rsid w:val="00A123E1"/>
    <w:rsid w:val="00A23361"/>
    <w:rsid w:val="00A25B65"/>
    <w:rsid w:val="00A27C27"/>
    <w:rsid w:val="00A42EEB"/>
    <w:rsid w:val="00A43189"/>
    <w:rsid w:val="00A575E2"/>
    <w:rsid w:val="00A63772"/>
    <w:rsid w:val="00A644DA"/>
    <w:rsid w:val="00A716B5"/>
    <w:rsid w:val="00A909AE"/>
    <w:rsid w:val="00A90BFA"/>
    <w:rsid w:val="00A910F0"/>
    <w:rsid w:val="00A92C3B"/>
    <w:rsid w:val="00A97904"/>
    <w:rsid w:val="00AA3873"/>
    <w:rsid w:val="00AA438F"/>
    <w:rsid w:val="00AA7718"/>
    <w:rsid w:val="00AB0544"/>
    <w:rsid w:val="00AB3289"/>
    <w:rsid w:val="00AB5BC4"/>
    <w:rsid w:val="00AC10E6"/>
    <w:rsid w:val="00AC2758"/>
    <w:rsid w:val="00AC6C74"/>
    <w:rsid w:val="00AD0D27"/>
    <w:rsid w:val="00AD2174"/>
    <w:rsid w:val="00AD491E"/>
    <w:rsid w:val="00AD7D9E"/>
    <w:rsid w:val="00AD7F3E"/>
    <w:rsid w:val="00AE341A"/>
    <w:rsid w:val="00AE7CF4"/>
    <w:rsid w:val="00AF441D"/>
    <w:rsid w:val="00AF45DC"/>
    <w:rsid w:val="00B0464E"/>
    <w:rsid w:val="00B1071D"/>
    <w:rsid w:val="00B11B53"/>
    <w:rsid w:val="00B1436F"/>
    <w:rsid w:val="00B147B8"/>
    <w:rsid w:val="00B15312"/>
    <w:rsid w:val="00B173E2"/>
    <w:rsid w:val="00B30118"/>
    <w:rsid w:val="00B36AC1"/>
    <w:rsid w:val="00B41F8B"/>
    <w:rsid w:val="00B431BD"/>
    <w:rsid w:val="00B43B4C"/>
    <w:rsid w:val="00B457A0"/>
    <w:rsid w:val="00B52AEF"/>
    <w:rsid w:val="00B54678"/>
    <w:rsid w:val="00B561CA"/>
    <w:rsid w:val="00B56436"/>
    <w:rsid w:val="00B57975"/>
    <w:rsid w:val="00B673BC"/>
    <w:rsid w:val="00B7031C"/>
    <w:rsid w:val="00B7078F"/>
    <w:rsid w:val="00B74A26"/>
    <w:rsid w:val="00B7572C"/>
    <w:rsid w:val="00B76B97"/>
    <w:rsid w:val="00B83833"/>
    <w:rsid w:val="00B93118"/>
    <w:rsid w:val="00B941BC"/>
    <w:rsid w:val="00B9579A"/>
    <w:rsid w:val="00BA096E"/>
    <w:rsid w:val="00BA14BD"/>
    <w:rsid w:val="00BA35B5"/>
    <w:rsid w:val="00BB36B0"/>
    <w:rsid w:val="00BB383A"/>
    <w:rsid w:val="00BB4A7C"/>
    <w:rsid w:val="00BB4E62"/>
    <w:rsid w:val="00BB507D"/>
    <w:rsid w:val="00BB6CA2"/>
    <w:rsid w:val="00BC0CE2"/>
    <w:rsid w:val="00BC6589"/>
    <w:rsid w:val="00BC7315"/>
    <w:rsid w:val="00BD5225"/>
    <w:rsid w:val="00BD6081"/>
    <w:rsid w:val="00BD7A05"/>
    <w:rsid w:val="00BE02E8"/>
    <w:rsid w:val="00BE3F3C"/>
    <w:rsid w:val="00BE5CC7"/>
    <w:rsid w:val="00BE6783"/>
    <w:rsid w:val="00C04520"/>
    <w:rsid w:val="00C11F63"/>
    <w:rsid w:val="00C209F4"/>
    <w:rsid w:val="00C2666B"/>
    <w:rsid w:val="00C27C0C"/>
    <w:rsid w:val="00C40022"/>
    <w:rsid w:val="00C45A25"/>
    <w:rsid w:val="00C52719"/>
    <w:rsid w:val="00C576B6"/>
    <w:rsid w:val="00C700E1"/>
    <w:rsid w:val="00C761B6"/>
    <w:rsid w:val="00C773D3"/>
    <w:rsid w:val="00C83F12"/>
    <w:rsid w:val="00C8428C"/>
    <w:rsid w:val="00C85703"/>
    <w:rsid w:val="00C924FE"/>
    <w:rsid w:val="00CA1EC1"/>
    <w:rsid w:val="00CA4695"/>
    <w:rsid w:val="00CA5230"/>
    <w:rsid w:val="00CB19A9"/>
    <w:rsid w:val="00CB5FFC"/>
    <w:rsid w:val="00CB6069"/>
    <w:rsid w:val="00CB66D7"/>
    <w:rsid w:val="00CB722B"/>
    <w:rsid w:val="00CC12A6"/>
    <w:rsid w:val="00CC237D"/>
    <w:rsid w:val="00CC3F21"/>
    <w:rsid w:val="00CC7018"/>
    <w:rsid w:val="00CC771B"/>
    <w:rsid w:val="00CD373A"/>
    <w:rsid w:val="00CD4AA6"/>
    <w:rsid w:val="00CE1E80"/>
    <w:rsid w:val="00CE1E90"/>
    <w:rsid w:val="00D00E70"/>
    <w:rsid w:val="00D14FE3"/>
    <w:rsid w:val="00D167B7"/>
    <w:rsid w:val="00D27F17"/>
    <w:rsid w:val="00D30332"/>
    <w:rsid w:val="00D32873"/>
    <w:rsid w:val="00D3437E"/>
    <w:rsid w:val="00D366DD"/>
    <w:rsid w:val="00D37454"/>
    <w:rsid w:val="00D41744"/>
    <w:rsid w:val="00D42174"/>
    <w:rsid w:val="00D45854"/>
    <w:rsid w:val="00D464CA"/>
    <w:rsid w:val="00D61065"/>
    <w:rsid w:val="00D6297C"/>
    <w:rsid w:val="00D7275B"/>
    <w:rsid w:val="00D82271"/>
    <w:rsid w:val="00D83C15"/>
    <w:rsid w:val="00D85399"/>
    <w:rsid w:val="00D8757B"/>
    <w:rsid w:val="00D92405"/>
    <w:rsid w:val="00DA0ED5"/>
    <w:rsid w:val="00DB364F"/>
    <w:rsid w:val="00DD190E"/>
    <w:rsid w:val="00DD2927"/>
    <w:rsid w:val="00DD3F8F"/>
    <w:rsid w:val="00DE2A26"/>
    <w:rsid w:val="00DE3055"/>
    <w:rsid w:val="00DE482C"/>
    <w:rsid w:val="00E00022"/>
    <w:rsid w:val="00E1620F"/>
    <w:rsid w:val="00E231BD"/>
    <w:rsid w:val="00E237F5"/>
    <w:rsid w:val="00E4123D"/>
    <w:rsid w:val="00E429F2"/>
    <w:rsid w:val="00E517FF"/>
    <w:rsid w:val="00E60EA7"/>
    <w:rsid w:val="00E7208D"/>
    <w:rsid w:val="00E7229C"/>
    <w:rsid w:val="00E74EBC"/>
    <w:rsid w:val="00E762B5"/>
    <w:rsid w:val="00E76956"/>
    <w:rsid w:val="00E769C6"/>
    <w:rsid w:val="00E770A7"/>
    <w:rsid w:val="00E805F7"/>
    <w:rsid w:val="00E82FA0"/>
    <w:rsid w:val="00E90055"/>
    <w:rsid w:val="00E97508"/>
    <w:rsid w:val="00EB0826"/>
    <w:rsid w:val="00EB0F20"/>
    <w:rsid w:val="00EB1918"/>
    <w:rsid w:val="00EC688B"/>
    <w:rsid w:val="00ED011B"/>
    <w:rsid w:val="00ED2BED"/>
    <w:rsid w:val="00ED5140"/>
    <w:rsid w:val="00ED640E"/>
    <w:rsid w:val="00EE1430"/>
    <w:rsid w:val="00EE66F0"/>
    <w:rsid w:val="00EE7290"/>
    <w:rsid w:val="00EF25E3"/>
    <w:rsid w:val="00EF54D5"/>
    <w:rsid w:val="00EF6D4C"/>
    <w:rsid w:val="00F0139C"/>
    <w:rsid w:val="00F122F2"/>
    <w:rsid w:val="00F15DFC"/>
    <w:rsid w:val="00F16B15"/>
    <w:rsid w:val="00F17C38"/>
    <w:rsid w:val="00F222E2"/>
    <w:rsid w:val="00F2240A"/>
    <w:rsid w:val="00F33576"/>
    <w:rsid w:val="00F352F8"/>
    <w:rsid w:val="00F501D4"/>
    <w:rsid w:val="00F53D9D"/>
    <w:rsid w:val="00F5484F"/>
    <w:rsid w:val="00F57FA7"/>
    <w:rsid w:val="00F714DF"/>
    <w:rsid w:val="00F7707C"/>
    <w:rsid w:val="00F80AB5"/>
    <w:rsid w:val="00F813EA"/>
    <w:rsid w:val="00F82156"/>
    <w:rsid w:val="00F82AB3"/>
    <w:rsid w:val="00F933B3"/>
    <w:rsid w:val="00F96A72"/>
    <w:rsid w:val="00F973EE"/>
    <w:rsid w:val="00FA1FEA"/>
    <w:rsid w:val="00FA2274"/>
    <w:rsid w:val="00FA6791"/>
    <w:rsid w:val="00FB1741"/>
    <w:rsid w:val="00FB49A8"/>
    <w:rsid w:val="00FD2336"/>
    <w:rsid w:val="00FD3093"/>
    <w:rsid w:val="00FD5102"/>
    <w:rsid w:val="00FE62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59E"/>
    <w:pPr>
      <w:spacing w:after="60" w:line="240" w:lineRule="auto"/>
      <w:jc w:val="both"/>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123E5"/>
    <w:pPr>
      <w:keepNext/>
      <w:spacing w:after="0"/>
      <w:jc w:val="left"/>
      <w:outlineLvl w:val="0"/>
    </w:pPr>
    <w:rPr>
      <w:sz w:val="28"/>
      <w:szCs w:val="20"/>
    </w:rPr>
  </w:style>
  <w:style w:type="paragraph" w:styleId="21">
    <w:name w:val="heading 2"/>
    <w:basedOn w:val="a"/>
    <w:next w:val="a"/>
    <w:link w:val="22"/>
    <w:uiPriority w:val="9"/>
    <w:qFormat/>
    <w:rsid w:val="00F122F2"/>
    <w:pPr>
      <w:keepNext/>
      <w:spacing w:after="0"/>
      <w:ind w:firstLine="540"/>
      <w:jc w:val="left"/>
      <w:outlineLvl w:val="1"/>
    </w:pPr>
    <w:rPr>
      <w:b/>
    </w:rPr>
  </w:style>
  <w:style w:type="paragraph" w:styleId="3">
    <w:name w:val="heading 3"/>
    <w:basedOn w:val="a"/>
    <w:next w:val="a"/>
    <w:link w:val="30"/>
    <w:uiPriority w:val="9"/>
    <w:qFormat/>
    <w:rsid w:val="00F122F2"/>
    <w:pPr>
      <w:keepNext/>
      <w:spacing w:before="240"/>
      <w:jc w:val="left"/>
      <w:outlineLvl w:val="2"/>
    </w:pPr>
    <w:rPr>
      <w:rFonts w:ascii="Arial" w:hAnsi="Arial" w:cs="Arial"/>
      <w:b/>
      <w:bCs/>
      <w:sz w:val="26"/>
      <w:szCs w:val="26"/>
    </w:rPr>
  </w:style>
  <w:style w:type="paragraph" w:styleId="4">
    <w:name w:val="heading 4"/>
    <w:basedOn w:val="a"/>
    <w:next w:val="a"/>
    <w:link w:val="40"/>
    <w:uiPriority w:val="9"/>
    <w:qFormat/>
    <w:rsid w:val="00F122F2"/>
    <w:pPr>
      <w:keepNext/>
      <w:spacing w:after="0"/>
      <w:ind w:left="540" w:firstLine="720"/>
      <w:jc w:val="center"/>
      <w:outlineLvl w:val="3"/>
    </w:pPr>
    <w:rPr>
      <w:b/>
      <w:sz w:val="28"/>
    </w:rPr>
  </w:style>
  <w:style w:type="paragraph" w:styleId="5">
    <w:name w:val="heading 5"/>
    <w:basedOn w:val="a"/>
    <w:next w:val="a"/>
    <w:link w:val="50"/>
    <w:uiPriority w:val="9"/>
    <w:qFormat/>
    <w:rsid w:val="00F122F2"/>
    <w:pPr>
      <w:spacing w:before="240"/>
      <w:jc w:val="left"/>
      <w:outlineLvl w:val="4"/>
    </w:pPr>
    <w:rPr>
      <w:b/>
      <w:bCs/>
      <w:i/>
      <w:iCs/>
      <w:sz w:val="26"/>
      <w:szCs w:val="26"/>
    </w:rPr>
  </w:style>
  <w:style w:type="paragraph" w:styleId="6">
    <w:name w:val="heading 6"/>
    <w:basedOn w:val="a"/>
    <w:next w:val="a"/>
    <w:link w:val="60"/>
    <w:uiPriority w:val="9"/>
    <w:qFormat/>
    <w:rsid w:val="00F122F2"/>
    <w:pPr>
      <w:spacing w:before="240"/>
      <w:jc w:val="left"/>
      <w:outlineLvl w:val="5"/>
    </w:pPr>
    <w:rPr>
      <w:b/>
      <w:bCs/>
      <w:sz w:val="22"/>
      <w:szCs w:val="22"/>
    </w:rPr>
  </w:style>
  <w:style w:type="paragraph" w:styleId="7">
    <w:name w:val="heading 7"/>
    <w:basedOn w:val="a"/>
    <w:next w:val="a"/>
    <w:link w:val="70"/>
    <w:uiPriority w:val="9"/>
    <w:qFormat/>
    <w:rsid w:val="00F122F2"/>
    <w:pPr>
      <w:spacing w:before="240"/>
      <w:jc w:val="left"/>
      <w:outlineLvl w:val="6"/>
    </w:pPr>
    <w:rPr>
      <w:lang w:val="x-none" w:eastAsia="x-none"/>
    </w:rPr>
  </w:style>
  <w:style w:type="paragraph" w:styleId="8">
    <w:name w:val="heading 8"/>
    <w:basedOn w:val="a"/>
    <w:next w:val="a"/>
    <w:link w:val="80"/>
    <w:uiPriority w:val="9"/>
    <w:qFormat/>
    <w:rsid w:val="00F122F2"/>
    <w:pPr>
      <w:spacing w:before="240"/>
      <w:jc w:val="left"/>
      <w:outlineLvl w:val="7"/>
    </w:pPr>
    <w:rPr>
      <w:i/>
      <w:iCs/>
    </w:rPr>
  </w:style>
  <w:style w:type="paragraph" w:styleId="9">
    <w:name w:val="heading 9"/>
    <w:basedOn w:val="a"/>
    <w:next w:val="a"/>
    <w:link w:val="90"/>
    <w:uiPriority w:val="9"/>
    <w:qFormat/>
    <w:rsid w:val="00F122F2"/>
    <w:pPr>
      <w:spacing w:before="240"/>
      <w:jc w:val="left"/>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1D059E"/>
    <w:rPr>
      <w:color w:val="0000FF"/>
      <w:u w:val="single"/>
    </w:rPr>
  </w:style>
  <w:style w:type="paragraph" w:customStyle="1" w:styleId="ConsPlusNormal">
    <w:name w:val="ConsPlusNormal"/>
    <w:rsid w:val="001D059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footer"/>
    <w:basedOn w:val="a"/>
    <w:link w:val="a5"/>
    <w:uiPriority w:val="99"/>
    <w:unhideWhenUsed/>
    <w:rsid w:val="001D059E"/>
    <w:pPr>
      <w:tabs>
        <w:tab w:val="center" w:pos="4677"/>
        <w:tab w:val="right" w:pos="9355"/>
      </w:tabs>
    </w:pPr>
  </w:style>
  <w:style w:type="character" w:customStyle="1" w:styleId="a5">
    <w:name w:val="Нижний колонтитул Знак"/>
    <w:basedOn w:val="a0"/>
    <w:link w:val="a4"/>
    <w:uiPriority w:val="99"/>
    <w:rsid w:val="001D059E"/>
    <w:rPr>
      <w:rFonts w:ascii="Times New Roman" w:eastAsia="Times New Roman" w:hAnsi="Times New Roman" w:cs="Times New Roman"/>
      <w:sz w:val="24"/>
      <w:szCs w:val="24"/>
      <w:lang w:eastAsia="ru-RU"/>
    </w:rPr>
  </w:style>
  <w:style w:type="character" w:styleId="a6">
    <w:name w:val="page number"/>
    <w:basedOn w:val="a0"/>
    <w:uiPriority w:val="99"/>
    <w:rsid w:val="001D059E"/>
  </w:style>
  <w:style w:type="paragraph" w:styleId="a7">
    <w:name w:val="Balloon Text"/>
    <w:basedOn w:val="a"/>
    <w:link w:val="a8"/>
    <w:uiPriority w:val="99"/>
    <w:unhideWhenUsed/>
    <w:rsid w:val="00644043"/>
    <w:pPr>
      <w:spacing w:after="0"/>
    </w:pPr>
    <w:rPr>
      <w:rFonts w:ascii="Tahoma" w:hAnsi="Tahoma" w:cs="Tahoma"/>
      <w:sz w:val="16"/>
      <w:szCs w:val="16"/>
    </w:rPr>
  </w:style>
  <w:style w:type="character" w:customStyle="1" w:styleId="a8">
    <w:name w:val="Текст выноски Знак"/>
    <w:basedOn w:val="a0"/>
    <w:link w:val="a7"/>
    <w:uiPriority w:val="99"/>
    <w:rsid w:val="00644043"/>
    <w:rPr>
      <w:rFonts w:ascii="Tahoma" w:eastAsia="Times New Roman" w:hAnsi="Tahoma" w:cs="Tahoma"/>
      <w:sz w:val="16"/>
      <w:szCs w:val="16"/>
      <w:lang w:eastAsia="ru-RU"/>
    </w:rPr>
  </w:style>
  <w:style w:type="paragraph" w:styleId="a9">
    <w:name w:val="header"/>
    <w:basedOn w:val="a"/>
    <w:link w:val="aa"/>
    <w:uiPriority w:val="99"/>
    <w:unhideWhenUsed/>
    <w:rsid w:val="00D83C15"/>
    <w:pPr>
      <w:tabs>
        <w:tab w:val="center" w:pos="4677"/>
        <w:tab w:val="right" w:pos="9355"/>
      </w:tabs>
      <w:spacing w:after="0"/>
    </w:pPr>
  </w:style>
  <w:style w:type="character" w:customStyle="1" w:styleId="aa">
    <w:name w:val="Верхний колонтитул Знак"/>
    <w:basedOn w:val="a0"/>
    <w:link w:val="a9"/>
    <w:uiPriority w:val="99"/>
    <w:rsid w:val="00D83C1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4123E5"/>
    <w:rPr>
      <w:rFonts w:ascii="Times New Roman" w:eastAsia="Times New Roman" w:hAnsi="Times New Roman" w:cs="Times New Roman"/>
      <w:sz w:val="28"/>
      <w:szCs w:val="20"/>
      <w:lang w:eastAsia="ru-RU"/>
    </w:rPr>
  </w:style>
  <w:style w:type="paragraph" w:styleId="ab">
    <w:name w:val="Body Text"/>
    <w:basedOn w:val="a"/>
    <w:link w:val="ac"/>
    <w:uiPriority w:val="99"/>
    <w:rsid w:val="004123E5"/>
    <w:pPr>
      <w:spacing w:after="0" w:line="360" w:lineRule="auto"/>
      <w:jc w:val="left"/>
    </w:pPr>
    <w:rPr>
      <w:sz w:val="28"/>
      <w:szCs w:val="20"/>
    </w:rPr>
  </w:style>
  <w:style w:type="character" w:customStyle="1" w:styleId="ac">
    <w:name w:val="Основной текст Знак"/>
    <w:basedOn w:val="a0"/>
    <w:link w:val="ab"/>
    <w:uiPriority w:val="99"/>
    <w:rsid w:val="004123E5"/>
    <w:rPr>
      <w:rFonts w:ascii="Times New Roman" w:eastAsia="Times New Roman" w:hAnsi="Times New Roman" w:cs="Times New Roman"/>
      <w:sz w:val="28"/>
      <w:szCs w:val="20"/>
      <w:lang w:eastAsia="ru-RU"/>
    </w:rPr>
  </w:style>
  <w:style w:type="paragraph" w:styleId="23">
    <w:name w:val="Body Text 2"/>
    <w:basedOn w:val="a"/>
    <w:link w:val="24"/>
    <w:uiPriority w:val="99"/>
    <w:rsid w:val="004123E5"/>
    <w:pPr>
      <w:spacing w:after="0" w:line="360" w:lineRule="auto"/>
      <w:jc w:val="left"/>
    </w:pPr>
    <w:rPr>
      <w:sz w:val="32"/>
      <w:szCs w:val="20"/>
    </w:rPr>
  </w:style>
  <w:style w:type="character" w:customStyle="1" w:styleId="24">
    <w:name w:val="Основной текст 2 Знак"/>
    <w:basedOn w:val="a0"/>
    <w:link w:val="23"/>
    <w:uiPriority w:val="99"/>
    <w:rsid w:val="004123E5"/>
    <w:rPr>
      <w:rFonts w:ascii="Times New Roman" w:eastAsia="Times New Roman" w:hAnsi="Times New Roman" w:cs="Times New Roman"/>
      <w:sz w:val="32"/>
      <w:szCs w:val="20"/>
      <w:lang w:eastAsia="ru-RU"/>
    </w:rPr>
  </w:style>
  <w:style w:type="paragraph" w:styleId="31">
    <w:name w:val="Body Text 3"/>
    <w:basedOn w:val="a"/>
    <w:link w:val="32"/>
    <w:uiPriority w:val="99"/>
    <w:rsid w:val="004123E5"/>
    <w:pPr>
      <w:tabs>
        <w:tab w:val="left" w:pos="0"/>
      </w:tabs>
      <w:spacing w:after="0"/>
    </w:pPr>
    <w:rPr>
      <w:sz w:val="28"/>
      <w:szCs w:val="20"/>
    </w:rPr>
  </w:style>
  <w:style w:type="character" w:customStyle="1" w:styleId="32">
    <w:name w:val="Основной текст 3 Знак"/>
    <w:basedOn w:val="a0"/>
    <w:link w:val="31"/>
    <w:uiPriority w:val="99"/>
    <w:rsid w:val="004123E5"/>
    <w:rPr>
      <w:rFonts w:ascii="Times New Roman" w:eastAsia="Times New Roman" w:hAnsi="Times New Roman" w:cs="Times New Roman"/>
      <w:sz w:val="28"/>
      <w:szCs w:val="20"/>
      <w:lang w:eastAsia="ru-RU"/>
    </w:rPr>
  </w:style>
  <w:style w:type="paragraph" w:styleId="ad">
    <w:name w:val="Body Text Indent"/>
    <w:basedOn w:val="a"/>
    <w:link w:val="ae"/>
    <w:uiPriority w:val="99"/>
    <w:rsid w:val="004123E5"/>
    <w:pPr>
      <w:spacing w:after="0"/>
      <w:ind w:left="360"/>
    </w:pPr>
    <w:rPr>
      <w:sz w:val="28"/>
      <w:szCs w:val="20"/>
    </w:rPr>
  </w:style>
  <w:style w:type="character" w:customStyle="1" w:styleId="ae">
    <w:name w:val="Основной текст с отступом Знак"/>
    <w:basedOn w:val="a0"/>
    <w:link w:val="ad"/>
    <w:uiPriority w:val="99"/>
    <w:rsid w:val="004123E5"/>
    <w:rPr>
      <w:rFonts w:ascii="Times New Roman" w:eastAsia="Times New Roman" w:hAnsi="Times New Roman" w:cs="Times New Roman"/>
      <w:sz w:val="28"/>
      <w:szCs w:val="20"/>
      <w:lang w:eastAsia="ru-RU"/>
    </w:rPr>
  </w:style>
  <w:style w:type="table" w:styleId="af">
    <w:name w:val="Table Grid"/>
    <w:basedOn w:val="a1"/>
    <w:uiPriority w:val="59"/>
    <w:rsid w:val="004123E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rmal (Web)"/>
    <w:aliases w:val="Знак Знак2, Знак Знак2"/>
    <w:basedOn w:val="a"/>
    <w:uiPriority w:val="99"/>
    <w:rsid w:val="004123E5"/>
    <w:pPr>
      <w:spacing w:before="100" w:beforeAutospacing="1" w:after="100" w:afterAutospacing="1"/>
      <w:jc w:val="left"/>
    </w:pPr>
  </w:style>
  <w:style w:type="character" w:customStyle="1" w:styleId="22">
    <w:name w:val="Заголовок 2 Знак"/>
    <w:basedOn w:val="a0"/>
    <w:link w:val="21"/>
    <w:uiPriority w:val="9"/>
    <w:rsid w:val="00F122F2"/>
    <w:rPr>
      <w:rFonts w:ascii="Times New Roman" w:eastAsia="Times New Roman" w:hAnsi="Times New Roman" w:cs="Times New Roman"/>
      <w:b/>
      <w:sz w:val="24"/>
      <w:szCs w:val="24"/>
      <w:lang w:eastAsia="ru-RU"/>
    </w:rPr>
  </w:style>
  <w:style w:type="character" w:customStyle="1" w:styleId="30">
    <w:name w:val="Заголовок 3 Знак"/>
    <w:basedOn w:val="a0"/>
    <w:link w:val="3"/>
    <w:uiPriority w:val="9"/>
    <w:rsid w:val="00F122F2"/>
    <w:rPr>
      <w:rFonts w:ascii="Arial" w:eastAsia="Times New Roman" w:hAnsi="Arial" w:cs="Arial"/>
      <w:b/>
      <w:bCs/>
      <w:sz w:val="26"/>
      <w:szCs w:val="26"/>
      <w:lang w:eastAsia="ru-RU"/>
    </w:rPr>
  </w:style>
  <w:style w:type="character" w:customStyle="1" w:styleId="40">
    <w:name w:val="Заголовок 4 Знак"/>
    <w:basedOn w:val="a0"/>
    <w:link w:val="4"/>
    <w:uiPriority w:val="9"/>
    <w:rsid w:val="00F122F2"/>
    <w:rPr>
      <w:rFonts w:ascii="Times New Roman" w:eastAsia="Times New Roman" w:hAnsi="Times New Roman" w:cs="Times New Roman"/>
      <w:b/>
      <w:sz w:val="28"/>
      <w:szCs w:val="24"/>
      <w:lang w:eastAsia="ru-RU"/>
    </w:rPr>
  </w:style>
  <w:style w:type="character" w:customStyle="1" w:styleId="50">
    <w:name w:val="Заголовок 5 Знак"/>
    <w:basedOn w:val="a0"/>
    <w:link w:val="5"/>
    <w:uiPriority w:val="9"/>
    <w:rsid w:val="00F122F2"/>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rsid w:val="00F122F2"/>
    <w:rPr>
      <w:rFonts w:ascii="Times New Roman" w:eastAsia="Times New Roman" w:hAnsi="Times New Roman" w:cs="Times New Roman"/>
      <w:b/>
      <w:bCs/>
      <w:lang w:eastAsia="ru-RU"/>
    </w:rPr>
  </w:style>
  <w:style w:type="character" w:customStyle="1" w:styleId="70">
    <w:name w:val="Заголовок 7 Знак"/>
    <w:basedOn w:val="a0"/>
    <w:link w:val="7"/>
    <w:uiPriority w:val="9"/>
    <w:rsid w:val="00F122F2"/>
    <w:rPr>
      <w:rFonts w:ascii="Times New Roman" w:eastAsia="Times New Roman" w:hAnsi="Times New Roman" w:cs="Times New Roman"/>
      <w:sz w:val="24"/>
      <w:szCs w:val="24"/>
      <w:lang w:val="x-none" w:eastAsia="x-none"/>
    </w:rPr>
  </w:style>
  <w:style w:type="character" w:customStyle="1" w:styleId="80">
    <w:name w:val="Заголовок 8 Знак"/>
    <w:basedOn w:val="a0"/>
    <w:link w:val="8"/>
    <w:uiPriority w:val="9"/>
    <w:rsid w:val="00F122F2"/>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
    <w:rsid w:val="00F122F2"/>
    <w:rPr>
      <w:rFonts w:ascii="Arial" w:eastAsia="Times New Roman" w:hAnsi="Arial" w:cs="Arial"/>
      <w:lang w:eastAsia="ru-RU"/>
    </w:rPr>
  </w:style>
  <w:style w:type="paragraph" w:customStyle="1" w:styleId="CharCharCharChar">
    <w:name w:val="Знак Знак Char Char Знак Знак Char Char Знак Знак Знак Знак Знак"/>
    <w:basedOn w:val="a"/>
    <w:semiHidden/>
    <w:rsid w:val="00F122F2"/>
    <w:pPr>
      <w:spacing w:after="160" w:line="240" w:lineRule="exact"/>
      <w:jc w:val="left"/>
    </w:pPr>
    <w:rPr>
      <w:rFonts w:ascii="Verdana" w:hAnsi="Verdana"/>
      <w:lang w:val="en-US" w:eastAsia="en-US"/>
    </w:rPr>
  </w:style>
  <w:style w:type="paragraph" w:customStyle="1" w:styleId="11">
    <w:name w:val="Цветной список — акцент 11"/>
    <w:basedOn w:val="a"/>
    <w:uiPriority w:val="99"/>
    <w:qFormat/>
    <w:rsid w:val="00F122F2"/>
    <w:pPr>
      <w:spacing w:after="200" w:line="276" w:lineRule="auto"/>
      <w:ind w:left="720"/>
      <w:contextualSpacing/>
      <w:jc w:val="left"/>
    </w:pPr>
    <w:rPr>
      <w:rFonts w:ascii="Calibri" w:hAnsi="Calibri"/>
      <w:sz w:val="22"/>
      <w:szCs w:val="22"/>
      <w:lang w:eastAsia="en-US"/>
    </w:rPr>
  </w:style>
  <w:style w:type="character" w:customStyle="1" w:styleId="apple-converted-space">
    <w:name w:val="apple-converted-space"/>
    <w:basedOn w:val="a0"/>
    <w:rsid w:val="00F122F2"/>
  </w:style>
  <w:style w:type="character" w:styleId="af1">
    <w:name w:val="Strong"/>
    <w:basedOn w:val="a0"/>
    <w:uiPriority w:val="99"/>
    <w:qFormat/>
    <w:rsid w:val="00F122F2"/>
    <w:rPr>
      <w:b/>
      <w:bCs/>
    </w:rPr>
  </w:style>
  <w:style w:type="paragraph" w:styleId="af2">
    <w:name w:val="List Paragraph"/>
    <w:basedOn w:val="a"/>
    <w:uiPriority w:val="34"/>
    <w:qFormat/>
    <w:rsid w:val="00F122F2"/>
    <w:pPr>
      <w:spacing w:after="0"/>
      <w:ind w:left="720"/>
      <w:contextualSpacing/>
      <w:jc w:val="left"/>
    </w:pPr>
  </w:style>
  <w:style w:type="numbering" w:customStyle="1" w:styleId="12">
    <w:name w:val="Нет списка1"/>
    <w:next w:val="a2"/>
    <w:semiHidden/>
    <w:rsid w:val="00F122F2"/>
  </w:style>
  <w:style w:type="character" w:styleId="af3">
    <w:name w:val="FollowedHyperlink"/>
    <w:uiPriority w:val="99"/>
    <w:rsid w:val="00F122F2"/>
    <w:rPr>
      <w:color w:val="800080"/>
      <w:u w:val="single"/>
    </w:rPr>
  </w:style>
  <w:style w:type="character" w:styleId="af4">
    <w:name w:val="Emphasis"/>
    <w:uiPriority w:val="20"/>
    <w:qFormat/>
    <w:rsid w:val="00F122F2"/>
    <w:rPr>
      <w:i/>
      <w:iCs w:val="0"/>
    </w:rPr>
  </w:style>
  <w:style w:type="paragraph" w:styleId="af5">
    <w:name w:val="Title"/>
    <w:basedOn w:val="a"/>
    <w:link w:val="af6"/>
    <w:uiPriority w:val="10"/>
    <w:qFormat/>
    <w:rsid w:val="00F122F2"/>
    <w:pPr>
      <w:spacing w:after="0"/>
      <w:jc w:val="center"/>
    </w:pPr>
    <w:rPr>
      <w:b/>
      <w:sz w:val="28"/>
    </w:rPr>
  </w:style>
  <w:style w:type="character" w:customStyle="1" w:styleId="af6">
    <w:name w:val="Название Знак"/>
    <w:basedOn w:val="a0"/>
    <w:link w:val="af5"/>
    <w:uiPriority w:val="10"/>
    <w:rsid w:val="00F122F2"/>
    <w:rPr>
      <w:rFonts w:ascii="Times New Roman" w:eastAsia="Times New Roman" w:hAnsi="Times New Roman" w:cs="Times New Roman"/>
      <w:b/>
      <w:sz w:val="28"/>
      <w:szCs w:val="24"/>
      <w:lang w:eastAsia="ru-RU"/>
    </w:rPr>
  </w:style>
  <w:style w:type="paragraph" w:styleId="25">
    <w:name w:val="Body Text Indent 2"/>
    <w:basedOn w:val="a"/>
    <w:link w:val="26"/>
    <w:uiPriority w:val="99"/>
    <w:rsid w:val="00F122F2"/>
    <w:pPr>
      <w:spacing w:before="100" w:beforeAutospacing="1" w:after="100" w:afterAutospacing="1"/>
      <w:jc w:val="left"/>
    </w:pPr>
  </w:style>
  <w:style w:type="character" w:customStyle="1" w:styleId="26">
    <w:name w:val="Основной текст с отступом 2 Знак"/>
    <w:basedOn w:val="a0"/>
    <w:link w:val="25"/>
    <w:uiPriority w:val="99"/>
    <w:rsid w:val="00F122F2"/>
    <w:rPr>
      <w:rFonts w:ascii="Times New Roman" w:eastAsia="Times New Roman" w:hAnsi="Times New Roman" w:cs="Times New Roman"/>
      <w:sz w:val="24"/>
      <w:szCs w:val="24"/>
      <w:lang w:eastAsia="ru-RU"/>
    </w:rPr>
  </w:style>
  <w:style w:type="paragraph" w:styleId="33">
    <w:name w:val="Body Text Indent 3"/>
    <w:basedOn w:val="a"/>
    <w:link w:val="34"/>
    <w:uiPriority w:val="99"/>
    <w:rsid w:val="00F122F2"/>
    <w:pPr>
      <w:spacing w:before="100" w:beforeAutospacing="1" w:after="100" w:afterAutospacing="1"/>
      <w:jc w:val="left"/>
    </w:pPr>
  </w:style>
  <w:style w:type="character" w:customStyle="1" w:styleId="34">
    <w:name w:val="Основной текст с отступом 3 Знак"/>
    <w:basedOn w:val="a0"/>
    <w:link w:val="33"/>
    <w:uiPriority w:val="99"/>
    <w:rsid w:val="00F122F2"/>
    <w:rPr>
      <w:rFonts w:ascii="Times New Roman" w:eastAsia="Times New Roman" w:hAnsi="Times New Roman" w:cs="Times New Roman"/>
      <w:sz w:val="24"/>
      <w:szCs w:val="24"/>
      <w:lang w:eastAsia="ru-RU"/>
    </w:rPr>
  </w:style>
  <w:style w:type="paragraph" w:styleId="af7">
    <w:name w:val="Block Text"/>
    <w:basedOn w:val="a"/>
    <w:uiPriority w:val="99"/>
    <w:rsid w:val="00F122F2"/>
    <w:pPr>
      <w:suppressAutoHyphens/>
      <w:spacing w:after="0"/>
      <w:ind w:left="360" w:right="150"/>
      <w:jc w:val="center"/>
    </w:pPr>
    <w:rPr>
      <w:b/>
    </w:rPr>
  </w:style>
  <w:style w:type="paragraph" w:styleId="af8">
    <w:name w:val="Plain Text"/>
    <w:basedOn w:val="a"/>
    <w:link w:val="af9"/>
    <w:uiPriority w:val="99"/>
    <w:rsid w:val="00F122F2"/>
    <w:pPr>
      <w:spacing w:before="100" w:beforeAutospacing="1" w:after="100" w:afterAutospacing="1"/>
      <w:jc w:val="left"/>
    </w:pPr>
  </w:style>
  <w:style w:type="character" w:customStyle="1" w:styleId="af9">
    <w:name w:val="Текст Знак"/>
    <w:basedOn w:val="a0"/>
    <w:link w:val="af8"/>
    <w:uiPriority w:val="99"/>
    <w:rsid w:val="00F122F2"/>
    <w:rPr>
      <w:rFonts w:ascii="Times New Roman" w:eastAsia="Times New Roman" w:hAnsi="Times New Roman" w:cs="Times New Roman"/>
      <w:sz w:val="24"/>
      <w:szCs w:val="24"/>
      <w:lang w:eastAsia="ru-RU"/>
    </w:rPr>
  </w:style>
  <w:style w:type="paragraph" w:customStyle="1" w:styleId="Web">
    <w:name w:val="Обычный (Web)"/>
    <w:basedOn w:val="a"/>
    <w:rsid w:val="00F122F2"/>
    <w:pPr>
      <w:spacing w:before="100" w:beforeAutospacing="1" w:after="100" w:afterAutospacing="1"/>
      <w:jc w:val="left"/>
    </w:pPr>
  </w:style>
  <w:style w:type="paragraph" w:customStyle="1" w:styleId="consnonformat">
    <w:name w:val="consnonformat"/>
    <w:basedOn w:val="a"/>
    <w:rsid w:val="00F122F2"/>
    <w:pPr>
      <w:spacing w:before="100" w:beforeAutospacing="1" w:after="100" w:afterAutospacing="1"/>
      <w:jc w:val="left"/>
    </w:pPr>
  </w:style>
  <w:style w:type="paragraph" w:customStyle="1" w:styleId="ConsNormal">
    <w:name w:val="ConsNormal"/>
    <w:rsid w:val="00F122F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10">
    <w:name w:val="заголовок 11"/>
    <w:basedOn w:val="a"/>
    <w:next w:val="a"/>
    <w:rsid w:val="00F122F2"/>
    <w:pPr>
      <w:keepNext/>
      <w:spacing w:after="0"/>
      <w:jc w:val="center"/>
    </w:pPr>
    <w:rPr>
      <w:szCs w:val="20"/>
    </w:rPr>
  </w:style>
  <w:style w:type="paragraph" w:customStyle="1" w:styleId="afa">
    <w:name w:val="текст сноски"/>
    <w:basedOn w:val="a"/>
    <w:rsid w:val="00F122F2"/>
    <w:pPr>
      <w:widowControl w:val="0"/>
      <w:spacing w:after="0"/>
      <w:jc w:val="left"/>
    </w:pPr>
    <w:rPr>
      <w:rFonts w:ascii="Gelvetsky 12pt" w:hAnsi="Gelvetsky 12pt"/>
      <w:szCs w:val="20"/>
      <w:lang w:val="en-US"/>
    </w:rPr>
  </w:style>
  <w:style w:type="paragraph" w:customStyle="1" w:styleId="ConsNonformat0">
    <w:name w:val="ConsNonformat"/>
    <w:rsid w:val="00F122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FR1">
    <w:name w:val="FR1"/>
    <w:rsid w:val="00F122F2"/>
    <w:pPr>
      <w:widowControl w:val="0"/>
      <w:autoSpaceDE w:val="0"/>
      <w:autoSpaceDN w:val="0"/>
      <w:spacing w:after="0" w:line="240" w:lineRule="auto"/>
      <w:ind w:firstLine="420"/>
    </w:pPr>
    <w:rPr>
      <w:rFonts w:ascii="Arial" w:eastAsia="Times New Roman" w:hAnsi="Arial" w:cs="Arial"/>
      <w:sz w:val="20"/>
      <w:szCs w:val="20"/>
      <w:lang w:eastAsia="ru-RU"/>
    </w:rPr>
  </w:style>
  <w:style w:type="paragraph" w:customStyle="1" w:styleId="03OsnovnoyTEXT">
    <w:name w:val="03_Osnovnoy_TEXT"/>
    <w:basedOn w:val="a"/>
    <w:rsid w:val="00F122F2"/>
    <w:pPr>
      <w:spacing w:before="320" w:after="0" w:line="320" w:lineRule="atLeast"/>
      <w:ind w:left="1191"/>
    </w:pPr>
    <w:rPr>
      <w:rFonts w:ascii="GaramondC" w:hAnsi="GaramondC"/>
      <w:color w:val="000000"/>
      <w:sz w:val="20"/>
    </w:rPr>
  </w:style>
  <w:style w:type="paragraph" w:customStyle="1" w:styleId="02statia2">
    <w:name w:val="02_statia_2"/>
    <w:basedOn w:val="a"/>
    <w:rsid w:val="00F122F2"/>
    <w:pPr>
      <w:spacing w:before="120" w:after="0" w:line="320" w:lineRule="atLeast"/>
      <w:ind w:left="2020" w:hanging="880"/>
    </w:pPr>
    <w:rPr>
      <w:rFonts w:ascii="GaramondNarrowC" w:hAnsi="GaramondNarrowC"/>
      <w:color w:val="000000"/>
      <w:sz w:val="21"/>
    </w:rPr>
  </w:style>
  <w:style w:type="paragraph" w:customStyle="1" w:styleId="010441044204300442044C044F">
    <w:name w:val="01_&lt;0441&gt;&lt;0442&gt;&lt;0430&gt;&lt;0442&gt;&lt;044C&gt;&lt;044F&gt;"/>
    <w:basedOn w:val="a"/>
    <w:rsid w:val="00F122F2"/>
    <w:pPr>
      <w:keepNext/>
      <w:suppressAutoHyphens/>
      <w:spacing w:after="340" w:line="288" w:lineRule="auto"/>
    </w:pPr>
    <w:rPr>
      <w:rFonts w:ascii="GaramondC" w:hAnsi="GaramondC"/>
      <w:color w:val="000000"/>
      <w:sz w:val="62"/>
    </w:rPr>
  </w:style>
  <w:style w:type="paragraph" w:customStyle="1" w:styleId="fr10">
    <w:name w:val="fr1"/>
    <w:basedOn w:val="a"/>
    <w:rsid w:val="00F122F2"/>
    <w:pPr>
      <w:spacing w:before="150" w:after="150"/>
      <w:ind w:left="150" w:right="150"/>
      <w:jc w:val="left"/>
    </w:pPr>
  </w:style>
  <w:style w:type="paragraph" w:customStyle="1" w:styleId="03OsnovnoyTEXTTABLBullit2">
    <w:name w:val="03_Osnovnoy_TEXT_TABL_Bullit_2"/>
    <w:basedOn w:val="a"/>
    <w:rsid w:val="00F122F2"/>
    <w:pPr>
      <w:spacing w:before="120" w:after="0" w:line="320" w:lineRule="atLeast"/>
      <w:ind w:left="780" w:hanging="460"/>
      <w:jc w:val="left"/>
    </w:pPr>
    <w:rPr>
      <w:rFonts w:ascii="GaramondC" w:hAnsi="GaramondC"/>
      <w:color w:val="000000"/>
      <w:sz w:val="20"/>
      <w:lang w:val="en-US"/>
    </w:rPr>
  </w:style>
  <w:style w:type="paragraph" w:customStyle="1" w:styleId="afb">
    <w:name w:val="втяжка"/>
    <w:basedOn w:val="a"/>
    <w:next w:val="a"/>
    <w:rsid w:val="00F122F2"/>
    <w:pPr>
      <w:tabs>
        <w:tab w:val="left" w:pos="567"/>
      </w:tabs>
      <w:spacing w:before="57" w:after="0"/>
      <w:ind w:left="567" w:hanging="567"/>
    </w:pPr>
    <w:rPr>
      <w:rFonts w:ascii="SchoolBookC" w:hAnsi="SchoolBookC"/>
    </w:rPr>
  </w:style>
  <w:style w:type="paragraph" w:customStyle="1" w:styleId="02statia3">
    <w:name w:val="02_statia_3"/>
    <w:basedOn w:val="a"/>
    <w:rsid w:val="00F122F2"/>
    <w:pPr>
      <w:spacing w:before="120" w:after="0" w:line="320" w:lineRule="atLeast"/>
      <w:ind w:left="2900" w:hanging="880"/>
    </w:pPr>
    <w:rPr>
      <w:rFonts w:ascii="GaramondNarrowC" w:hAnsi="GaramondNarrowC"/>
      <w:color w:val="000000"/>
      <w:sz w:val="21"/>
    </w:rPr>
  </w:style>
  <w:style w:type="paragraph" w:customStyle="1" w:styleId="ConsTitle">
    <w:name w:val="ConsTitle"/>
    <w:rsid w:val="00F122F2"/>
    <w:pPr>
      <w:widowControl w:val="0"/>
      <w:spacing w:after="0" w:line="240" w:lineRule="auto"/>
    </w:pPr>
    <w:rPr>
      <w:rFonts w:ascii="Times New Roman" w:eastAsia="Times New Roman" w:hAnsi="Times New Roman" w:cs="Times New Roman"/>
      <w:sz w:val="14"/>
      <w:szCs w:val="20"/>
      <w:lang w:eastAsia="ru-RU"/>
    </w:rPr>
  </w:style>
  <w:style w:type="paragraph" w:customStyle="1" w:styleId="02statia1">
    <w:name w:val="02_statia_1"/>
    <w:basedOn w:val="a"/>
    <w:rsid w:val="00F122F2"/>
    <w:pPr>
      <w:suppressAutoHyphens/>
      <w:spacing w:before="280" w:after="0" w:line="320" w:lineRule="atLeast"/>
      <w:ind w:left="1134" w:right="850" w:hanging="580"/>
      <w:jc w:val="left"/>
    </w:pPr>
    <w:rPr>
      <w:rFonts w:ascii="GaramondNarrowC" w:hAnsi="GaramondNarrowC"/>
      <w:color w:val="000000"/>
    </w:rPr>
  </w:style>
  <w:style w:type="paragraph" w:customStyle="1" w:styleId="03OsnovnoyTEXTTABLBullit3">
    <w:name w:val="03_Osnovnoy_TEXT_TABL_Bullit_3"/>
    <w:basedOn w:val="03OsnovnoyTEXTTABLBullit2"/>
    <w:rsid w:val="00F122F2"/>
    <w:pPr>
      <w:ind w:left="1240"/>
    </w:pPr>
  </w:style>
  <w:style w:type="paragraph" w:customStyle="1" w:styleId="35">
    <w:name w:val="Стиль3"/>
    <w:basedOn w:val="25"/>
    <w:rsid w:val="00F122F2"/>
    <w:pPr>
      <w:widowControl w:val="0"/>
      <w:tabs>
        <w:tab w:val="num" w:pos="1307"/>
      </w:tabs>
      <w:adjustRightInd w:val="0"/>
      <w:spacing w:before="0" w:beforeAutospacing="0" w:after="0" w:afterAutospacing="0"/>
      <w:ind w:left="1080"/>
      <w:jc w:val="both"/>
      <w:textAlignment w:val="baseline"/>
    </w:pPr>
    <w:rPr>
      <w:szCs w:val="20"/>
    </w:rPr>
  </w:style>
  <w:style w:type="paragraph" w:customStyle="1" w:styleId="Heading">
    <w:name w:val="Heading"/>
    <w:rsid w:val="00F122F2"/>
    <w:pPr>
      <w:autoSpaceDE w:val="0"/>
      <w:autoSpaceDN w:val="0"/>
      <w:adjustRightInd w:val="0"/>
      <w:spacing w:after="0" w:line="240" w:lineRule="auto"/>
    </w:pPr>
    <w:rPr>
      <w:rFonts w:ascii="Arial" w:eastAsia="Times New Roman" w:hAnsi="Arial" w:cs="Arial"/>
      <w:b/>
      <w:bCs/>
      <w:lang w:eastAsia="ru-RU"/>
    </w:rPr>
  </w:style>
  <w:style w:type="paragraph" w:customStyle="1" w:styleId="210">
    <w:name w:val="Основной текст 21"/>
    <w:basedOn w:val="a"/>
    <w:rsid w:val="00F122F2"/>
    <w:pPr>
      <w:spacing w:after="0"/>
      <w:ind w:firstLine="567"/>
    </w:pPr>
    <w:rPr>
      <w:szCs w:val="20"/>
    </w:rPr>
  </w:style>
  <w:style w:type="paragraph" w:styleId="20">
    <w:name w:val="List Bullet 2"/>
    <w:basedOn w:val="a"/>
    <w:autoRedefine/>
    <w:uiPriority w:val="99"/>
    <w:rsid w:val="00F122F2"/>
    <w:pPr>
      <w:numPr>
        <w:numId w:val="2"/>
      </w:numPr>
    </w:pPr>
    <w:rPr>
      <w:szCs w:val="20"/>
    </w:rPr>
  </w:style>
  <w:style w:type="paragraph" w:customStyle="1" w:styleId="Style5">
    <w:name w:val="Style5"/>
    <w:basedOn w:val="a"/>
    <w:rsid w:val="00F122F2"/>
    <w:pPr>
      <w:widowControl w:val="0"/>
      <w:autoSpaceDE w:val="0"/>
      <w:autoSpaceDN w:val="0"/>
      <w:adjustRightInd w:val="0"/>
      <w:spacing w:after="0" w:line="366" w:lineRule="exact"/>
      <w:ind w:firstLine="840"/>
    </w:pPr>
  </w:style>
  <w:style w:type="paragraph" w:customStyle="1" w:styleId="Style8">
    <w:name w:val="Style8"/>
    <w:basedOn w:val="a"/>
    <w:rsid w:val="00F122F2"/>
    <w:pPr>
      <w:widowControl w:val="0"/>
      <w:autoSpaceDE w:val="0"/>
      <w:autoSpaceDN w:val="0"/>
      <w:adjustRightInd w:val="0"/>
      <w:spacing w:after="0" w:line="368" w:lineRule="exact"/>
      <w:ind w:firstLine="830"/>
    </w:pPr>
  </w:style>
  <w:style w:type="character" w:customStyle="1" w:styleId="FontStyle18">
    <w:name w:val="Font Style18"/>
    <w:rsid w:val="00F122F2"/>
    <w:rPr>
      <w:rFonts w:ascii="Times New Roman" w:hAnsi="Times New Roman" w:cs="Times New Roman" w:hint="default"/>
      <w:sz w:val="22"/>
      <w:szCs w:val="22"/>
    </w:rPr>
  </w:style>
  <w:style w:type="paragraph" w:customStyle="1" w:styleId="afc">
    <w:name w:val="Словарная статья"/>
    <w:basedOn w:val="a"/>
    <w:next w:val="a"/>
    <w:rsid w:val="00F122F2"/>
    <w:pPr>
      <w:autoSpaceDE w:val="0"/>
      <w:autoSpaceDN w:val="0"/>
      <w:adjustRightInd w:val="0"/>
      <w:spacing w:after="0"/>
      <w:ind w:right="118"/>
    </w:pPr>
    <w:rPr>
      <w:rFonts w:ascii="Arial" w:hAnsi="Arial"/>
      <w:sz w:val="20"/>
      <w:szCs w:val="20"/>
    </w:rPr>
  </w:style>
  <w:style w:type="paragraph" w:styleId="afd">
    <w:name w:val="Note Heading"/>
    <w:basedOn w:val="a"/>
    <w:next w:val="a"/>
    <w:link w:val="afe"/>
    <w:uiPriority w:val="99"/>
    <w:rsid w:val="00F122F2"/>
  </w:style>
  <w:style w:type="character" w:customStyle="1" w:styleId="afe">
    <w:name w:val="Заголовок записки Знак"/>
    <w:basedOn w:val="a0"/>
    <w:link w:val="afd"/>
    <w:uiPriority w:val="99"/>
    <w:rsid w:val="00F122F2"/>
    <w:rPr>
      <w:rFonts w:ascii="Times New Roman" w:eastAsia="Times New Roman" w:hAnsi="Times New Roman" w:cs="Times New Roman"/>
      <w:sz w:val="24"/>
      <w:szCs w:val="24"/>
      <w:lang w:eastAsia="ru-RU"/>
    </w:rPr>
  </w:style>
  <w:style w:type="character" w:customStyle="1" w:styleId="aff">
    <w:name w:val="Основной шрифт"/>
    <w:semiHidden/>
    <w:rsid w:val="00F122F2"/>
  </w:style>
  <w:style w:type="paragraph" w:customStyle="1" w:styleId="ConsPlusNonformat">
    <w:name w:val="ConsPlusNonformat"/>
    <w:uiPriority w:val="99"/>
    <w:rsid w:val="00F122F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odyText21">
    <w:name w:val="Body Text 21"/>
    <w:basedOn w:val="a"/>
    <w:rsid w:val="00F122F2"/>
    <w:pPr>
      <w:overflowPunct w:val="0"/>
      <w:autoSpaceDE w:val="0"/>
      <w:autoSpaceDN w:val="0"/>
      <w:adjustRightInd w:val="0"/>
      <w:spacing w:after="0"/>
      <w:textAlignment w:val="baseline"/>
    </w:pPr>
    <w:rPr>
      <w:sz w:val="20"/>
      <w:szCs w:val="20"/>
    </w:rPr>
  </w:style>
  <w:style w:type="paragraph" w:customStyle="1" w:styleId="aff0">
    <w:name w:val="Абзац"/>
    <w:basedOn w:val="a"/>
    <w:rsid w:val="00F122F2"/>
    <w:pPr>
      <w:widowControl w:val="0"/>
      <w:spacing w:after="120"/>
      <w:ind w:firstLine="709"/>
    </w:pPr>
    <w:rPr>
      <w:sz w:val="28"/>
      <w:szCs w:val="28"/>
    </w:rPr>
  </w:style>
  <w:style w:type="character" w:customStyle="1" w:styleId="aff1">
    <w:name w:val="Символ сноски"/>
    <w:rsid w:val="00F122F2"/>
    <w:rPr>
      <w:vertAlign w:val="superscript"/>
    </w:rPr>
  </w:style>
  <w:style w:type="paragraph" w:styleId="aff2">
    <w:name w:val="footnote text"/>
    <w:basedOn w:val="a"/>
    <w:link w:val="aff3"/>
    <w:uiPriority w:val="99"/>
    <w:rsid w:val="00F122F2"/>
    <w:pPr>
      <w:suppressAutoHyphens/>
      <w:spacing w:after="0"/>
      <w:jc w:val="left"/>
    </w:pPr>
    <w:rPr>
      <w:sz w:val="20"/>
      <w:szCs w:val="20"/>
      <w:lang w:eastAsia="ar-SA"/>
    </w:rPr>
  </w:style>
  <w:style w:type="character" w:customStyle="1" w:styleId="aff3">
    <w:name w:val="Текст сноски Знак"/>
    <w:basedOn w:val="a0"/>
    <w:link w:val="aff2"/>
    <w:uiPriority w:val="99"/>
    <w:rsid w:val="00F122F2"/>
    <w:rPr>
      <w:rFonts w:ascii="Times New Roman" w:eastAsia="Times New Roman" w:hAnsi="Times New Roman" w:cs="Times New Roman"/>
      <w:sz w:val="20"/>
      <w:szCs w:val="20"/>
      <w:lang w:eastAsia="ar-SA"/>
    </w:rPr>
  </w:style>
  <w:style w:type="paragraph" w:customStyle="1" w:styleId="310">
    <w:name w:val="Основной текст 31"/>
    <w:basedOn w:val="a"/>
    <w:rsid w:val="00F122F2"/>
    <w:pPr>
      <w:widowControl w:val="0"/>
      <w:suppressAutoHyphens/>
      <w:autoSpaceDE w:val="0"/>
      <w:spacing w:after="120"/>
      <w:jc w:val="left"/>
    </w:pPr>
    <w:rPr>
      <w:rFonts w:ascii="Arial" w:hAnsi="Arial" w:cs="Arial"/>
      <w:sz w:val="16"/>
      <w:szCs w:val="16"/>
      <w:lang w:eastAsia="ar-SA"/>
    </w:rPr>
  </w:style>
  <w:style w:type="paragraph" w:customStyle="1" w:styleId="13">
    <w:name w:val="Текст1"/>
    <w:basedOn w:val="a"/>
    <w:rsid w:val="00F122F2"/>
    <w:pPr>
      <w:suppressAutoHyphens/>
      <w:spacing w:after="0"/>
      <w:jc w:val="left"/>
    </w:pPr>
    <w:rPr>
      <w:rFonts w:ascii="Courier New" w:hAnsi="Courier New" w:cs="Courier New"/>
      <w:sz w:val="20"/>
      <w:szCs w:val="20"/>
      <w:lang w:eastAsia="ar-SA"/>
    </w:rPr>
  </w:style>
  <w:style w:type="paragraph" w:customStyle="1" w:styleId="14">
    <w:name w:val="Обычный1"/>
    <w:rsid w:val="00F122F2"/>
    <w:pPr>
      <w:suppressAutoHyphens/>
      <w:spacing w:after="0" w:line="240" w:lineRule="auto"/>
    </w:pPr>
    <w:rPr>
      <w:rFonts w:ascii="Times New Roman" w:eastAsia="Arial" w:hAnsi="Times New Roman" w:cs="Times New Roman"/>
      <w:sz w:val="20"/>
      <w:szCs w:val="20"/>
      <w:lang w:eastAsia="ar-SA"/>
    </w:rPr>
  </w:style>
  <w:style w:type="paragraph" w:customStyle="1" w:styleId="aff4">
    <w:name w:val="Îáû÷íûé"/>
    <w:rsid w:val="00F122F2"/>
    <w:pPr>
      <w:suppressAutoHyphens/>
      <w:spacing w:after="0" w:line="240" w:lineRule="auto"/>
    </w:pPr>
    <w:rPr>
      <w:rFonts w:ascii="Times New Roman" w:eastAsia="Arial" w:hAnsi="Times New Roman" w:cs="Times New Roman"/>
      <w:sz w:val="20"/>
      <w:szCs w:val="20"/>
      <w:lang w:eastAsia="ar-SA"/>
    </w:rPr>
  </w:style>
  <w:style w:type="paragraph" w:customStyle="1" w:styleId="15">
    <w:name w:val="Знак Знак1"/>
    <w:basedOn w:val="a"/>
    <w:rsid w:val="00F122F2"/>
    <w:pPr>
      <w:spacing w:after="160" w:line="240" w:lineRule="exact"/>
      <w:jc w:val="left"/>
    </w:pPr>
    <w:rPr>
      <w:rFonts w:ascii="Verdana" w:hAnsi="Verdana"/>
      <w:lang w:val="en-US" w:eastAsia="en-US"/>
    </w:rPr>
  </w:style>
  <w:style w:type="paragraph" w:styleId="2">
    <w:name w:val="List Number 2"/>
    <w:basedOn w:val="a"/>
    <w:uiPriority w:val="99"/>
    <w:rsid w:val="00F122F2"/>
    <w:pPr>
      <w:numPr>
        <w:numId w:val="3"/>
      </w:numPr>
      <w:spacing w:after="0"/>
      <w:jc w:val="left"/>
    </w:pPr>
  </w:style>
  <w:style w:type="paragraph" w:customStyle="1" w:styleId="16">
    <w:name w:val="Знак Знак1 Знак"/>
    <w:basedOn w:val="a"/>
    <w:next w:val="21"/>
    <w:autoRedefine/>
    <w:rsid w:val="00F122F2"/>
    <w:pPr>
      <w:spacing w:after="160" w:line="240" w:lineRule="exact"/>
      <w:jc w:val="left"/>
    </w:pPr>
    <w:rPr>
      <w:szCs w:val="20"/>
      <w:lang w:val="en-US" w:eastAsia="en-US"/>
    </w:rPr>
  </w:style>
  <w:style w:type="paragraph" w:customStyle="1" w:styleId="aff5">
    <w:name w:val="Знак Знак Знак Знак Знак Знак Знак"/>
    <w:basedOn w:val="a"/>
    <w:rsid w:val="00F122F2"/>
    <w:pPr>
      <w:spacing w:after="160" w:line="240" w:lineRule="exact"/>
      <w:jc w:val="left"/>
    </w:pPr>
    <w:rPr>
      <w:rFonts w:ascii="Verdana" w:hAnsi="Verdana"/>
      <w:lang w:val="en-US" w:eastAsia="en-US"/>
    </w:rPr>
  </w:style>
  <w:style w:type="paragraph" w:customStyle="1" w:styleId="17">
    <w:name w:val="1"/>
    <w:basedOn w:val="a"/>
    <w:next w:val="21"/>
    <w:autoRedefine/>
    <w:rsid w:val="00F122F2"/>
    <w:pPr>
      <w:spacing w:after="160" w:line="240" w:lineRule="exact"/>
      <w:jc w:val="left"/>
    </w:pPr>
    <w:rPr>
      <w:szCs w:val="20"/>
      <w:lang w:val="en-US" w:eastAsia="en-US"/>
    </w:rPr>
  </w:style>
  <w:style w:type="paragraph" w:customStyle="1" w:styleId="aff6">
    <w:name w:val="Знак"/>
    <w:basedOn w:val="a"/>
    <w:rsid w:val="00F122F2"/>
    <w:pPr>
      <w:spacing w:after="160" w:line="240" w:lineRule="exact"/>
      <w:jc w:val="left"/>
    </w:pPr>
    <w:rPr>
      <w:rFonts w:ascii="Verdana" w:hAnsi="Verdana"/>
      <w:sz w:val="20"/>
      <w:szCs w:val="20"/>
      <w:lang w:val="en-US" w:eastAsia="en-US"/>
    </w:rPr>
  </w:style>
  <w:style w:type="paragraph" w:customStyle="1" w:styleId="ConsPlusCell">
    <w:name w:val="ConsPlusCell"/>
    <w:rsid w:val="00F122F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0">
    <w:name w:val="conspluscell"/>
    <w:basedOn w:val="a"/>
    <w:uiPriority w:val="99"/>
    <w:rsid w:val="00F122F2"/>
    <w:pPr>
      <w:spacing w:before="100" w:beforeAutospacing="1" w:after="100" w:afterAutospacing="1"/>
      <w:jc w:val="left"/>
    </w:pPr>
  </w:style>
  <w:style w:type="paragraph" w:customStyle="1" w:styleId="tekstob">
    <w:name w:val="tekstob"/>
    <w:basedOn w:val="a"/>
    <w:rsid w:val="00F122F2"/>
    <w:pPr>
      <w:spacing w:before="100" w:beforeAutospacing="1" w:after="100" w:afterAutospacing="1"/>
      <w:jc w:val="left"/>
    </w:pPr>
  </w:style>
  <w:style w:type="paragraph" w:styleId="aff7">
    <w:name w:val="No Spacing"/>
    <w:uiPriority w:val="1"/>
    <w:qFormat/>
    <w:rsid w:val="00F122F2"/>
    <w:pPr>
      <w:spacing w:after="0" w:line="240" w:lineRule="auto"/>
    </w:pPr>
    <w:rPr>
      <w:rFonts w:ascii="Calibri" w:eastAsia="Calibri" w:hAnsi="Calibri" w:cs="Times New Roman"/>
    </w:rPr>
  </w:style>
  <w:style w:type="paragraph" w:styleId="aff8">
    <w:name w:val="Subtitle"/>
    <w:basedOn w:val="a"/>
    <w:next w:val="a"/>
    <w:link w:val="aff9"/>
    <w:uiPriority w:val="11"/>
    <w:qFormat/>
    <w:rsid w:val="00F122F2"/>
    <w:pPr>
      <w:jc w:val="center"/>
      <w:outlineLvl w:val="1"/>
    </w:pPr>
    <w:rPr>
      <w:rFonts w:ascii="Cambria" w:hAnsi="Cambria"/>
    </w:rPr>
  </w:style>
  <w:style w:type="character" w:customStyle="1" w:styleId="aff9">
    <w:name w:val="Подзаголовок Знак"/>
    <w:basedOn w:val="a0"/>
    <w:link w:val="aff8"/>
    <w:uiPriority w:val="11"/>
    <w:rsid w:val="00F122F2"/>
    <w:rPr>
      <w:rFonts w:ascii="Cambria" w:eastAsia="Times New Roman" w:hAnsi="Cambria" w:cs="Times New Roman"/>
      <w:sz w:val="24"/>
      <w:szCs w:val="24"/>
      <w:lang w:eastAsia="ru-RU"/>
    </w:rPr>
  </w:style>
  <w:style w:type="character" w:styleId="affa">
    <w:name w:val="Subtle Emphasis"/>
    <w:uiPriority w:val="19"/>
    <w:qFormat/>
    <w:rsid w:val="00F122F2"/>
    <w:rPr>
      <w:i/>
      <w:iCs/>
      <w:color w:val="808080"/>
    </w:rPr>
  </w:style>
  <w:style w:type="character" w:styleId="affb">
    <w:name w:val="Intense Emphasis"/>
    <w:uiPriority w:val="21"/>
    <w:qFormat/>
    <w:rsid w:val="00F122F2"/>
    <w:rPr>
      <w:b/>
      <w:bCs/>
      <w:i/>
      <w:iCs/>
      <w:color w:val="4F81BD"/>
    </w:rPr>
  </w:style>
  <w:style w:type="paragraph" w:customStyle="1" w:styleId="27">
    <w:name w:val="Стиль2"/>
    <w:basedOn w:val="2"/>
    <w:rsid w:val="00F122F2"/>
    <w:pPr>
      <w:keepNext/>
      <w:keepLines/>
      <w:widowControl w:val="0"/>
      <w:numPr>
        <w:numId w:val="0"/>
      </w:numPr>
      <w:suppressLineNumbers/>
      <w:tabs>
        <w:tab w:val="num" w:pos="1476"/>
      </w:tabs>
      <w:suppressAutoHyphens/>
      <w:spacing w:after="60"/>
      <w:ind w:left="1476" w:hanging="576"/>
      <w:jc w:val="both"/>
    </w:pPr>
    <w:rPr>
      <w:b/>
      <w:bCs/>
    </w:rPr>
  </w:style>
  <w:style w:type="character" w:customStyle="1" w:styleId="blk">
    <w:name w:val="blk"/>
    <w:basedOn w:val="a0"/>
    <w:rsid w:val="00F122F2"/>
  </w:style>
  <w:style w:type="paragraph" w:customStyle="1" w:styleId="western">
    <w:name w:val="western"/>
    <w:basedOn w:val="a"/>
    <w:rsid w:val="00205A4D"/>
    <w:pPr>
      <w:spacing w:before="100" w:beforeAutospacing="1" w:after="100" w:afterAutospacing="1"/>
      <w:jc w:val="left"/>
    </w:pPr>
  </w:style>
  <w:style w:type="character" w:customStyle="1" w:styleId="affc">
    <w:name w:val="Основной текст_"/>
    <w:basedOn w:val="a0"/>
    <w:link w:val="36"/>
    <w:rsid w:val="00260398"/>
    <w:rPr>
      <w:rFonts w:ascii="Sylfaen" w:eastAsia="Sylfaen" w:hAnsi="Sylfaen" w:cs="Sylfaen"/>
      <w:sz w:val="28"/>
      <w:szCs w:val="28"/>
      <w:shd w:val="clear" w:color="auto" w:fill="FFFFFF"/>
    </w:rPr>
  </w:style>
  <w:style w:type="character" w:customStyle="1" w:styleId="Exact">
    <w:name w:val="Основной текст Exact"/>
    <w:basedOn w:val="a0"/>
    <w:rsid w:val="00260398"/>
    <w:rPr>
      <w:rFonts w:ascii="Sylfaen" w:eastAsia="Sylfaen" w:hAnsi="Sylfaen" w:cs="Sylfaen"/>
      <w:b w:val="0"/>
      <w:bCs w:val="0"/>
      <w:i w:val="0"/>
      <w:iCs w:val="0"/>
      <w:smallCaps w:val="0"/>
      <w:strike w:val="0"/>
      <w:spacing w:val="-1"/>
      <w:sz w:val="25"/>
      <w:szCs w:val="25"/>
      <w:u w:val="none"/>
    </w:rPr>
  </w:style>
  <w:style w:type="paragraph" w:customStyle="1" w:styleId="36">
    <w:name w:val="Основной текст3"/>
    <w:basedOn w:val="a"/>
    <w:link w:val="affc"/>
    <w:rsid w:val="00260398"/>
    <w:pPr>
      <w:widowControl w:val="0"/>
      <w:shd w:val="clear" w:color="auto" w:fill="FFFFFF"/>
      <w:spacing w:after="0" w:line="0" w:lineRule="atLeast"/>
      <w:ind w:hanging="1940"/>
      <w:jc w:val="left"/>
    </w:pPr>
    <w:rPr>
      <w:rFonts w:ascii="Sylfaen" w:eastAsia="Sylfaen" w:hAnsi="Sylfaen" w:cs="Sylfaen"/>
      <w:sz w:val="28"/>
      <w:szCs w:val="28"/>
      <w:lang w:eastAsia="en-US"/>
    </w:rPr>
  </w:style>
  <w:style w:type="paragraph" w:customStyle="1" w:styleId="ConsPlusTitle">
    <w:name w:val="ConsPlusTitle"/>
    <w:rsid w:val="00DD190E"/>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59E"/>
    <w:pPr>
      <w:spacing w:after="60" w:line="240" w:lineRule="auto"/>
      <w:jc w:val="both"/>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123E5"/>
    <w:pPr>
      <w:keepNext/>
      <w:spacing w:after="0"/>
      <w:jc w:val="left"/>
      <w:outlineLvl w:val="0"/>
    </w:pPr>
    <w:rPr>
      <w:sz w:val="28"/>
      <w:szCs w:val="20"/>
    </w:rPr>
  </w:style>
  <w:style w:type="paragraph" w:styleId="21">
    <w:name w:val="heading 2"/>
    <w:basedOn w:val="a"/>
    <w:next w:val="a"/>
    <w:link w:val="22"/>
    <w:uiPriority w:val="9"/>
    <w:qFormat/>
    <w:rsid w:val="00F122F2"/>
    <w:pPr>
      <w:keepNext/>
      <w:spacing w:after="0"/>
      <w:ind w:firstLine="540"/>
      <w:jc w:val="left"/>
      <w:outlineLvl w:val="1"/>
    </w:pPr>
    <w:rPr>
      <w:b/>
    </w:rPr>
  </w:style>
  <w:style w:type="paragraph" w:styleId="3">
    <w:name w:val="heading 3"/>
    <w:basedOn w:val="a"/>
    <w:next w:val="a"/>
    <w:link w:val="30"/>
    <w:uiPriority w:val="9"/>
    <w:qFormat/>
    <w:rsid w:val="00F122F2"/>
    <w:pPr>
      <w:keepNext/>
      <w:spacing w:before="240"/>
      <w:jc w:val="left"/>
      <w:outlineLvl w:val="2"/>
    </w:pPr>
    <w:rPr>
      <w:rFonts w:ascii="Arial" w:hAnsi="Arial" w:cs="Arial"/>
      <w:b/>
      <w:bCs/>
      <w:sz w:val="26"/>
      <w:szCs w:val="26"/>
    </w:rPr>
  </w:style>
  <w:style w:type="paragraph" w:styleId="4">
    <w:name w:val="heading 4"/>
    <w:basedOn w:val="a"/>
    <w:next w:val="a"/>
    <w:link w:val="40"/>
    <w:uiPriority w:val="9"/>
    <w:qFormat/>
    <w:rsid w:val="00F122F2"/>
    <w:pPr>
      <w:keepNext/>
      <w:spacing w:after="0"/>
      <w:ind w:left="540" w:firstLine="720"/>
      <w:jc w:val="center"/>
      <w:outlineLvl w:val="3"/>
    </w:pPr>
    <w:rPr>
      <w:b/>
      <w:sz w:val="28"/>
    </w:rPr>
  </w:style>
  <w:style w:type="paragraph" w:styleId="5">
    <w:name w:val="heading 5"/>
    <w:basedOn w:val="a"/>
    <w:next w:val="a"/>
    <w:link w:val="50"/>
    <w:uiPriority w:val="9"/>
    <w:qFormat/>
    <w:rsid w:val="00F122F2"/>
    <w:pPr>
      <w:spacing w:before="240"/>
      <w:jc w:val="left"/>
      <w:outlineLvl w:val="4"/>
    </w:pPr>
    <w:rPr>
      <w:b/>
      <w:bCs/>
      <w:i/>
      <w:iCs/>
      <w:sz w:val="26"/>
      <w:szCs w:val="26"/>
    </w:rPr>
  </w:style>
  <w:style w:type="paragraph" w:styleId="6">
    <w:name w:val="heading 6"/>
    <w:basedOn w:val="a"/>
    <w:next w:val="a"/>
    <w:link w:val="60"/>
    <w:uiPriority w:val="9"/>
    <w:qFormat/>
    <w:rsid w:val="00F122F2"/>
    <w:pPr>
      <w:spacing w:before="240"/>
      <w:jc w:val="left"/>
      <w:outlineLvl w:val="5"/>
    </w:pPr>
    <w:rPr>
      <w:b/>
      <w:bCs/>
      <w:sz w:val="22"/>
      <w:szCs w:val="22"/>
    </w:rPr>
  </w:style>
  <w:style w:type="paragraph" w:styleId="7">
    <w:name w:val="heading 7"/>
    <w:basedOn w:val="a"/>
    <w:next w:val="a"/>
    <w:link w:val="70"/>
    <w:uiPriority w:val="9"/>
    <w:qFormat/>
    <w:rsid w:val="00F122F2"/>
    <w:pPr>
      <w:spacing w:before="240"/>
      <w:jc w:val="left"/>
      <w:outlineLvl w:val="6"/>
    </w:pPr>
    <w:rPr>
      <w:lang w:val="x-none" w:eastAsia="x-none"/>
    </w:rPr>
  </w:style>
  <w:style w:type="paragraph" w:styleId="8">
    <w:name w:val="heading 8"/>
    <w:basedOn w:val="a"/>
    <w:next w:val="a"/>
    <w:link w:val="80"/>
    <w:uiPriority w:val="9"/>
    <w:qFormat/>
    <w:rsid w:val="00F122F2"/>
    <w:pPr>
      <w:spacing w:before="240"/>
      <w:jc w:val="left"/>
      <w:outlineLvl w:val="7"/>
    </w:pPr>
    <w:rPr>
      <w:i/>
      <w:iCs/>
    </w:rPr>
  </w:style>
  <w:style w:type="paragraph" w:styleId="9">
    <w:name w:val="heading 9"/>
    <w:basedOn w:val="a"/>
    <w:next w:val="a"/>
    <w:link w:val="90"/>
    <w:uiPriority w:val="9"/>
    <w:qFormat/>
    <w:rsid w:val="00F122F2"/>
    <w:pPr>
      <w:spacing w:before="240"/>
      <w:jc w:val="left"/>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1D059E"/>
    <w:rPr>
      <w:color w:val="0000FF"/>
      <w:u w:val="single"/>
    </w:rPr>
  </w:style>
  <w:style w:type="paragraph" w:customStyle="1" w:styleId="ConsPlusNormal">
    <w:name w:val="ConsPlusNormal"/>
    <w:rsid w:val="001D059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footer"/>
    <w:basedOn w:val="a"/>
    <w:link w:val="a5"/>
    <w:uiPriority w:val="99"/>
    <w:unhideWhenUsed/>
    <w:rsid w:val="001D059E"/>
    <w:pPr>
      <w:tabs>
        <w:tab w:val="center" w:pos="4677"/>
        <w:tab w:val="right" w:pos="9355"/>
      </w:tabs>
    </w:pPr>
  </w:style>
  <w:style w:type="character" w:customStyle="1" w:styleId="a5">
    <w:name w:val="Нижний колонтитул Знак"/>
    <w:basedOn w:val="a0"/>
    <w:link w:val="a4"/>
    <w:uiPriority w:val="99"/>
    <w:rsid w:val="001D059E"/>
    <w:rPr>
      <w:rFonts w:ascii="Times New Roman" w:eastAsia="Times New Roman" w:hAnsi="Times New Roman" w:cs="Times New Roman"/>
      <w:sz w:val="24"/>
      <w:szCs w:val="24"/>
      <w:lang w:eastAsia="ru-RU"/>
    </w:rPr>
  </w:style>
  <w:style w:type="character" w:styleId="a6">
    <w:name w:val="page number"/>
    <w:basedOn w:val="a0"/>
    <w:uiPriority w:val="99"/>
    <w:rsid w:val="001D059E"/>
  </w:style>
  <w:style w:type="paragraph" w:styleId="a7">
    <w:name w:val="Balloon Text"/>
    <w:basedOn w:val="a"/>
    <w:link w:val="a8"/>
    <w:uiPriority w:val="99"/>
    <w:unhideWhenUsed/>
    <w:rsid w:val="00644043"/>
    <w:pPr>
      <w:spacing w:after="0"/>
    </w:pPr>
    <w:rPr>
      <w:rFonts w:ascii="Tahoma" w:hAnsi="Tahoma" w:cs="Tahoma"/>
      <w:sz w:val="16"/>
      <w:szCs w:val="16"/>
    </w:rPr>
  </w:style>
  <w:style w:type="character" w:customStyle="1" w:styleId="a8">
    <w:name w:val="Текст выноски Знак"/>
    <w:basedOn w:val="a0"/>
    <w:link w:val="a7"/>
    <w:uiPriority w:val="99"/>
    <w:rsid w:val="00644043"/>
    <w:rPr>
      <w:rFonts w:ascii="Tahoma" w:eastAsia="Times New Roman" w:hAnsi="Tahoma" w:cs="Tahoma"/>
      <w:sz w:val="16"/>
      <w:szCs w:val="16"/>
      <w:lang w:eastAsia="ru-RU"/>
    </w:rPr>
  </w:style>
  <w:style w:type="paragraph" w:styleId="a9">
    <w:name w:val="header"/>
    <w:basedOn w:val="a"/>
    <w:link w:val="aa"/>
    <w:uiPriority w:val="99"/>
    <w:unhideWhenUsed/>
    <w:rsid w:val="00D83C15"/>
    <w:pPr>
      <w:tabs>
        <w:tab w:val="center" w:pos="4677"/>
        <w:tab w:val="right" w:pos="9355"/>
      </w:tabs>
      <w:spacing w:after="0"/>
    </w:pPr>
  </w:style>
  <w:style w:type="character" w:customStyle="1" w:styleId="aa">
    <w:name w:val="Верхний колонтитул Знак"/>
    <w:basedOn w:val="a0"/>
    <w:link w:val="a9"/>
    <w:uiPriority w:val="99"/>
    <w:rsid w:val="00D83C1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4123E5"/>
    <w:rPr>
      <w:rFonts w:ascii="Times New Roman" w:eastAsia="Times New Roman" w:hAnsi="Times New Roman" w:cs="Times New Roman"/>
      <w:sz w:val="28"/>
      <w:szCs w:val="20"/>
      <w:lang w:eastAsia="ru-RU"/>
    </w:rPr>
  </w:style>
  <w:style w:type="paragraph" w:styleId="ab">
    <w:name w:val="Body Text"/>
    <w:basedOn w:val="a"/>
    <w:link w:val="ac"/>
    <w:uiPriority w:val="99"/>
    <w:rsid w:val="004123E5"/>
    <w:pPr>
      <w:spacing w:after="0" w:line="360" w:lineRule="auto"/>
      <w:jc w:val="left"/>
    </w:pPr>
    <w:rPr>
      <w:sz w:val="28"/>
      <w:szCs w:val="20"/>
    </w:rPr>
  </w:style>
  <w:style w:type="character" w:customStyle="1" w:styleId="ac">
    <w:name w:val="Основной текст Знак"/>
    <w:basedOn w:val="a0"/>
    <w:link w:val="ab"/>
    <w:uiPriority w:val="99"/>
    <w:rsid w:val="004123E5"/>
    <w:rPr>
      <w:rFonts w:ascii="Times New Roman" w:eastAsia="Times New Roman" w:hAnsi="Times New Roman" w:cs="Times New Roman"/>
      <w:sz w:val="28"/>
      <w:szCs w:val="20"/>
      <w:lang w:eastAsia="ru-RU"/>
    </w:rPr>
  </w:style>
  <w:style w:type="paragraph" w:styleId="23">
    <w:name w:val="Body Text 2"/>
    <w:basedOn w:val="a"/>
    <w:link w:val="24"/>
    <w:uiPriority w:val="99"/>
    <w:rsid w:val="004123E5"/>
    <w:pPr>
      <w:spacing w:after="0" w:line="360" w:lineRule="auto"/>
      <w:jc w:val="left"/>
    </w:pPr>
    <w:rPr>
      <w:sz w:val="32"/>
      <w:szCs w:val="20"/>
    </w:rPr>
  </w:style>
  <w:style w:type="character" w:customStyle="1" w:styleId="24">
    <w:name w:val="Основной текст 2 Знак"/>
    <w:basedOn w:val="a0"/>
    <w:link w:val="23"/>
    <w:uiPriority w:val="99"/>
    <w:rsid w:val="004123E5"/>
    <w:rPr>
      <w:rFonts w:ascii="Times New Roman" w:eastAsia="Times New Roman" w:hAnsi="Times New Roman" w:cs="Times New Roman"/>
      <w:sz w:val="32"/>
      <w:szCs w:val="20"/>
      <w:lang w:eastAsia="ru-RU"/>
    </w:rPr>
  </w:style>
  <w:style w:type="paragraph" w:styleId="31">
    <w:name w:val="Body Text 3"/>
    <w:basedOn w:val="a"/>
    <w:link w:val="32"/>
    <w:uiPriority w:val="99"/>
    <w:rsid w:val="004123E5"/>
    <w:pPr>
      <w:tabs>
        <w:tab w:val="left" w:pos="0"/>
      </w:tabs>
      <w:spacing w:after="0"/>
    </w:pPr>
    <w:rPr>
      <w:sz w:val="28"/>
      <w:szCs w:val="20"/>
    </w:rPr>
  </w:style>
  <w:style w:type="character" w:customStyle="1" w:styleId="32">
    <w:name w:val="Основной текст 3 Знак"/>
    <w:basedOn w:val="a0"/>
    <w:link w:val="31"/>
    <w:uiPriority w:val="99"/>
    <w:rsid w:val="004123E5"/>
    <w:rPr>
      <w:rFonts w:ascii="Times New Roman" w:eastAsia="Times New Roman" w:hAnsi="Times New Roman" w:cs="Times New Roman"/>
      <w:sz w:val="28"/>
      <w:szCs w:val="20"/>
      <w:lang w:eastAsia="ru-RU"/>
    </w:rPr>
  </w:style>
  <w:style w:type="paragraph" w:styleId="ad">
    <w:name w:val="Body Text Indent"/>
    <w:basedOn w:val="a"/>
    <w:link w:val="ae"/>
    <w:uiPriority w:val="99"/>
    <w:rsid w:val="004123E5"/>
    <w:pPr>
      <w:spacing w:after="0"/>
      <w:ind w:left="360"/>
    </w:pPr>
    <w:rPr>
      <w:sz w:val="28"/>
      <w:szCs w:val="20"/>
    </w:rPr>
  </w:style>
  <w:style w:type="character" w:customStyle="1" w:styleId="ae">
    <w:name w:val="Основной текст с отступом Знак"/>
    <w:basedOn w:val="a0"/>
    <w:link w:val="ad"/>
    <w:uiPriority w:val="99"/>
    <w:rsid w:val="004123E5"/>
    <w:rPr>
      <w:rFonts w:ascii="Times New Roman" w:eastAsia="Times New Roman" w:hAnsi="Times New Roman" w:cs="Times New Roman"/>
      <w:sz w:val="28"/>
      <w:szCs w:val="20"/>
      <w:lang w:eastAsia="ru-RU"/>
    </w:rPr>
  </w:style>
  <w:style w:type="table" w:styleId="af">
    <w:name w:val="Table Grid"/>
    <w:basedOn w:val="a1"/>
    <w:uiPriority w:val="59"/>
    <w:rsid w:val="004123E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rmal (Web)"/>
    <w:aliases w:val="Знак Знак2, Знак Знак2"/>
    <w:basedOn w:val="a"/>
    <w:uiPriority w:val="99"/>
    <w:rsid w:val="004123E5"/>
    <w:pPr>
      <w:spacing w:before="100" w:beforeAutospacing="1" w:after="100" w:afterAutospacing="1"/>
      <w:jc w:val="left"/>
    </w:pPr>
  </w:style>
  <w:style w:type="character" w:customStyle="1" w:styleId="22">
    <w:name w:val="Заголовок 2 Знак"/>
    <w:basedOn w:val="a0"/>
    <w:link w:val="21"/>
    <w:uiPriority w:val="9"/>
    <w:rsid w:val="00F122F2"/>
    <w:rPr>
      <w:rFonts w:ascii="Times New Roman" w:eastAsia="Times New Roman" w:hAnsi="Times New Roman" w:cs="Times New Roman"/>
      <w:b/>
      <w:sz w:val="24"/>
      <w:szCs w:val="24"/>
      <w:lang w:eastAsia="ru-RU"/>
    </w:rPr>
  </w:style>
  <w:style w:type="character" w:customStyle="1" w:styleId="30">
    <w:name w:val="Заголовок 3 Знак"/>
    <w:basedOn w:val="a0"/>
    <w:link w:val="3"/>
    <w:uiPriority w:val="9"/>
    <w:rsid w:val="00F122F2"/>
    <w:rPr>
      <w:rFonts w:ascii="Arial" w:eastAsia="Times New Roman" w:hAnsi="Arial" w:cs="Arial"/>
      <w:b/>
      <w:bCs/>
      <w:sz w:val="26"/>
      <w:szCs w:val="26"/>
      <w:lang w:eastAsia="ru-RU"/>
    </w:rPr>
  </w:style>
  <w:style w:type="character" w:customStyle="1" w:styleId="40">
    <w:name w:val="Заголовок 4 Знак"/>
    <w:basedOn w:val="a0"/>
    <w:link w:val="4"/>
    <w:uiPriority w:val="9"/>
    <w:rsid w:val="00F122F2"/>
    <w:rPr>
      <w:rFonts w:ascii="Times New Roman" w:eastAsia="Times New Roman" w:hAnsi="Times New Roman" w:cs="Times New Roman"/>
      <w:b/>
      <w:sz w:val="28"/>
      <w:szCs w:val="24"/>
      <w:lang w:eastAsia="ru-RU"/>
    </w:rPr>
  </w:style>
  <w:style w:type="character" w:customStyle="1" w:styleId="50">
    <w:name w:val="Заголовок 5 Знак"/>
    <w:basedOn w:val="a0"/>
    <w:link w:val="5"/>
    <w:uiPriority w:val="9"/>
    <w:rsid w:val="00F122F2"/>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rsid w:val="00F122F2"/>
    <w:rPr>
      <w:rFonts w:ascii="Times New Roman" w:eastAsia="Times New Roman" w:hAnsi="Times New Roman" w:cs="Times New Roman"/>
      <w:b/>
      <w:bCs/>
      <w:lang w:eastAsia="ru-RU"/>
    </w:rPr>
  </w:style>
  <w:style w:type="character" w:customStyle="1" w:styleId="70">
    <w:name w:val="Заголовок 7 Знак"/>
    <w:basedOn w:val="a0"/>
    <w:link w:val="7"/>
    <w:uiPriority w:val="9"/>
    <w:rsid w:val="00F122F2"/>
    <w:rPr>
      <w:rFonts w:ascii="Times New Roman" w:eastAsia="Times New Roman" w:hAnsi="Times New Roman" w:cs="Times New Roman"/>
      <w:sz w:val="24"/>
      <w:szCs w:val="24"/>
      <w:lang w:val="x-none" w:eastAsia="x-none"/>
    </w:rPr>
  </w:style>
  <w:style w:type="character" w:customStyle="1" w:styleId="80">
    <w:name w:val="Заголовок 8 Знак"/>
    <w:basedOn w:val="a0"/>
    <w:link w:val="8"/>
    <w:uiPriority w:val="9"/>
    <w:rsid w:val="00F122F2"/>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
    <w:rsid w:val="00F122F2"/>
    <w:rPr>
      <w:rFonts w:ascii="Arial" w:eastAsia="Times New Roman" w:hAnsi="Arial" w:cs="Arial"/>
      <w:lang w:eastAsia="ru-RU"/>
    </w:rPr>
  </w:style>
  <w:style w:type="paragraph" w:customStyle="1" w:styleId="CharCharCharChar">
    <w:name w:val="Знак Знак Char Char Знак Знак Char Char Знак Знак Знак Знак Знак"/>
    <w:basedOn w:val="a"/>
    <w:semiHidden/>
    <w:rsid w:val="00F122F2"/>
    <w:pPr>
      <w:spacing w:after="160" w:line="240" w:lineRule="exact"/>
      <w:jc w:val="left"/>
    </w:pPr>
    <w:rPr>
      <w:rFonts w:ascii="Verdana" w:hAnsi="Verdana"/>
      <w:lang w:val="en-US" w:eastAsia="en-US"/>
    </w:rPr>
  </w:style>
  <w:style w:type="paragraph" w:customStyle="1" w:styleId="11">
    <w:name w:val="Цветной список — акцент 11"/>
    <w:basedOn w:val="a"/>
    <w:uiPriority w:val="99"/>
    <w:qFormat/>
    <w:rsid w:val="00F122F2"/>
    <w:pPr>
      <w:spacing w:after="200" w:line="276" w:lineRule="auto"/>
      <w:ind w:left="720"/>
      <w:contextualSpacing/>
      <w:jc w:val="left"/>
    </w:pPr>
    <w:rPr>
      <w:rFonts w:ascii="Calibri" w:hAnsi="Calibri"/>
      <w:sz w:val="22"/>
      <w:szCs w:val="22"/>
      <w:lang w:eastAsia="en-US"/>
    </w:rPr>
  </w:style>
  <w:style w:type="character" w:customStyle="1" w:styleId="apple-converted-space">
    <w:name w:val="apple-converted-space"/>
    <w:basedOn w:val="a0"/>
    <w:rsid w:val="00F122F2"/>
  </w:style>
  <w:style w:type="character" w:styleId="af1">
    <w:name w:val="Strong"/>
    <w:basedOn w:val="a0"/>
    <w:uiPriority w:val="99"/>
    <w:qFormat/>
    <w:rsid w:val="00F122F2"/>
    <w:rPr>
      <w:b/>
      <w:bCs/>
    </w:rPr>
  </w:style>
  <w:style w:type="paragraph" w:styleId="af2">
    <w:name w:val="List Paragraph"/>
    <w:basedOn w:val="a"/>
    <w:uiPriority w:val="34"/>
    <w:qFormat/>
    <w:rsid w:val="00F122F2"/>
    <w:pPr>
      <w:spacing w:after="0"/>
      <w:ind w:left="720"/>
      <w:contextualSpacing/>
      <w:jc w:val="left"/>
    </w:pPr>
  </w:style>
  <w:style w:type="numbering" w:customStyle="1" w:styleId="12">
    <w:name w:val="Нет списка1"/>
    <w:next w:val="a2"/>
    <w:semiHidden/>
    <w:rsid w:val="00F122F2"/>
  </w:style>
  <w:style w:type="character" w:styleId="af3">
    <w:name w:val="FollowedHyperlink"/>
    <w:uiPriority w:val="99"/>
    <w:rsid w:val="00F122F2"/>
    <w:rPr>
      <w:color w:val="800080"/>
      <w:u w:val="single"/>
    </w:rPr>
  </w:style>
  <w:style w:type="character" w:styleId="af4">
    <w:name w:val="Emphasis"/>
    <w:uiPriority w:val="20"/>
    <w:qFormat/>
    <w:rsid w:val="00F122F2"/>
    <w:rPr>
      <w:i/>
      <w:iCs w:val="0"/>
    </w:rPr>
  </w:style>
  <w:style w:type="paragraph" w:styleId="af5">
    <w:name w:val="Title"/>
    <w:basedOn w:val="a"/>
    <w:link w:val="af6"/>
    <w:uiPriority w:val="10"/>
    <w:qFormat/>
    <w:rsid w:val="00F122F2"/>
    <w:pPr>
      <w:spacing w:after="0"/>
      <w:jc w:val="center"/>
    </w:pPr>
    <w:rPr>
      <w:b/>
      <w:sz w:val="28"/>
    </w:rPr>
  </w:style>
  <w:style w:type="character" w:customStyle="1" w:styleId="af6">
    <w:name w:val="Название Знак"/>
    <w:basedOn w:val="a0"/>
    <w:link w:val="af5"/>
    <w:uiPriority w:val="10"/>
    <w:rsid w:val="00F122F2"/>
    <w:rPr>
      <w:rFonts w:ascii="Times New Roman" w:eastAsia="Times New Roman" w:hAnsi="Times New Roman" w:cs="Times New Roman"/>
      <w:b/>
      <w:sz w:val="28"/>
      <w:szCs w:val="24"/>
      <w:lang w:eastAsia="ru-RU"/>
    </w:rPr>
  </w:style>
  <w:style w:type="paragraph" w:styleId="25">
    <w:name w:val="Body Text Indent 2"/>
    <w:basedOn w:val="a"/>
    <w:link w:val="26"/>
    <w:uiPriority w:val="99"/>
    <w:rsid w:val="00F122F2"/>
    <w:pPr>
      <w:spacing w:before="100" w:beforeAutospacing="1" w:after="100" w:afterAutospacing="1"/>
      <w:jc w:val="left"/>
    </w:pPr>
  </w:style>
  <w:style w:type="character" w:customStyle="1" w:styleId="26">
    <w:name w:val="Основной текст с отступом 2 Знак"/>
    <w:basedOn w:val="a0"/>
    <w:link w:val="25"/>
    <w:uiPriority w:val="99"/>
    <w:rsid w:val="00F122F2"/>
    <w:rPr>
      <w:rFonts w:ascii="Times New Roman" w:eastAsia="Times New Roman" w:hAnsi="Times New Roman" w:cs="Times New Roman"/>
      <w:sz w:val="24"/>
      <w:szCs w:val="24"/>
      <w:lang w:eastAsia="ru-RU"/>
    </w:rPr>
  </w:style>
  <w:style w:type="paragraph" w:styleId="33">
    <w:name w:val="Body Text Indent 3"/>
    <w:basedOn w:val="a"/>
    <w:link w:val="34"/>
    <w:uiPriority w:val="99"/>
    <w:rsid w:val="00F122F2"/>
    <w:pPr>
      <w:spacing w:before="100" w:beforeAutospacing="1" w:after="100" w:afterAutospacing="1"/>
      <w:jc w:val="left"/>
    </w:pPr>
  </w:style>
  <w:style w:type="character" w:customStyle="1" w:styleId="34">
    <w:name w:val="Основной текст с отступом 3 Знак"/>
    <w:basedOn w:val="a0"/>
    <w:link w:val="33"/>
    <w:uiPriority w:val="99"/>
    <w:rsid w:val="00F122F2"/>
    <w:rPr>
      <w:rFonts w:ascii="Times New Roman" w:eastAsia="Times New Roman" w:hAnsi="Times New Roman" w:cs="Times New Roman"/>
      <w:sz w:val="24"/>
      <w:szCs w:val="24"/>
      <w:lang w:eastAsia="ru-RU"/>
    </w:rPr>
  </w:style>
  <w:style w:type="paragraph" w:styleId="af7">
    <w:name w:val="Block Text"/>
    <w:basedOn w:val="a"/>
    <w:uiPriority w:val="99"/>
    <w:rsid w:val="00F122F2"/>
    <w:pPr>
      <w:suppressAutoHyphens/>
      <w:spacing w:after="0"/>
      <w:ind w:left="360" w:right="150"/>
      <w:jc w:val="center"/>
    </w:pPr>
    <w:rPr>
      <w:b/>
    </w:rPr>
  </w:style>
  <w:style w:type="paragraph" w:styleId="af8">
    <w:name w:val="Plain Text"/>
    <w:basedOn w:val="a"/>
    <w:link w:val="af9"/>
    <w:uiPriority w:val="99"/>
    <w:rsid w:val="00F122F2"/>
    <w:pPr>
      <w:spacing w:before="100" w:beforeAutospacing="1" w:after="100" w:afterAutospacing="1"/>
      <w:jc w:val="left"/>
    </w:pPr>
  </w:style>
  <w:style w:type="character" w:customStyle="1" w:styleId="af9">
    <w:name w:val="Текст Знак"/>
    <w:basedOn w:val="a0"/>
    <w:link w:val="af8"/>
    <w:uiPriority w:val="99"/>
    <w:rsid w:val="00F122F2"/>
    <w:rPr>
      <w:rFonts w:ascii="Times New Roman" w:eastAsia="Times New Roman" w:hAnsi="Times New Roman" w:cs="Times New Roman"/>
      <w:sz w:val="24"/>
      <w:szCs w:val="24"/>
      <w:lang w:eastAsia="ru-RU"/>
    </w:rPr>
  </w:style>
  <w:style w:type="paragraph" w:customStyle="1" w:styleId="Web">
    <w:name w:val="Обычный (Web)"/>
    <w:basedOn w:val="a"/>
    <w:rsid w:val="00F122F2"/>
    <w:pPr>
      <w:spacing w:before="100" w:beforeAutospacing="1" w:after="100" w:afterAutospacing="1"/>
      <w:jc w:val="left"/>
    </w:pPr>
  </w:style>
  <w:style w:type="paragraph" w:customStyle="1" w:styleId="consnonformat">
    <w:name w:val="consnonformat"/>
    <w:basedOn w:val="a"/>
    <w:rsid w:val="00F122F2"/>
    <w:pPr>
      <w:spacing w:before="100" w:beforeAutospacing="1" w:after="100" w:afterAutospacing="1"/>
      <w:jc w:val="left"/>
    </w:pPr>
  </w:style>
  <w:style w:type="paragraph" w:customStyle="1" w:styleId="ConsNormal">
    <w:name w:val="ConsNormal"/>
    <w:rsid w:val="00F122F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10">
    <w:name w:val="заголовок 11"/>
    <w:basedOn w:val="a"/>
    <w:next w:val="a"/>
    <w:rsid w:val="00F122F2"/>
    <w:pPr>
      <w:keepNext/>
      <w:spacing w:after="0"/>
      <w:jc w:val="center"/>
    </w:pPr>
    <w:rPr>
      <w:szCs w:val="20"/>
    </w:rPr>
  </w:style>
  <w:style w:type="paragraph" w:customStyle="1" w:styleId="afa">
    <w:name w:val="текст сноски"/>
    <w:basedOn w:val="a"/>
    <w:rsid w:val="00F122F2"/>
    <w:pPr>
      <w:widowControl w:val="0"/>
      <w:spacing w:after="0"/>
      <w:jc w:val="left"/>
    </w:pPr>
    <w:rPr>
      <w:rFonts w:ascii="Gelvetsky 12pt" w:hAnsi="Gelvetsky 12pt"/>
      <w:szCs w:val="20"/>
      <w:lang w:val="en-US"/>
    </w:rPr>
  </w:style>
  <w:style w:type="paragraph" w:customStyle="1" w:styleId="ConsNonformat0">
    <w:name w:val="ConsNonformat"/>
    <w:rsid w:val="00F122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FR1">
    <w:name w:val="FR1"/>
    <w:rsid w:val="00F122F2"/>
    <w:pPr>
      <w:widowControl w:val="0"/>
      <w:autoSpaceDE w:val="0"/>
      <w:autoSpaceDN w:val="0"/>
      <w:spacing w:after="0" w:line="240" w:lineRule="auto"/>
      <w:ind w:firstLine="420"/>
    </w:pPr>
    <w:rPr>
      <w:rFonts w:ascii="Arial" w:eastAsia="Times New Roman" w:hAnsi="Arial" w:cs="Arial"/>
      <w:sz w:val="20"/>
      <w:szCs w:val="20"/>
      <w:lang w:eastAsia="ru-RU"/>
    </w:rPr>
  </w:style>
  <w:style w:type="paragraph" w:customStyle="1" w:styleId="03OsnovnoyTEXT">
    <w:name w:val="03_Osnovnoy_TEXT"/>
    <w:basedOn w:val="a"/>
    <w:rsid w:val="00F122F2"/>
    <w:pPr>
      <w:spacing w:before="320" w:after="0" w:line="320" w:lineRule="atLeast"/>
      <w:ind w:left="1191"/>
    </w:pPr>
    <w:rPr>
      <w:rFonts w:ascii="GaramondC" w:hAnsi="GaramondC"/>
      <w:color w:val="000000"/>
      <w:sz w:val="20"/>
    </w:rPr>
  </w:style>
  <w:style w:type="paragraph" w:customStyle="1" w:styleId="02statia2">
    <w:name w:val="02_statia_2"/>
    <w:basedOn w:val="a"/>
    <w:rsid w:val="00F122F2"/>
    <w:pPr>
      <w:spacing w:before="120" w:after="0" w:line="320" w:lineRule="atLeast"/>
      <w:ind w:left="2020" w:hanging="880"/>
    </w:pPr>
    <w:rPr>
      <w:rFonts w:ascii="GaramondNarrowC" w:hAnsi="GaramondNarrowC"/>
      <w:color w:val="000000"/>
      <w:sz w:val="21"/>
    </w:rPr>
  </w:style>
  <w:style w:type="paragraph" w:customStyle="1" w:styleId="010441044204300442044C044F">
    <w:name w:val="01_&lt;0441&gt;&lt;0442&gt;&lt;0430&gt;&lt;0442&gt;&lt;044C&gt;&lt;044F&gt;"/>
    <w:basedOn w:val="a"/>
    <w:rsid w:val="00F122F2"/>
    <w:pPr>
      <w:keepNext/>
      <w:suppressAutoHyphens/>
      <w:spacing w:after="340" w:line="288" w:lineRule="auto"/>
    </w:pPr>
    <w:rPr>
      <w:rFonts w:ascii="GaramondC" w:hAnsi="GaramondC"/>
      <w:color w:val="000000"/>
      <w:sz w:val="62"/>
    </w:rPr>
  </w:style>
  <w:style w:type="paragraph" w:customStyle="1" w:styleId="fr10">
    <w:name w:val="fr1"/>
    <w:basedOn w:val="a"/>
    <w:rsid w:val="00F122F2"/>
    <w:pPr>
      <w:spacing w:before="150" w:after="150"/>
      <w:ind w:left="150" w:right="150"/>
      <w:jc w:val="left"/>
    </w:pPr>
  </w:style>
  <w:style w:type="paragraph" w:customStyle="1" w:styleId="03OsnovnoyTEXTTABLBullit2">
    <w:name w:val="03_Osnovnoy_TEXT_TABL_Bullit_2"/>
    <w:basedOn w:val="a"/>
    <w:rsid w:val="00F122F2"/>
    <w:pPr>
      <w:spacing w:before="120" w:after="0" w:line="320" w:lineRule="atLeast"/>
      <w:ind w:left="780" w:hanging="460"/>
      <w:jc w:val="left"/>
    </w:pPr>
    <w:rPr>
      <w:rFonts w:ascii="GaramondC" w:hAnsi="GaramondC"/>
      <w:color w:val="000000"/>
      <w:sz w:val="20"/>
      <w:lang w:val="en-US"/>
    </w:rPr>
  </w:style>
  <w:style w:type="paragraph" w:customStyle="1" w:styleId="afb">
    <w:name w:val="втяжка"/>
    <w:basedOn w:val="a"/>
    <w:next w:val="a"/>
    <w:rsid w:val="00F122F2"/>
    <w:pPr>
      <w:tabs>
        <w:tab w:val="left" w:pos="567"/>
      </w:tabs>
      <w:spacing w:before="57" w:after="0"/>
      <w:ind w:left="567" w:hanging="567"/>
    </w:pPr>
    <w:rPr>
      <w:rFonts w:ascii="SchoolBookC" w:hAnsi="SchoolBookC"/>
    </w:rPr>
  </w:style>
  <w:style w:type="paragraph" w:customStyle="1" w:styleId="02statia3">
    <w:name w:val="02_statia_3"/>
    <w:basedOn w:val="a"/>
    <w:rsid w:val="00F122F2"/>
    <w:pPr>
      <w:spacing w:before="120" w:after="0" w:line="320" w:lineRule="atLeast"/>
      <w:ind w:left="2900" w:hanging="880"/>
    </w:pPr>
    <w:rPr>
      <w:rFonts w:ascii="GaramondNarrowC" w:hAnsi="GaramondNarrowC"/>
      <w:color w:val="000000"/>
      <w:sz w:val="21"/>
    </w:rPr>
  </w:style>
  <w:style w:type="paragraph" w:customStyle="1" w:styleId="ConsTitle">
    <w:name w:val="ConsTitle"/>
    <w:rsid w:val="00F122F2"/>
    <w:pPr>
      <w:widowControl w:val="0"/>
      <w:spacing w:after="0" w:line="240" w:lineRule="auto"/>
    </w:pPr>
    <w:rPr>
      <w:rFonts w:ascii="Times New Roman" w:eastAsia="Times New Roman" w:hAnsi="Times New Roman" w:cs="Times New Roman"/>
      <w:sz w:val="14"/>
      <w:szCs w:val="20"/>
      <w:lang w:eastAsia="ru-RU"/>
    </w:rPr>
  </w:style>
  <w:style w:type="paragraph" w:customStyle="1" w:styleId="02statia1">
    <w:name w:val="02_statia_1"/>
    <w:basedOn w:val="a"/>
    <w:rsid w:val="00F122F2"/>
    <w:pPr>
      <w:suppressAutoHyphens/>
      <w:spacing w:before="280" w:after="0" w:line="320" w:lineRule="atLeast"/>
      <w:ind w:left="1134" w:right="850" w:hanging="580"/>
      <w:jc w:val="left"/>
    </w:pPr>
    <w:rPr>
      <w:rFonts w:ascii="GaramondNarrowC" w:hAnsi="GaramondNarrowC"/>
      <w:color w:val="000000"/>
    </w:rPr>
  </w:style>
  <w:style w:type="paragraph" w:customStyle="1" w:styleId="03OsnovnoyTEXTTABLBullit3">
    <w:name w:val="03_Osnovnoy_TEXT_TABL_Bullit_3"/>
    <w:basedOn w:val="03OsnovnoyTEXTTABLBullit2"/>
    <w:rsid w:val="00F122F2"/>
    <w:pPr>
      <w:ind w:left="1240"/>
    </w:pPr>
  </w:style>
  <w:style w:type="paragraph" w:customStyle="1" w:styleId="35">
    <w:name w:val="Стиль3"/>
    <w:basedOn w:val="25"/>
    <w:rsid w:val="00F122F2"/>
    <w:pPr>
      <w:widowControl w:val="0"/>
      <w:tabs>
        <w:tab w:val="num" w:pos="1307"/>
      </w:tabs>
      <w:adjustRightInd w:val="0"/>
      <w:spacing w:before="0" w:beforeAutospacing="0" w:after="0" w:afterAutospacing="0"/>
      <w:ind w:left="1080"/>
      <w:jc w:val="both"/>
      <w:textAlignment w:val="baseline"/>
    </w:pPr>
    <w:rPr>
      <w:szCs w:val="20"/>
    </w:rPr>
  </w:style>
  <w:style w:type="paragraph" w:customStyle="1" w:styleId="Heading">
    <w:name w:val="Heading"/>
    <w:rsid w:val="00F122F2"/>
    <w:pPr>
      <w:autoSpaceDE w:val="0"/>
      <w:autoSpaceDN w:val="0"/>
      <w:adjustRightInd w:val="0"/>
      <w:spacing w:after="0" w:line="240" w:lineRule="auto"/>
    </w:pPr>
    <w:rPr>
      <w:rFonts w:ascii="Arial" w:eastAsia="Times New Roman" w:hAnsi="Arial" w:cs="Arial"/>
      <w:b/>
      <w:bCs/>
      <w:lang w:eastAsia="ru-RU"/>
    </w:rPr>
  </w:style>
  <w:style w:type="paragraph" w:customStyle="1" w:styleId="210">
    <w:name w:val="Основной текст 21"/>
    <w:basedOn w:val="a"/>
    <w:rsid w:val="00F122F2"/>
    <w:pPr>
      <w:spacing w:after="0"/>
      <w:ind w:firstLine="567"/>
    </w:pPr>
    <w:rPr>
      <w:szCs w:val="20"/>
    </w:rPr>
  </w:style>
  <w:style w:type="paragraph" w:styleId="20">
    <w:name w:val="List Bullet 2"/>
    <w:basedOn w:val="a"/>
    <w:autoRedefine/>
    <w:uiPriority w:val="99"/>
    <w:rsid w:val="00F122F2"/>
    <w:pPr>
      <w:numPr>
        <w:numId w:val="2"/>
      </w:numPr>
    </w:pPr>
    <w:rPr>
      <w:szCs w:val="20"/>
    </w:rPr>
  </w:style>
  <w:style w:type="paragraph" w:customStyle="1" w:styleId="Style5">
    <w:name w:val="Style5"/>
    <w:basedOn w:val="a"/>
    <w:rsid w:val="00F122F2"/>
    <w:pPr>
      <w:widowControl w:val="0"/>
      <w:autoSpaceDE w:val="0"/>
      <w:autoSpaceDN w:val="0"/>
      <w:adjustRightInd w:val="0"/>
      <w:spacing w:after="0" w:line="366" w:lineRule="exact"/>
      <w:ind w:firstLine="840"/>
    </w:pPr>
  </w:style>
  <w:style w:type="paragraph" w:customStyle="1" w:styleId="Style8">
    <w:name w:val="Style8"/>
    <w:basedOn w:val="a"/>
    <w:rsid w:val="00F122F2"/>
    <w:pPr>
      <w:widowControl w:val="0"/>
      <w:autoSpaceDE w:val="0"/>
      <w:autoSpaceDN w:val="0"/>
      <w:adjustRightInd w:val="0"/>
      <w:spacing w:after="0" w:line="368" w:lineRule="exact"/>
      <w:ind w:firstLine="830"/>
    </w:pPr>
  </w:style>
  <w:style w:type="character" w:customStyle="1" w:styleId="FontStyle18">
    <w:name w:val="Font Style18"/>
    <w:rsid w:val="00F122F2"/>
    <w:rPr>
      <w:rFonts w:ascii="Times New Roman" w:hAnsi="Times New Roman" w:cs="Times New Roman" w:hint="default"/>
      <w:sz w:val="22"/>
      <w:szCs w:val="22"/>
    </w:rPr>
  </w:style>
  <w:style w:type="paragraph" w:customStyle="1" w:styleId="afc">
    <w:name w:val="Словарная статья"/>
    <w:basedOn w:val="a"/>
    <w:next w:val="a"/>
    <w:rsid w:val="00F122F2"/>
    <w:pPr>
      <w:autoSpaceDE w:val="0"/>
      <w:autoSpaceDN w:val="0"/>
      <w:adjustRightInd w:val="0"/>
      <w:spacing w:after="0"/>
      <w:ind w:right="118"/>
    </w:pPr>
    <w:rPr>
      <w:rFonts w:ascii="Arial" w:hAnsi="Arial"/>
      <w:sz w:val="20"/>
      <w:szCs w:val="20"/>
    </w:rPr>
  </w:style>
  <w:style w:type="paragraph" w:styleId="afd">
    <w:name w:val="Note Heading"/>
    <w:basedOn w:val="a"/>
    <w:next w:val="a"/>
    <w:link w:val="afe"/>
    <w:uiPriority w:val="99"/>
    <w:rsid w:val="00F122F2"/>
  </w:style>
  <w:style w:type="character" w:customStyle="1" w:styleId="afe">
    <w:name w:val="Заголовок записки Знак"/>
    <w:basedOn w:val="a0"/>
    <w:link w:val="afd"/>
    <w:uiPriority w:val="99"/>
    <w:rsid w:val="00F122F2"/>
    <w:rPr>
      <w:rFonts w:ascii="Times New Roman" w:eastAsia="Times New Roman" w:hAnsi="Times New Roman" w:cs="Times New Roman"/>
      <w:sz w:val="24"/>
      <w:szCs w:val="24"/>
      <w:lang w:eastAsia="ru-RU"/>
    </w:rPr>
  </w:style>
  <w:style w:type="character" w:customStyle="1" w:styleId="aff">
    <w:name w:val="Основной шрифт"/>
    <w:semiHidden/>
    <w:rsid w:val="00F122F2"/>
  </w:style>
  <w:style w:type="paragraph" w:customStyle="1" w:styleId="ConsPlusNonformat">
    <w:name w:val="ConsPlusNonformat"/>
    <w:uiPriority w:val="99"/>
    <w:rsid w:val="00F122F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odyText21">
    <w:name w:val="Body Text 21"/>
    <w:basedOn w:val="a"/>
    <w:rsid w:val="00F122F2"/>
    <w:pPr>
      <w:overflowPunct w:val="0"/>
      <w:autoSpaceDE w:val="0"/>
      <w:autoSpaceDN w:val="0"/>
      <w:adjustRightInd w:val="0"/>
      <w:spacing w:after="0"/>
      <w:textAlignment w:val="baseline"/>
    </w:pPr>
    <w:rPr>
      <w:sz w:val="20"/>
      <w:szCs w:val="20"/>
    </w:rPr>
  </w:style>
  <w:style w:type="paragraph" w:customStyle="1" w:styleId="aff0">
    <w:name w:val="Абзац"/>
    <w:basedOn w:val="a"/>
    <w:rsid w:val="00F122F2"/>
    <w:pPr>
      <w:widowControl w:val="0"/>
      <w:spacing w:after="120"/>
      <w:ind w:firstLine="709"/>
    </w:pPr>
    <w:rPr>
      <w:sz w:val="28"/>
      <w:szCs w:val="28"/>
    </w:rPr>
  </w:style>
  <w:style w:type="character" w:customStyle="1" w:styleId="aff1">
    <w:name w:val="Символ сноски"/>
    <w:rsid w:val="00F122F2"/>
    <w:rPr>
      <w:vertAlign w:val="superscript"/>
    </w:rPr>
  </w:style>
  <w:style w:type="paragraph" w:styleId="aff2">
    <w:name w:val="footnote text"/>
    <w:basedOn w:val="a"/>
    <w:link w:val="aff3"/>
    <w:uiPriority w:val="99"/>
    <w:rsid w:val="00F122F2"/>
    <w:pPr>
      <w:suppressAutoHyphens/>
      <w:spacing w:after="0"/>
      <w:jc w:val="left"/>
    </w:pPr>
    <w:rPr>
      <w:sz w:val="20"/>
      <w:szCs w:val="20"/>
      <w:lang w:eastAsia="ar-SA"/>
    </w:rPr>
  </w:style>
  <w:style w:type="character" w:customStyle="1" w:styleId="aff3">
    <w:name w:val="Текст сноски Знак"/>
    <w:basedOn w:val="a0"/>
    <w:link w:val="aff2"/>
    <w:uiPriority w:val="99"/>
    <w:rsid w:val="00F122F2"/>
    <w:rPr>
      <w:rFonts w:ascii="Times New Roman" w:eastAsia="Times New Roman" w:hAnsi="Times New Roman" w:cs="Times New Roman"/>
      <w:sz w:val="20"/>
      <w:szCs w:val="20"/>
      <w:lang w:eastAsia="ar-SA"/>
    </w:rPr>
  </w:style>
  <w:style w:type="paragraph" w:customStyle="1" w:styleId="310">
    <w:name w:val="Основной текст 31"/>
    <w:basedOn w:val="a"/>
    <w:rsid w:val="00F122F2"/>
    <w:pPr>
      <w:widowControl w:val="0"/>
      <w:suppressAutoHyphens/>
      <w:autoSpaceDE w:val="0"/>
      <w:spacing w:after="120"/>
      <w:jc w:val="left"/>
    </w:pPr>
    <w:rPr>
      <w:rFonts w:ascii="Arial" w:hAnsi="Arial" w:cs="Arial"/>
      <w:sz w:val="16"/>
      <w:szCs w:val="16"/>
      <w:lang w:eastAsia="ar-SA"/>
    </w:rPr>
  </w:style>
  <w:style w:type="paragraph" w:customStyle="1" w:styleId="13">
    <w:name w:val="Текст1"/>
    <w:basedOn w:val="a"/>
    <w:rsid w:val="00F122F2"/>
    <w:pPr>
      <w:suppressAutoHyphens/>
      <w:spacing w:after="0"/>
      <w:jc w:val="left"/>
    </w:pPr>
    <w:rPr>
      <w:rFonts w:ascii="Courier New" w:hAnsi="Courier New" w:cs="Courier New"/>
      <w:sz w:val="20"/>
      <w:szCs w:val="20"/>
      <w:lang w:eastAsia="ar-SA"/>
    </w:rPr>
  </w:style>
  <w:style w:type="paragraph" w:customStyle="1" w:styleId="14">
    <w:name w:val="Обычный1"/>
    <w:rsid w:val="00F122F2"/>
    <w:pPr>
      <w:suppressAutoHyphens/>
      <w:spacing w:after="0" w:line="240" w:lineRule="auto"/>
    </w:pPr>
    <w:rPr>
      <w:rFonts w:ascii="Times New Roman" w:eastAsia="Arial" w:hAnsi="Times New Roman" w:cs="Times New Roman"/>
      <w:sz w:val="20"/>
      <w:szCs w:val="20"/>
      <w:lang w:eastAsia="ar-SA"/>
    </w:rPr>
  </w:style>
  <w:style w:type="paragraph" w:customStyle="1" w:styleId="aff4">
    <w:name w:val="Îáû÷íûé"/>
    <w:rsid w:val="00F122F2"/>
    <w:pPr>
      <w:suppressAutoHyphens/>
      <w:spacing w:after="0" w:line="240" w:lineRule="auto"/>
    </w:pPr>
    <w:rPr>
      <w:rFonts w:ascii="Times New Roman" w:eastAsia="Arial" w:hAnsi="Times New Roman" w:cs="Times New Roman"/>
      <w:sz w:val="20"/>
      <w:szCs w:val="20"/>
      <w:lang w:eastAsia="ar-SA"/>
    </w:rPr>
  </w:style>
  <w:style w:type="paragraph" w:customStyle="1" w:styleId="15">
    <w:name w:val="Знак Знак1"/>
    <w:basedOn w:val="a"/>
    <w:rsid w:val="00F122F2"/>
    <w:pPr>
      <w:spacing w:after="160" w:line="240" w:lineRule="exact"/>
      <w:jc w:val="left"/>
    </w:pPr>
    <w:rPr>
      <w:rFonts w:ascii="Verdana" w:hAnsi="Verdana"/>
      <w:lang w:val="en-US" w:eastAsia="en-US"/>
    </w:rPr>
  </w:style>
  <w:style w:type="paragraph" w:styleId="2">
    <w:name w:val="List Number 2"/>
    <w:basedOn w:val="a"/>
    <w:uiPriority w:val="99"/>
    <w:rsid w:val="00F122F2"/>
    <w:pPr>
      <w:numPr>
        <w:numId w:val="3"/>
      </w:numPr>
      <w:spacing w:after="0"/>
      <w:jc w:val="left"/>
    </w:pPr>
  </w:style>
  <w:style w:type="paragraph" w:customStyle="1" w:styleId="16">
    <w:name w:val="Знак Знак1 Знак"/>
    <w:basedOn w:val="a"/>
    <w:next w:val="21"/>
    <w:autoRedefine/>
    <w:rsid w:val="00F122F2"/>
    <w:pPr>
      <w:spacing w:after="160" w:line="240" w:lineRule="exact"/>
      <w:jc w:val="left"/>
    </w:pPr>
    <w:rPr>
      <w:szCs w:val="20"/>
      <w:lang w:val="en-US" w:eastAsia="en-US"/>
    </w:rPr>
  </w:style>
  <w:style w:type="paragraph" w:customStyle="1" w:styleId="aff5">
    <w:name w:val="Знак Знак Знак Знак Знак Знак Знак"/>
    <w:basedOn w:val="a"/>
    <w:rsid w:val="00F122F2"/>
    <w:pPr>
      <w:spacing w:after="160" w:line="240" w:lineRule="exact"/>
      <w:jc w:val="left"/>
    </w:pPr>
    <w:rPr>
      <w:rFonts w:ascii="Verdana" w:hAnsi="Verdana"/>
      <w:lang w:val="en-US" w:eastAsia="en-US"/>
    </w:rPr>
  </w:style>
  <w:style w:type="paragraph" w:customStyle="1" w:styleId="17">
    <w:name w:val="1"/>
    <w:basedOn w:val="a"/>
    <w:next w:val="21"/>
    <w:autoRedefine/>
    <w:rsid w:val="00F122F2"/>
    <w:pPr>
      <w:spacing w:after="160" w:line="240" w:lineRule="exact"/>
      <w:jc w:val="left"/>
    </w:pPr>
    <w:rPr>
      <w:szCs w:val="20"/>
      <w:lang w:val="en-US" w:eastAsia="en-US"/>
    </w:rPr>
  </w:style>
  <w:style w:type="paragraph" w:customStyle="1" w:styleId="aff6">
    <w:name w:val="Знак"/>
    <w:basedOn w:val="a"/>
    <w:rsid w:val="00F122F2"/>
    <w:pPr>
      <w:spacing w:after="160" w:line="240" w:lineRule="exact"/>
      <w:jc w:val="left"/>
    </w:pPr>
    <w:rPr>
      <w:rFonts w:ascii="Verdana" w:hAnsi="Verdana"/>
      <w:sz w:val="20"/>
      <w:szCs w:val="20"/>
      <w:lang w:val="en-US" w:eastAsia="en-US"/>
    </w:rPr>
  </w:style>
  <w:style w:type="paragraph" w:customStyle="1" w:styleId="ConsPlusCell">
    <w:name w:val="ConsPlusCell"/>
    <w:rsid w:val="00F122F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0">
    <w:name w:val="conspluscell"/>
    <w:basedOn w:val="a"/>
    <w:uiPriority w:val="99"/>
    <w:rsid w:val="00F122F2"/>
    <w:pPr>
      <w:spacing w:before="100" w:beforeAutospacing="1" w:after="100" w:afterAutospacing="1"/>
      <w:jc w:val="left"/>
    </w:pPr>
  </w:style>
  <w:style w:type="paragraph" w:customStyle="1" w:styleId="tekstob">
    <w:name w:val="tekstob"/>
    <w:basedOn w:val="a"/>
    <w:rsid w:val="00F122F2"/>
    <w:pPr>
      <w:spacing w:before="100" w:beforeAutospacing="1" w:after="100" w:afterAutospacing="1"/>
      <w:jc w:val="left"/>
    </w:pPr>
  </w:style>
  <w:style w:type="paragraph" w:styleId="aff7">
    <w:name w:val="No Spacing"/>
    <w:uiPriority w:val="1"/>
    <w:qFormat/>
    <w:rsid w:val="00F122F2"/>
    <w:pPr>
      <w:spacing w:after="0" w:line="240" w:lineRule="auto"/>
    </w:pPr>
    <w:rPr>
      <w:rFonts w:ascii="Calibri" w:eastAsia="Calibri" w:hAnsi="Calibri" w:cs="Times New Roman"/>
    </w:rPr>
  </w:style>
  <w:style w:type="paragraph" w:styleId="aff8">
    <w:name w:val="Subtitle"/>
    <w:basedOn w:val="a"/>
    <w:next w:val="a"/>
    <w:link w:val="aff9"/>
    <w:uiPriority w:val="11"/>
    <w:qFormat/>
    <w:rsid w:val="00F122F2"/>
    <w:pPr>
      <w:jc w:val="center"/>
      <w:outlineLvl w:val="1"/>
    </w:pPr>
    <w:rPr>
      <w:rFonts w:ascii="Cambria" w:hAnsi="Cambria"/>
    </w:rPr>
  </w:style>
  <w:style w:type="character" w:customStyle="1" w:styleId="aff9">
    <w:name w:val="Подзаголовок Знак"/>
    <w:basedOn w:val="a0"/>
    <w:link w:val="aff8"/>
    <w:uiPriority w:val="11"/>
    <w:rsid w:val="00F122F2"/>
    <w:rPr>
      <w:rFonts w:ascii="Cambria" w:eastAsia="Times New Roman" w:hAnsi="Cambria" w:cs="Times New Roman"/>
      <w:sz w:val="24"/>
      <w:szCs w:val="24"/>
      <w:lang w:eastAsia="ru-RU"/>
    </w:rPr>
  </w:style>
  <w:style w:type="character" w:styleId="affa">
    <w:name w:val="Subtle Emphasis"/>
    <w:uiPriority w:val="19"/>
    <w:qFormat/>
    <w:rsid w:val="00F122F2"/>
    <w:rPr>
      <w:i/>
      <w:iCs/>
      <w:color w:val="808080"/>
    </w:rPr>
  </w:style>
  <w:style w:type="character" w:styleId="affb">
    <w:name w:val="Intense Emphasis"/>
    <w:uiPriority w:val="21"/>
    <w:qFormat/>
    <w:rsid w:val="00F122F2"/>
    <w:rPr>
      <w:b/>
      <w:bCs/>
      <w:i/>
      <w:iCs/>
      <w:color w:val="4F81BD"/>
    </w:rPr>
  </w:style>
  <w:style w:type="paragraph" w:customStyle="1" w:styleId="27">
    <w:name w:val="Стиль2"/>
    <w:basedOn w:val="2"/>
    <w:rsid w:val="00F122F2"/>
    <w:pPr>
      <w:keepNext/>
      <w:keepLines/>
      <w:widowControl w:val="0"/>
      <w:numPr>
        <w:numId w:val="0"/>
      </w:numPr>
      <w:suppressLineNumbers/>
      <w:tabs>
        <w:tab w:val="num" w:pos="1476"/>
      </w:tabs>
      <w:suppressAutoHyphens/>
      <w:spacing w:after="60"/>
      <w:ind w:left="1476" w:hanging="576"/>
      <w:jc w:val="both"/>
    </w:pPr>
    <w:rPr>
      <w:b/>
      <w:bCs/>
    </w:rPr>
  </w:style>
  <w:style w:type="character" w:customStyle="1" w:styleId="blk">
    <w:name w:val="blk"/>
    <w:basedOn w:val="a0"/>
    <w:rsid w:val="00F122F2"/>
  </w:style>
  <w:style w:type="paragraph" w:customStyle="1" w:styleId="western">
    <w:name w:val="western"/>
    <w:basedOn w:val="a"/>
    <w:rsid w:val="00205A4D"/>
    <w:pPr>
      <w:spacing w:before="100" w:beforeAutospacing="1" w:after="100" w:afterAutospacing="1"/>
      <w:jc w:val="left"/>
    </w:pPr>
  </w:style>
  <w:style w:type="character" w:customStyle="1" w:styleId="affc">
    <w:name w:val="Основной текст_"/>
    <w:basedOn w:val="a0"/>
    <w:link w:val="36"/>
    <w:rsid w:val="00260398"/>
    <w:rPr>
      <w:rFonts w:ascii="Sylfaen" w:eastAsia="Sylfaen" w:hAnsi="Sylfaen" w:cs="Sylfaen"/>
      <w:sz w:val="28"/>
      <w:szCs w:val="28"/>
      <w:shd w:val="clear" w:color="auto" w:fill="FFFFFF"/>
    </w:rPr>
  </w:style>
  <w:style w:type="character" w:customStyle="1" w:styleId="Exact">
    <w:name w:val="Основной текст Exact"/>
    <w:basedOn w:val="a0"/>
    <w:rsid w:val="00260398"/>
    <w:rPr>
      <w:rFonts w:ascii="Sylfaen" w:eastAsia="Sylfaen" w:hAnsi="Sylfaen" w:cs="Sylfaen"/>
      <w:b w:val="0"/>
      <w:bCs w:val="0"/>
      <w:i w:val="0"/>
      <w:iCs w:val="0"/>
      <w:smallCaps w:val="0"/>
      <w:strike w:val="0"/>
      <w:spacing w:val="-1"/>
      <w:sz w:val="25"/>
      <w:szCs w:val="25"/>
      <w:u w:val="none"/>
    </w:rPr>
  </w:style>
  <w:style w:type="paragraph" w:customStyle="1" w:styleId="36">
    <w:name w:val="Основной текст3"/>
    <w:basedOn w:val="a"/>
    <w:link w:val="affc"/>
    <w:rsid w:val="00260398"/>
    <w:pPr>
      <w:widowControl w:val="0"/>
      <w:shd w:val="clear" w:color="auto" w:fill="FFFFFF"/>
      <w:spacing w:after="0" w:line="0" w:lineRule="atLeast"/>
      <w:ind w:hanging="1940"/>
      <w:jc w:val="left"/>
    </w:pPr>
    <w:rPr>
      <w:rFonts w:ascii="Sylfaen" w:eastAsia="Sylfaen" w:hAnsi="Sylfaen" w:cs="Sylfaen"/>
      <w:sz w:val="28"/>
      <w:szCs w:val="28"/>
      <w:lang w:eastAsia="en-US"/>
    </w:rPr>
  </w:style>
  <w:style w:type="paragraph" w:customStyle="1" w:styleId="ConsPlusTitle">
    <w:name w:val="ConsPlusTitle"/>
    <w:rsid w:val="00DD190E"/>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8903">
      <w:bodyDiv w:val="1"/>
      <w:marLeft w:val="0"/>
      <w:marRight w:val="0"/>
      <w:marTop w:val="0"/>
      <w:marBottom w:val="0"/>
      <w:divBdr>
        <w:top w:val="none" w:sz="0" w:space="0" w:color="auto"/>
        <w:left w:val="none" w:sz="0" w:space="0" w:color="auto"/>
        <w:bottom w:val="none" w:sz="0" w:space="0" w:color="auto"/>
        <w:right w:val="none" w:sz="0" w:space="0" w:color="auto"/>
      </w:divBdr>
    </w:div>
    <w:div w:id="55395778">
      <w:bodyDiv w:val="1"/>
      <w:marLeft w:val="0"/>
      <w:marRight w:val="0"/>
      <w:marTop w:val="0"/>
      <w:marBottom w:val="0"/>
      <w:divBdr>
        <w:top w:val="none" w:sz="0" w:space="0" w:color="auto"/>
        <w:left w:val="none" w:sz="0" w:space="0" w:color="auto"/>
        <w:bottom w:val="none" w:sz="0" w:space="0" w:color="auto"/>
        <w:right w:val="none" w:sz="0" w:space="0" w:color="auto"/>
      </w:divBdr>
    </w:div>
    <w:div w:id="59794803">
      <w:bodyDiv w:val="1"/>
      <w:marLeft w:val="0"/>
      <w:marRight w:val="0"/>
      <w:marTop w:val="0"/>
      <w:marBottom w:val="0"/>
      <w:divBdr>
        <w:top w:val="none" w:sz="0" w:space="0" w:color="auto"/>
        <w:left w:val="none" w:sz="0" w:space="0" w:color="auto"/>
        <w:bottom w:val="none" w:sz="0" w:space="0" w:color="auto"/>
        <w:right w:val="none" w:sz="0" w:space="0" w:color="auto"/>
      </w:divBdr>
    </w:div>
    <w:div w:id="96409305">
      <w:bodyDiv w:val="1"/>
      <w:marLeft w:val="0"/>
      <w:marRight w:val="0"/>
      <w:marTop w:val="0"/>
      <w:marBottom w:val="0"/>
      <w:divBdr>
        <w:top w:val="none" w:sz="0" w:space="0" w:color="auto"/>
        <w:left w:val="none" w:sz="0" w:space="0" w:color="auto"/>
        <w:bottom w:val="none" w:sz="0" w:space="0" w:color="auto"/>
        <w:right w:val="none" w:sz="0" w:space="0" w:color="auto"/>
      </w:divBdr>
    </w:div>
    <w:div w:id="127628640">
      <w:bodyDiv w:val="1"/>
      <w:marLeft w:val="0"/>
      <w:marRight w:val="0"/>
      <w:marTop w:val="0"/>
      <w:marBottom w:val="0"/>
      <w:divBdr>
        <w:top w:val="none" w:sz="0" w:space="0" w:color="auto"/>
        <w:left w:val="none" w:sz="0" w:space="0" w:color="auto"/>
        <w:bottom w:val="none" w:sz="0" w:space="0" w:color="auto"/>
        <w:right w:val="none" w:sz="0" w:space="0" w:color="auto"/>
      </w:divBdr>
    </w:div>
    <w:div w:id="132673817">
      <w:bodyDiv w:val="1"/>
      <w:marLeft w:val="0"/>
      <w:marRight w:val="0"/>
      <w:marTop w:val="0"/>
      <w:marBottom w:val="0"/>
      <w:divBdr>
        <w:top w:val="none" w:sz="0" w:space="0" w:color="auto"/>
        <w:left w:val="none" w:sz="0" w:space="0" w:color="auto"/>
        <w:bottom w:val="none" w:sz="0" w:space="0" w:color="auto"/>
        <w:right w:val="none" w:sz="0" w:space="0" w:color="auto"/>
      </w:divBdr>
    </w:div>
    <w:div w:id="145630296">
      <w:bodyDiv w:val="1"/>
      <w:marLeft w:val="0"/>
      <w:marRight w:val="0"/>
      <w:marTop w:val="0"/>
      <w:marBottom w:val="0"/>
      <w:divBdr>
        <w:top w:val="none" w:sz="0" w:space="0" w:color="auto"/>
        <w:left w:val="none" w:sz="0" w:space="0" w:color="auto"/>
        <w:bottom w:val="none" w:sz="0" w:space="0" w:color="auto"/>
        <w:right w:val="none" w:sz="0" w:space="0" w:color="auto"/>
      </w:divBdr>
    </w:div>
    <w:div w:id="158084825">
      <w:bodyDiv w:val="1"/>
      <w:marLeft w:val="0"/>
      <w:marRight w:val="0"/>
      <w:marTop w:val="0"/>
      <w:marBottom w:val="0"/>
      <w:divBdr>
        <w:top w:val="none" w:sz="0" w:space="0" w:color="auto"/>
        <w:left w:val="none" w:sz="0" w:space="0" w:color="auto"/>
        <w:bottom w:val="none" w:sz="0" w:space="0" w:color="auto"/>
        <w:right w:val="none" w:sz="0" w:space="0" w:color="auto"/>
      </w:divBdr>
    </w:div>
    <w:div w:id="233246815">
      <w:bodyDiv w:val="1"/>
      <w:marLeft w:val="0"/>
      <w:marRight w:val="0"/>
      <w:marTop w:val="0"/>
      <w:marBottom w:val="0"/>
      <w:divBdr>
        <w:top w:val="none" w:sz="0" w:space="0" w:color="auto"/>
        <w:left w:val="none" w:sz="0" w:space="0" w:color="auto"/>
        <w:bottom w:val="none" w:sz="0" w:space="0" w:color="auto"/>
        <w:right w:val="none" w:sz="0" w:space="0" w:color="auto"/>
      </w:divBdr>
    </w:div>
    <w:div w:id="234049576">
      <w:bodyDiv w:val="1"/>
      <w:marLeft w:val="0"/>
      <w:marRight w:val="0"/>
      <w:marTop w:val="0"/>
      <w:marBottom w:val="0"/>
      <w:divBdr>
        <w:top w:val="none" w:sz="0" w:space="0" w:color="auto"/>
        <w:left w:val="none" w:sz="0" w:space="0" w:color="auto"/>
        <w:bottom w:val="none" w:sz="0" w:space="0" w:color="auto"/>
        <w:right w:val="none" w:sz="0" w:space="0" w:color="auto"/>
      </w:divBdr>
    </w:div>
    <w:div w:id="278293464">
      <w:bodyDiv w:val="1"/>
      <w:marLeft w:val="0"/>
      <w:marRight w:val="0"/>
      <w:marTop w:val="0"/>
      <w:marBottom w:val="0"/>
      <w:divBdr>
        <w:top w:val="none" w:sz="0" w:space="0" w:color="auto"/>
        <w:left w:val="none" w:sz="0" w:space="0" w:color="auto"/>
        <w:bottom w:val="none" w:sz="0" w:space="0" w:color="auto"/>
        <w:right w:val="none" w:sz="0" w:space="0" w:color="auto"/>
      </w:divBdr>
    </w:div>
    <w:div w:id="290135831">
      <w:bodyDiv w:val="1"/>
      <w:marLeft w:val="0"/>
      <w:marRight w:val="0"/>
      <w:marTop w:val="0"/>
      <w:marBottom w:val="0"/>
      <w:divBdr>
        <w:top w:val="none" w:sz="0" w:space="0" w:color="auto"/>
        <w:left w:val="none" w:sz="0" w:space="0" w:color="auto"/>
        <w:bottom w:val="none" w:sz="0" w:space="0" w:color="auto"/>
        <w:right w:val="none" w:sz="0" w:space="0" w:color="auto"/>
      </w:divBdr>
    </w:div>
    <w:div w:id="301883078">
      <w:bodyDiv w:val="1"/>
      <w:marLeft w:val="0"/>
      <w:marRight w:val="0"/>
      <w:marTop w:val="0"/>
      <w:marBottom w:val="0"/>
      <w:divBdr>
        <w:top w:val="none" w:sz="0" w:space="0" w:color="auto"/>
        <w:left w:val="none" w:sz="0" w:space="0" w:color="auto"/>
        <w:bottom w:val="none" w:sz="0" w:space="0" w:color="auto"/>
        <w:right w:val="none" w:sz="0" w:space="0" w:color="auto"/>
      </w:divBdr>
    </w:div>
    <w:div w:id="351732169">
      <w:bodyDiv w:val="1"/>
      <w:marLeft w:val="0"/>
      <w:marRight w:val="0"/>
      <w:marTop w:val="0"/>
      <w:marBottom w:val="0"/>
      <w:divBdr>
        <w:top w:val="none" w:sz="0" w:space="0" w:color="auto"/>
        <w:left w:val="none" w:sz="0" w:space="0" w:color="auto"/>
        <w:bottom w:val="none" w:sz="0" w:space="0" w:color="auto"/>
        <w:right w:val="none" w:sz="0" w:space="0" w:color="auto"/>
      </w:divBdr>
    </w:div>
    <w:div w:id="413672789">
      <w:bodyDiv w:val="1"/>
      <w:marLeft w:val="0"/>
      <w:marRight w:val="0"/>
      <w:marTop w:val="0"/>
      <w:marBottom w:val="0"/>
      <w:divBdr>
        <w:top w:val="none" w:sz="0" w:space="0" w:color="auto"/>
        <w:left w:val="none" w:sz="0" w:space="0" w:color="auto"/>
        <w:bottom w:val="none" w:sz="0" w:space="0" w:color="auto"/>
        <w:right w:val="none" w:sz="0" w:space="0" w:color="auto"/>
      </w:divBdr>
    </w:div>
    <w:div w:id="495002758">
      <w:bodyDiv w:val="1"/>
      <w:marLeft w:val="0"/>
      <w:marRight w:val="0"/>
      <w:marTop w:val="0"/>
      <w:marBottom w:val="0"/>
      <w:divBdr>
        <w:top w:val="none" w:sz="0" w:space="0" w:color="auto"/>
        <w:left w:val="none" w:sz="0" w:space="0" w:color="auto"/>
        <w:bottom w:val="none" w:sz="0" w:space="0" w:color="auto"/>
        <w:right w:val="none" w:sz="0" w:space="0" w:color="auto"/>
      </w:divBdr>
    </w:div>
    <w:div w:id="506753453">
      <w:bodyDiv w:val="1"/>
      <w:marLeft w:val="0"/>
      <w:marRight w:val="0"/>
      <w:marTop w:val="0"/>
      <w:marBottom w:val="0"/>
      <w:divBdr>
        <w:top w:val="none" w:sz="0" w:space="0" w:color="auto"/>
        <w:left w:val="none" w:sz="0" w:space="0" w:color="auto"/>
        <w:bottom w:val="none" w:sz="0" w:space="0" w:color="auto"/>
        <w:right w:val="none" w:sz="0" w:space="0" w:color="auto"/>
      </w:divBdr>
    </w:div>
    <w:div w:id="534270337">
      <w:bodyDiv w:val="1"/>
      <w:marLeft w:val="0"/>
      <w:marRight w:val="0"/>
      <w:marTop w:val="0"/>
      <w:marBottom w:val="0"/>
      <w:divBdr>
        <w:top w:val="none" w:sz="0" w:space="0" w:color="auto"/>
        <w:left w:val="none" w:sz="0" w:space="0" w:color="auto"/>
        <w:bottom w:val="none" w:sz="0" w:space="0" w:color="auto"/>
        <w:right w:val="none" w:sz="0" w:space="0" w:color="auto"/>
      </w:divBdr>
    </w:div>
    <w:div w:id="609237652">
      <w:bodyDiv w:val="1"/>
      <w:marLeft w:val="0"/>
      <w:marRight w:val="0"/>
      <w:marTop w:val="0"/>
      <w:marBottom w:val="0"/>
      <w:divBdr>
        <w:top w:val="none" w:sz="0" w:space="0" w:color="auto"/>
        <w:left w:val="none" w:sz="0" w:space="0" w:color="auto"/>
        <w:bottom w:val="none" w:sz="0" w:space="0" w:color="auto"/>
        <w:right w:val="none" w:sz="0" w:space="0" w:color="auto"/>
      </w:divBdr>
    </w:div>
    <w:div w:id="633826419">
      <w:bodyDiv w:val="1"/>
      <w:marLeft w:val="0"/>
      <w:marRight w:val="0"/>
      <w:marTop w:val="0"/>
      <w:marBottom w:val="0"/>
      <w:divBdr>
        <w:top w:val="none" w:sz="0" w:space="0" w:color="auto"/>
        <w:left w:val="none" w:sz="0" w:space="0" w:color="auto"/>
        <w:bottom w:val="none" w:sz="0" w:space="0" w:color="auto"/>
        <w:right w:val="none" w:sz="0" w:space="0" w:color="auto"/>
      </w:divBdr>
    </w:div>
    <w:div w:id="637416122">
      <w:bodyDiv w:val="1"/>
      <w:marLeft w:val="0"/>
      <w:marRight w:val="0"/>
      <w:marTop w:val="0"/>
      <w:marBottom w:val="0"/>
      <w:divBdr>
        <w:top w:val="none" w:sz="0" w:space="0" w:color="auto"/>
        <w:left w:val="none" w:sz="0" w:space="0" w:color="auto"/>
        <w:bottom w:val="none" w:sz="0" w:space="0" w:color="auto"/>
        <w:right w:val="none" w:sz="0" w:space="0" w:color="auto"/>
      </w:divBdr>
    </w:div>
    <w:div w:id="716323288">
      <w:bodyDiv w:val="1"/>
      <w:marLeft w:val="0"/>
      <w:marRight w:val="0"/>
      <w:marTop w:val="0"/>
      <w:marBottom w:val="0"/>
      <w:divBdr>
        <w:top w:val="none" w:sz="0" w:space="0" w:color="auto"/>
        <w:left w:val="none" w:sz="0" w:space="0" w:color="auto"/>
        <w:bottom w:val="none" w:sz="0" w:space="0" w:color="auto"/>
        <w:right w:val="none" w:sz="0" w:space="0" w:color="auto"/>
      </w:divBdr>
    </w:div>
    <w:div w:id="726294881">
      <w:bodyDiv w:val="1"/>
      <w:marLeft w:val="0"/>
      <w:marRight w:val="0"/>
      <w:marTop w:val="0"/>
      <w:marBottom w:val="0"/>
      <w:divBdr>
        <w:top w:val="none" w:sz="0" w:space="0" w:color="auto"/>
        <w:left w:val="none" w:sz="0" w:space="0" w:color="auto"/>
        <w:bottom w:val="none" w:sz="0" w:space="0" w:color="auto"/>
        <w:right w:val="none" w:sz="0" w:space="0" w:color="auto"/>
      </w:divBdr>
    </w:div>
    <w:div w:id="773523426">
      <w:bodyDiv w:val="1"/>
      <w:marLeft w:val="0"/>
      <w:marRight w:val="0"/>
      <w:marTop w:val="0"/>
      <w:marBottom w:val="0"/>
      <w:divBdr>
        <w:top w:val="none" w:sz="0" w:space="0" w:color="auto"/>
        <w:left w:val="none" w:sz="0" w:space="0" w:color="auto"/>
        <w:bottom w:val="none" w:sz="0" w:space="0" w:color="auto"/>
        <w:right w:val="none" w:sz="0" w:space="0" w:color="auto"/>
      </w:divBdr>
    </w:div>
    <w:div w:id="839539442">
      <w:bodyDiv w:val="1"/>
      <w:marLeft w:val="0"/>
      <w:marRight w:val="0"/>
      <w:marTop w:val="0"/>
      <w:marBottom w:val="0"/>
      <w:divBdr>
        <w:top w:val="none" w:sz="0" w:space="0" w:color="auto"/>
        <w:left w:val="none" w:sz="0" w:space="0" w:color="auto"/>
        <w:bottom w:val="none" w:sz="0" w:space="0" w:color="auto"/>
        <w:right w:val="none" w:sz="0" w:space="0" w:color="auto"/>
      </w:divBdr>
    </w:div>
    <w:div w:id="869607356">
      <w:bodyDiv w:val="1"/>
      <w:marLeft w:val="0"/>
      <w:marRight w:val="0"/>
      <w:marTop w:val="0"/>
      <w:marBottom w:val="0"/>
      <w:divBdr>
        <w:top w:val="none" w:sz="0" w:space="0" w:color="auto"/>
        <w:left w:val="none" w:sz="0" w:space="0" w:color="auto"/>
        <w:bottom w:val="none" w:sz="0" w:space="0" w:color="auto"/>
        <w:right w:val="none" w:sz="0" w:space="0" w:color="auto"/>
      </w:divBdr>
    </w:div>
    <w:div w:id="880096356">
      <w:bodyDiv w:val="1"/>
      <w:marLeft w:val="0"/>
      <w:marRight w:val="0"/>
      <w:marTop w:val="0"/>
      <w:marBottom w:val="0"/>
      <w:divBdr>
        <w:top w:val="none" w:sz="0" w:space="0" w:color="auto"/>
        <w:left w:val="none" w:sz="0" w:space="0" w:color="auto"/>
        <w:bottom w:val="none" w:sz="0" w:space="0" w:color="auto"/>
        <w:right w:val="none" w:sz="0" w:space="0" w:color="auto"/>
      </w:divBdr>
    </w:div>
    <w:div w:id="906383036">
      <w:bodyDiv w:val="1"/>
      <w:marLeft w:val="0"/>
      <w:marRight w:val="0"/>
      <w:marTop w:val="0"/>
      <w:marBottom w:val="0"/>
      <w:divBdr>
        <w:top w:val="none" w:sz="0" w:space="0" w:color="auto"/>
        <w:left w:val="none" w:sz="0" w:space="0" w:color="auto"/>
        <w:bottom w:val="none" w:sz="0" w:space="0" w:color="auto"/>
        <w:right w:val="none" w:sz="0" w:space="0" w:color="auto"/>
      </w:divBdr>
    </w:div>
    <w:div w:id="979962602">
      <w:bodyDiv w:val="1"/>
      <w:marLeft w:val="0"/>
      <w:marRight w:val="0"/>
      <w:marTop w:val="0"/>
      <w:marBottom w:val="0"/>
      <w:divBdr>
        <w:top w:val="none" w:sz="0" w:space="0" w:color="auto"/>
        <w:left w:val="none" w:sz="0" w:space="0" w:color="auto"/>
        <w:bottom w:val="none" w:sz="0" w:space="0" w:color="auto"/>
        <w:right w:val="none" w:sz="0" w:space="0" w:color="auto"/>
      </w:divBdr>
    </w:div>
    <w:div w:id="989672232">
      <w:bodyDiv w:val="1"/>
      <w:marLeft w:val="0"/>
      <w:marRight w:val="0"/>
      <w:marTop w:val="0"/>
      <w:marBottom w:val="0"/>
      <w:divBdr>
        <w:top w:val="none" w:sz="0" w:space="0" w:color="auto"/>
        <w:left w:val="none" w:sz="0" w:space="0" w:color="auto"/>
        <w:bottom w:val="none" w:sz="0" w:space="0" w:color="auto"/>
        <w:right w:val="none" w:sz="0" w:space="0" w:color="auto"/>
      </w:divBdr>
    </w:div>
    <w:div w:id="1005934193">
      <w:bodyDiv w:val="1"/>
      <w:marLeft w:val="0"/>
      <w:marRight w:val="0"/>
      <w:marTop w:val="0"/>
      <w:marBottom w:val="0"/>
      <w:divBdr>
        <w:top w:val="none" w:sz="0" w:space="0" w:color="auto"/>
        <w:left w:val="none" w:sz="0" w:space="0" w:color="auto"/>
        <w:bottom w:val="none" w:sz="0" w:space="0" w:color="auto"/>
        <w:right w:val="none" w:sz="0" w:space="0" w:color="auto"/>
      </w:divBdr>
    </w:div>
    <w:div w:id="1034188517">
      <w:bodyDiv w:val="1"/>
      <w:marLeft w:val="0"/>
      <w:marRight w:val="0"/>
      <w:marTop w:val="0"/>
      <w:marBottom w:val="0"/>
      <w:divBdr>
        <w:top w:val="none" w:sz="0" w:space="0" w:color="auto"/>
        <w:left w:val="none" w:sz="0" w:space="0" w:color="auto"/>
        <w:bottom w:val="none" w:sz="0" w:space="0" w:color="auto"/>
        <w:right w:val="none" w:sz="0" w:space="0" w:color="auto"/>
      </w:divBdr>
    </w:div>
    <w:div w:id="1058825717">
      <w:bodyDiv w:val="1"/>
      <w:marLeft w:val="0"/>
      <w:marRight w:val="0"/>
      <w:marTop w:val="0"/>
      <w:marBottom w:val="0"/>
      <w:divBdr>
        <w:top w:val="none" w:sz="0" w:space="0" w:color="auto"/>
        <w:left w:val="none" w:sz="0" w:space="0" w:color="auto"/>
        <w:bottom w:val="none" w:sz="0" w:space="0" w:color="auto"/>
        <w:right w:val="none" w:sz="0" w:space="0" w:color="auto"/>
      </w:divBdr>
    </w:div>
    <w:div w:id="1077745794">
      <w:bodyDiv w:val="1"/>
      <w:marLeft w:val="0"/>
      <w:marRight w:val="0"/>
      <w:marTop w:val="0"/>
      <w:marBottom w:val="0"/>
      <w:divBdr>
        <w:top w:val="none" w:sz="0" w:space="0" w:color="auto"/>
        <w:left w:val="none" w:sz="0" w:space="0" w:color="auto"/>
        <w:bottom w:val="none" w:sz="0" w:space="0" w:color="auto"/>
        <w:right w:val="none" w:sz="0" w:space="0" w:color="auto"/>
      </w:divBdr>
    </w:div>
    <w:div w:id="1085225408">
      <w:bodyDiv w:val="1"/>
      <w:marLeft w:val="0"/>
      <w:marRight w:val="0"/>
      <w:marTop w:val="0"/>
      <w:marBottom w:val="0"/>
      <w:divBdr>
        <w:top w:val="none" w:sz="0" w:space="0" w:color="auto"/>
        <w:left w:val="none" w:sz="0" w:space="0" w:color="auto"/>
        <w:bottom w:val="none" w:sz="0" w:space="0" w:color="auto"/>
        <w:right w:val="none" w:sz="0" w:space="0" w:color="auto"/>
      </w:divBdr>
    </w:div>
    <w:div w:id="1109398383">
      <w:bodyDiv w:val="1"/>
      <w:marLeft w:val="0"/>
      <w:marRight w:val="0"/>
      <w:marTop w:val="0"/>
      <w:marBottom w:val="0"/>
      <w:divBdr>
        <w:top w:val="none" w:sz="0" w:space="0" w:color="auto"/>
        <w:left w:val="none" w:sz="0" w:space="0" w:color="auto"/>
        <w:bottom w:val="none" w:sz="0" w:space="0" w:color="auto"/>
        <w:right w:val="none" w:sz="0" w:space="0" w:color="auto"/>
      </w:divBdr>
    </w:div>
    <w:div w:id="1120150790">
      <w:bodyDiv w:val="1"/>
      <w:marLeft w:val="0"/>
      <w:marRight w:val="0"/>
      <w:marTop w:val="0"/>
      <w:marBottom w:val="0"/>
      <w:divBdr>
        <w:top w:val="none" w:sz="0" w:space="0" w:color="auto"/>
        <w:left w:val="none" w:sz="0" w:space="0" w:color="auto"/>
        <w:bottom w:val="none" w:sz="0" w:space="0" w:color="auto"/>
        <w:right w:val="none" w:sz="0" w:space="0" w:color="auto"/>
      </w:divBdr>
    </w:div>
    <w:div w:id="1150171826">
      <w:bodyDiv w:val="1"/>
      <w:marLeft w:val="0"/>
      <w:marRight w:val="0"/>
      <w:marTop w:val="0"/>
      <w:marBottom w:val="0"/>
      <w:divBdr>
        <w:top w:val="none" w:sz="0" w:space="0" w:color="auto"/>
        <w:left w:val="none" w:sz="0" w:space="0" w:color="auto"/>
        <w:bottom w:val="none" w:sz="0" w:space="0" w:color="auto"/>
        <w:right w:val="none" w:sz="0" w:space="0" w:color="auto"/>
      </w:divBdr>
    </w:div>
    <w:div w:id="1154026485">
      <w:bodyDiv w:val="1"/>
      <w:marLeft w:val="0"/>
      <w:marRight w:val="0"/>
      <w:marTop w:val="0"/>
      <w:marBottom w:val="0"/>
      <w:divBdr>
        <w:top w:val="none" w:sz="0" w:space="0" w:color="auto"/>
        <w:left w:val="none" w:sz="0" w:space="0" w:color="auto"/>
        <w:bottom w:val="none" w:sz="0" w:space="0" w:color="auto"/>
        <w:right w:val="none" w:sz="0" w:space="0" w:color="auto"/>
      </w:divBdr>
    </w:div>
    <w:div w:id="1178077179">
      <w:bodyDiv w:val="1"/>
      <w:marLeft w:val="0"/>
      <w:marRight w:val="0"/>
      <w:marTop w:val="0"/>
      <w:marBottom w:val="0"/>
      <w:divBdr>
        <w:top w:val="none" w:sz="0" w:space="0" w:color="auto"/>
        <w:left w:val="none" w:sz="0" w:space="0" w:color="auto"/>
        <w:bottom w:val="none" w:sz="0" w:space="0" w:color="auto"/>
        <w:right w:val="none" w:sz="0" w:space="0" w:color="auto"/>
      </w:divBdr>
    </w:div>
    <w:div w:id="1335691953">
      <w:bodyDiv w:val="1"/>
      <w:marLeft w:val="0"/>
      <w:marRight w:val="0"/>
      <w:marTop w:val="0"/>
      <w:marBottom w:val="0"/>
      <w:divBdr>
        <w:top w:val="none" w:sz="0" w:space="0" w:color="auto"/>
        <w:left w:val="none" w:sz="0" w:space="0" w:color="auto"/>
        <w:bottom w:val="none" w:sz="0" w:space="0" w:color="auto"/>
        <w:right w:val="none" w:sz="0" w:space="0" w:color="auto"/>
      </w:divBdr>
    </w:div>
    <w:div w:id="1397124490">
      <w:bodyDiv w:val="1"/>
      <w:marLeft w:val="0"/>
      <w:marRight w:val="0"/>
      <w:marTop w:val="0"/>
      <w:marBottom w:val="0"/>
      <w:divBdr>
        <w:top w:val="none" w:sz="0" w:space="0" w:color="auto"/>
        <w:left w:val="none" w:sz="0" w:space="0" w:color="auto"/>
        <w:bottom w:val="none" w:sz="0" w:space="0" w:color="auto"/>
        <w:right w:val="none" w:sz="0" w:space="0" w:color="auto"/>
      </w:divBdr>
    </w:div>
    <w:div w:id="1397320867">
      <w:bodyDiv w:val="1"/>
      <w:marLeft w:val="0"/>
      <w:marRight w:val="0"/>
      <w:marTop w:val="0"/>
      <w:marBottom w:val="0"/>
      <w:divBdr>
        <w:top w:val="none" w:sz="0" w:space="0" w:color="auto"/>
        <w:left w:val="none" w:sz="0" w:space="0" w:color="auto"/>
        <w:bottom w:val="none" w:sz="0" w:space="0" w:color="auto"/>
        <w:right w:val="none" w:sz="0" w:space="0" w:color="auto"/>
      </w:divBdr>
    </w:div>
    <w:div w:id="1461460285">
      <w:bodyDiv w:val="1"/>
      <w:marLeft w:val="0"/>
      <w:marRight w:val="0"/>
      <w:marTop w:val="0"/>
      <w:marBottom w:val="0"/>
      <w:divBdr>
        <w:top w:val="none" w:sz="0" w:space="0" w:color="auto"/>
        <w:left w:val="none" w:sz="0" w:space="0" w:color="auto"/>
        <w:bottom w:val="none" w:sz="0" w:space="0" w:color="auto"/>
        <w:right w:val="none" w:sz="0" w:space="0" w:color="auto"/>
      </w:divBdr>
    </w:div>
    <w:div w:id="1464536594">
      <w:bodyDiv w:val="1"/>
      <w:marLeft w:val="0"/>
      <w:marRight w:val="0"/>
      <w:marTop w:val="0"/>
      <w:marBottom w:val="0"/>
      <w:divBdr>
        <w:top w:val="none" w:sz="0" w:space="0" w:color="auto"/>
        <w:left w:val="none" w:sz="0" w:space="0" w:color="auto"/>
        <w:bottom w:val="none" w:sz="0" w:space="0" w:color="auto"/>
        <w:right w:val="none" w:sz="0" w:space="0" w:color="auto"/>
      </w:divBdr>
    </w:div>
    <w:div w:id="1470130973">
      <w:bodyDiv w:val="1"/>
      <w:marLeft w:val="0"/>
      <w:marRight w:val="0"/>
      <w:marTop w:val="0"/>
      <w:marBottom w:val="0"/>
      <w:divBdr>
        <w:top w:val="none" w:sz="0" w:space="0" w:color="auto"/>
        <w:left w:val="none" w:sz="0" w:space="0" w:color="auto"/>
        <w:bottom w:val="none" w:sz="0" w:space="0" w:color="auto"/>
        <w:right w:val="none" w:sz="0" w:space="0" w:color="auto"/>
      </w:divBdr>
    </w:div>
    <w:div w:id="1544630009">
      <w:bodyDiv w:val="1"/>
      <w:marLeft w:val="0"/>
      <w:marRight w:val="0"/>
      <w:marTop w:val="0"/>
      <w:marBottom w:val="0"/>
      <w:divBdr>
        <w:top w:val="none" w:sz="0" w:space="0" w:color="auto"/>
        <w:left w:val="none" w:sz="0" w:space="0" w:color="auto"/>
        <w:bottom w:val="none" w:sz="0" w:space="0" w:color="auto"/>
        <w:right w:val="none" w:sz="0" w:space="0" w:color="auto"/>
      </w:divBdr>
    </w:div>
    <w:div w:id="1611231801">
      <w:bodyDiv w:val="1"/>
      <w:marLeft w:val="0"/>
      <w:marRight w:val="0"/>
      <w:marTop w:val="0"/>
      <w:marBottom w:val="0"/>
      <w:divBdr>
        <w:top w:val="none" w:sz="0" w:space="0" w:color="auto"/>
        <w:left w:val="none" w:sz="0" w:space="0" w:color="auto"/>
        <w:bottom w:val="none" w:sz="0" w:space="0" w:color="auto"/>
        <w:right w:val="none" w:sz="0" w:space="0" w:color="auto"/>
      </w:divBdr>
    </w:div>
    <w:div w:id="1646162584">
      <w:bodyDiv w:val="1"/>
      <w:marLeft w:val="0"/>
      <w:marRight w:val="0"/>
      <w:marTop w:val="0"/>
      <w:marBottom w:val="0"/>
      <w:divBdr>
        <w:top w:val="none" w:sz="0" w:space="0" w:color="auto"/>
        <w:left w:val="none" w:sz="0" w:space="0" w:color="auto"/>
        <w:bottom w:val="none" w:sz="0" w:space="0" w:color="auto"/>
        <w:right w:val="none" w:sz="0" w:space="0" w:color="auto"/>
      </w:divBdr>
    </w:div>
    <w:div w:id="1667829027">
      <w:bodyDiv w:val="1"/>
      <w:marLeft w:val="0"/>
      <w:marRight w:val="0"/>
      <w:marTop w:val="0"/>
      <w:marBottom w:val="0"/>
      <w:divBdr>
        <w:top w:val="none" w:sz="0" w:space="0" w:color="auto"/>
        <w:left w:val="none" w:sz="0" w:space="0" w:color="auto"/>
        <w:bottom w:val="none" w:sz="0" w:space="0" w:color="auto"/>
        <w:right w:val="none" w:sz="0" w:space="0" w:color="auto"/>
      </w:divBdr>
    </w:div>
    <w:div w:id="1702126286">
      <w:bodyDiv w:val="1"/>
      <w:marLeft w:val="0"/>
      <w:marRight w:val="0"/>
      <w:marTop w:val="0"/>
      <w:marBottom w:val="0"/>
      <w:divBdr>
        <w:top w:val="none" w:sz="0" w:space="0" w:color="auto"/>
        <w:left w:val="none" w:sz="0" w:space="0" w:color="auto"/>
        <w:bottom w:val="none" w:sz="0" w:space="0" w:color="auto"/>
        <w:right w:val="none" w:sz="0" w:space="0" w:color="auto"/>
      </w:divBdr>
    </w:div>
    <w:div w:id="1713116290">
      <w:bodyDiv w:val="1"/>
      <w:marLeft w:val="0"/>
      <w:marRight w:val="0"/>
      <w:marTop w:val="0"/>
      <w:marBottom w:val="0"/>
      <w:divBdr>
        <w:top w:val="none" w:sz="0" w:space="0" w:color="auto"/>
        <w:left w:val="none" w:sz="0" w:space="0" w:color="auto"/>
        <w:bottom w:val="none" w:sz="0" w:space="0" w:color="auto"/>
        <w:right w:val="none" w:sz="0" w:space="0" w:color="auto"/>
      </w:divBdr>
    </w:div>
    <w:div w:id="1719938592">
      <w:bodyDiv w:val="1"/>
      <w:marLeft w:val="0"/>
      <w:marRight w:val="0"/>
      <w:marTop w:val="0"/>
      <w:marBottom w:val="0"/>
      <w:divBdr>
        <w:top w:val="none" w:sz="0" w:space="0" w:color="auto"/>
        <w:left w:val="none" w:sz="0" w:space="0" w:color="auto"/>
        <w:bottom w:val="none" w:sz="0" w:space="0" w:color="auto"/>
        <w:right w:val="none" w:sz="0" w:space="0" w:color="auto"/>
      </w:divBdr>
    </w:div>
    <w:div w:id="1727534312">
      <w:bodyDiv w:val="1"/>
      <w:marLeft w:val="0"/>
      <w:marRight w:val="0"/>
      <w:marTop w:val="0"/>
      <w:marBottom w:val="0"/>
      <w:divBdr>
        <w:top w:val="none" w:sz="0" w:space="0" w:color="auto"/>
        <w:left w:val="none" w:sz="0" w:space="0" w:color="auto"/>
        <w:bottom w:val="none" w:sz="0" w:space="0" w:color="auto"/>
        <w:right w:val="none" w:sz="0" w:space="0" w:color="auto"/>
      </w:divBdr>
    </w:div>
    <w:div w:id="1777019245">
      <w:bodyDiv w:val="1"/>
      <w:marLeft w:val="0"/>
      <w:marRight w:val="0"/>
      <w:marTop w:val="0"/>
      <w:marBottom w:val="0"/>
      <w:divBdr>
        <w:top w:val="none" w:sz="0" w:space="0" w:color="auto"/>
        <w:left w:val="none" w:sz="0" w:space="0" w:color="auto"/>
        <w:bottom w:val="none" w:sz="0" w:space="0" w:color="auto"/>
        <w:right w:val="none" w:sz="0" w:space="0" w:color="auto"/>
      </w:divBdr>
    </w:div>
    <w:div w:id="1826970082">
      <w:bodyDiv w:val="1"/>
      <w:marLeft w:val="0"/>
      <w:marRight w:val="0"/>
      <w:marTop w:val="0"/>
      <w:marBottom w:val="0"/>
      <w:divBdr>
        <w:top w:val="none" w:sz="0" w:space="0" w:color="auto"/>
        <w:left w:val="none" w:sz="0" w:space="0" w:color="auto"/>
        <w:bottom w:val="none" w:sz="0" w:space="0" w:color="auto"/>
        <w:right w:val="none" w:sz="0" w:space="0" w:color="auto"/>
      </w:divBdr>
    </w:div>
    <w:div w:id="1895046306">
      <w:bodyDiv w:val="1"/>
      <w:marLeft w:val="0"/>
      <w:marRight w:val="0"/>
      <w:marTop w:val="0"/>
      <w:marBottom w:val="0"/>
      <w:divBdr>
        <w:top w:val="none" w:sz="0" w:space="0" w:color="auto"/>
        <w:left w:val="none" w:sz="0" w:space="0" w:color="auto"/>
        <w:bottom w:val="none" w:sz="0" w:space="0" w:color="auto"/>
        <w:right w:val="none" w:sz="0" w:space="0" w:color="auto"/>
      </w:divBdr>
    </w:div>
    <w:div w:id="2070419808">
      <w:bodyDiv w:val="1"/>
      <w:marLeft w:val="0"/>
      <w:marRight w:val="0"/>
      <w:marTop w:val="0"/>
      <w:marBottom w:val="0"/>
      <w:divBdr>
        <w:top w:val="none" w:sz="0" w:space="0" w:color="auto"/>
        <w:left w:val="none" w:sz="0" w:space="0" w:color="auto"/>
        <w:bottom w:val="none" w:sz="0" w:space="0" w:color="auto"/>
        <w:right w:val="none" w:sz="0" w:space="0" w:color="auto"/>
      </w:divBdr>
    </w:div>
    <w:div w:id="2072264429">
      <w:bodyDiv w:val="1"/>
      <w:marLeft w:val="0"/>
      <w:marRight w:val="0"/>
      <w:marTop w:val="0"/>
      <w:marBottom w:val="0"/>
      <w:divBdr>
        <w:top w:val="none" w:sz="0" w:space="0" w:color="auto"/>
        <w:left w:val="none" w:sz="0" w:space="0" w:color="auto"/>
        <w:bottom w:val="none" w:sz="0" w:space="0" w:color="auto"/>
        <w:right w:val="none" w:sz="0" w:space="0" w:color="auto"/>
      </w:divBdr>
    </w:div>
    <w:div w:id="2113935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5.jpeg"/><Relationship Id="rId26" Type="http://schemas.openxmlformats.org/officeDocument/2006/relationships/hyperlink" Target="http://www.pavpos.ru/prav_admin_akti" TargetMode="External"/><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4.png"/><Relationship Id="rId25"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7.jpe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vpos.ru/prav_admin_akti" TargetMode="External"/><Relationship Id="rId24" Type="http://schemas.openxmlformats.org/officeDocument/2006/relationships/image" Target="media/image11.png"/><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jpeg"/><Relationship Id="rId23" Type="http://schemas.openxmlformats.org/officeDocument/2006/relationships/image" Target="media/image10.png"/><Relationship Id="rId28" Type="http://schemas.openxmlformats.org/officeDocument/2006/relationships/hyperlink" Target="http://www.pavpos.ru" TargetMode="External"/><Relationship Id="rId10" Type="http://schemas.openxmlformats.org/officeDocument/2006/relationships/hyperlink" Target="http://www.pavpos.ru" TargetMode="External"/><Relationship Id="rId19" Type="http://schemas.openxmlformats.org/officeDocument/2006/relationships/image" Target="media/image6.jpeg"/><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torg@pavpos.ru" TargetMode="External"/><Relationship Id="rId14" Type="http://schemas.openxmlformats.org/officeDocument/2006/relationships/image" Target="media/image1.jpeg"/><Relationship Id="rId22" Type="http://schemas.openxmlformats.org/officeDocument/2006/relationships/image" Target="media/image9.png"/><Relationship Id="rId27" Type="http://schemas.openxmlformats.org/officeDocument/2006/relationships/hyperlink" Target="http://www.pavpos.ru" TargetMode="External"/><Relationship Id="rId30"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7EFE1-A0C4-407C-831A-A7DC17DB2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1125</TotalTime>
  <Pages>22</Pages>
  <Words>6629</Words>
  <Characters>37790</Characters>
  <Application>Microsoft Office Word</Application>
  <DocSecurity>0</DocSecurity>
  <Lines>314</Lines>
  <Paragraphs>88</Paragraphs>
  <ScaleCrop>false</ScaleCrop>
  <HeadingPairs>
    <vt:vector size="4" baseType="variant">
      <vt:variant>
        <vt:lpstr>Название</vt:lpstr>
      </vt:variant>
      <vt:variant>
        <vt:i4>1</vt:i4>
      </vt:variant>
      <vt:variant>
        <vt:lpstr>Заголовки</vt:lpstr>
      </vt:variant>
      <vt:variant>
        <vt:i4>14</vt:i4>
      </vt:variant>
    </vt:vector>
  </HeadingPairs>
  <TitlesOfParts>
    <vt:vector size="15" baseType="lpstr">
      <vt:lpstr/>
      <vt:lpstr>    Опись документов, Заявка и прилагаемые документы сшиваются в один том, нумеруютс</vt:lpstr>
      <vt:lpstr>    Заявка подается в запечатанном конверте, на котором указываются:</vt:lpstr>
      <vt:lpstr>    Указание на конверте с Заявкой иных сведений, наличие посторонних надписей, не д</vt:lpstr>
      <vt:lpstr>    Один претендент вправе подать только одну заявку в отношении одного лота. Наруше</vt:lpstr>
      <vt:lpstr>    Для участия в Аукционе претендент вносит задаток в размере 10% от начальной цены</vt:lpstr>
      <vt:lpstr>    Платежи, связанные с перечислением задатков за участие в Аукционе, поступившие н</vt:lpstr>
      <vt:lpstr>    Непоступление задатка на расчетный счет Организатора аукциона, указанный в насто</vt:lpstr>
      <vt:lpstr>    Начало процедуры вскрытия конвертов с Заявками в 10:30 часов «30» мая 2017г., вс</vt:lpstr>
      <vt:lpstr>    Рассмотрение Заявок осуществляется Аукционной комиссией в срок до «31» мая 2017г</vt:lpstr>
      <vt:lpstr>    Начало Аукциона в 10:00 «01» июня 2017г. Аукцион будет проводиться по адресу: Мо</vt:lpstr>
      <vt:lpstr>    Регистрация участников Аукциона с 9:00 до 9.55 «01» июня 2017г.</vt:lpstr>
      <vt:lpstr>    Аукцион проводится в соответствии с Положением о порядке организации и проведени</vt:lpstr>
      <vt:lpstr>    </vt:lpstr>
      <vt:lpstr>    </vt:lpstr>
    </vt:vector>
  </TitlesOfParts>
  <Company>SPecialiST RePack</Company>
  <LinksUpToDate>false</LinksUpToDate>
  <CharactersWithSpaces>44331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Коновалова Ольга Сергеевна</dc:creator>
  <cp:keywords/>
  <dc:description/>
  <cp:lastModifiedBy>oser09</cp:lastModifiedBy>
  <cp:revision>21</cp:revision>
  <cp:lastPrinted>2017-04-27T07:49:00Z</cp:lastPrinted>
  <dcterms:created xsi:type="dcterms:W3CDTF">2016-11-21T12:46:00Z</dcterms:created>
  <dcterms:modified xsi:type="dcterms:W3CDTF">2017-04-27T08:02:00Z</dcterms:modified>
</cp:coreProperties>
</file>