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F" w:rsidRDefault="00BF6C9F" w:rsidP="00BF6C9F">
      <w:pPr>
        <w:pStyle w:val="a4"/>
        <w:jc w:val="both"/>
        <w:rPr>
          <w:sz w:val="12"/>
          <w:szCs w:val="12"/>
        </w:rPr>
      </w:pPr>
    </w:p>
    <w:p w:rsidR="00BF6C9F" w:rsidRDefault="00BF6C9F" w:rsidP="00BF6C9F">
      <w:pPr>
        <w:pStyle w:val="a4"/>
        <w:jc w:val="both"/>
        <w:rPr>
          <w:sz w:val="12"/>
          <w:szCs w:val="12"/>
        </w:rPr>
      </w:pPr>
    </w:p>
    <w:p w:rsidR="00BF6C9F" w:rsidRDefault="00BF6C9F" w:rsidP="00BF6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</w:t>
      </w:r>
    </w:p>
    <w:p w:rsidR="00BF6C9F" w:rsidRDefault="00BF6C9F" w:rsidP="00BF6C9F">
      <w:pPr>
        <w:jc w:val="center"/>
        <w:rPr>
          <w:sz w:val="24"/>
          <w:szCs w:val="24"/>
        </w:rPr>
      </w:pPr>
      <w:r>
        <w:rPr>
          <w:sz w:val="24"/>
          <w:szCs w:val="24"/>
        </w:rPr>
        <w:t>владельцам личных подсобных хозяйств и фермерам</w:t>
      </w:r>
    </w:p>
    <w:p w:rsidR="00BF6C9F" w:rsidRDefault="00BF6C9F" w:rsidP="00BF6C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недопущению заноса и распространения вируса </w:t>
      </w:r>
      <w:proofErr w:type="spellStart"/>
      <w:r>
        <w:rPr>
          <w:sz w:val="24"/>
          <w:szCs w:val="24"/>
        </w:rPr>
        <w:t>высокопатогенного</w:t>
      </w:r>
      <w:proofErr w:type="spellEnd"/>
      <w:r>
        <w:rPr>
          <w:sz w:val="24"/>
          <w:szCs w:val="24"/>
        </w:rPr>
        <w:t xml:space="preserve"> гриппа птиц в популяции домашних птиц.</w:t>
      </w:r>
    </w:p>
    <w:p w:rsidR="00BF6C9F" w:rsidRDefault="00BF6C9F" w:rsidP="00BF6C9F">
      <w:pPr>
        <w:rPr>
          <w:sz w:val="24"/>
          <w:szCs w:val="24"/>
        </w:rPr>
      </w:pPr>
    </w:p>
    <w:p w:rsidR="00BF6C9F" w:rsidRDefault="00BF6C9F" w:rsidP="00BF6C9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ПОМНИТЕ!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Инкубационный период обычно длится 1 – 5 суток, максимум 21 сутки. Источник инфекции – больные и переболевшие, а также находящиеся в инкубационном периоде птицы, выделяющие вирус с истечениями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носовой</w:t>
      </w:r>
      <w:proofErr w:type="gramEnd"/>
      <w:r>
        <w:rPr>
          <w:sz w:val="24"/>
          <w:szCs w:val="24"/>
        </w:rPr>
        <w:t xml:space="preserve"> и ротовой полостей, фекалиями и яйцом, при кашле и чихании. </w:t>
      </w:r>
      <w:proofErr w:type="gramStart"/>
      <w:r>
        <w:rPr>
          <w:sz w:val="24"/>
          <w:szCs w:val="24"/>
        </w:rPr>
        <w:t>При остром течении отмечают угнетенное состояние, сонливость, истечение тягучей слизи из клюва, конъюнктивит, повышение температуры тела, диарею, отеки подкожной клетчатки в области головы, шеи, груди, отек гортани, цианоз (</w:t>
      </w:r>
      <w:proofErr w:type="spellStart"/>
      <w:r>
        <w:rPr>
          <w:sz w:val="24"/>
          <w:szCs w:val="24"/>
        </w:rPr>
        <w:t>синюшность</w:t>
      </w:r>
      <w:proofErr w:type="spellEnd"/>
      <w:r>
        <w:rPr>
          <w:sz w:val="24"/>
          <w:szCs w:val="24"/>
        </w:rPr>
        <w:t>) гребня, бородок и лап, шаткость походки, судороги, парезы и параличи.</w:t>
      </w:r>
      <w:proofErr w:type="gramEnd"/>
      <w:r>
        <w:rPr>
          <w:sz w:val="24"/>
          <w:szCs w:val="24"/>
        </w:rPr>
        <w:t xml:space="preserve"> У кур-несушек резко снижается продуктивность. Смертность может достигать 100%. Болезнь может протекать бессимптомно, и птицы длительное время остаются вирусоносителями.</w:t>
      </w:r>
    </w:p>
    <w:p w:rsidR="00BF6C9F" w:rsidRDefault="00BF6C9F" w:rsidP="00BF6C9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Всемирная организация здравоохранения (ВОЗ) считает, что птичий грипп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1 может перерасти во всемирную пандемию, если вирус подвергнется рекомбинации генов с вирусом гриппа человека, то есть приобретет новые свойств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способность передаваться от человека к человеку. Такая рекомбинация может создать такой </w:t>
      </w:r>
      <w:proofErr w:type="spellStart"/>
      <w:r>
        <w:rPr>
          <w:sz w:val="24"/>
          <w:szCs w:val="24"/>
        </w:rPr>
        <w:t>высококонтагиозный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субтип</w:t>
      </w:r>
      <w:proofErr w:type="spellEnd"/>
      <w:r>
        <w:rPr>
          <w:sz w:val="24"/>
          <w:szCs w:val="24"/>
        </w:rPr>
        <w:t xml:space="preserve"> гриппа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сохраняющий смертоносный характер вируса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1. Врожденной невосприимчивости против этого нового </w:t>
      </w:r>
      <w:proofErr w:type="spellStart"/>
      <w:r>
        <w:rPr>
          <w:sz w:val="24"/>
          <w:szCs w:val="24"/>
        </w:rPr>
        <w:t>субтипа</w:t>
      </w:r>
      <w:proofErr w:type="spellEnd"/>
      <w:r>
        <w:rPr>
          <w:sz w:val="24"/>
          <w:szCs w:val="24"/>
        </w:rPr>
        <w:t xml:space="preserve"> гриппа среди людей не было бы вообще.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вирусы гриппа A птиц способны инфицировать людей и вызывать у них болезнь различной степени тяжести вплоть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смертельной. Местом, где более всего вероятно заражение человека </w:t>
      </w:r>
      <w:proofErr w:type="spellStart"/>
      <w:r>
        <w:rPr>
          <w:sz w:val="24"/>
          <w:szCs w:val="24"/>
        </w:rPr>
        <w:t>высокопатогенным</w:t>
      </w:r>
      <w:proofErr w:type="spellEnd"/>
      <w:r>
        <w:rPr>
          <w:sz w:val="24"/>
          <w:szCs w:val="24"/>
        </w:rPr>
        <w:t xml:space="preserve"> гриппом птиц являются личные подсобные хозяйства и мелкие товарные фермы с выгульным способом содержания птиц (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где возможен контакт диких птиц с домашней птицей и с человеком).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Заражение человека впервые зарегистрировали в Гонконге в 1997 г во время вспышки гриппа у домашней птицы. Заболело 18 человек, 6 умерли. Был выявлен штамм вируса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1, установлено, что вирус передавался от птиц человеку. К августу 2005 года зарегистрировано 112 случаев заболевания человеком птичьим гриппом во Вьетнаме, Таиланде, Камбодже, Индонезии, из них 64 смертельных исходов; не установлена передача вируса от человека к человеку. Пандемии гриппа, вызванные мутированными вирусами, против которых у людей нет иммунитета, возникают 2-3 раза в 100 лет. Пандемия гриппа 1918—1919 («испанка», вызванная штаммом H1N1) унесла жизни 40-50 миллионов человек. Предполагают, что вирус «испанки» возник в результате </w:t>
      </w:r>
      <w:proofErr w:type="gramStart"/>
      <w:r>
        <w:rPr>
          <w:sz w:val="24"/>
          <w:szCs w:val="24"/>
        </w:rPr>
        <w:t>рекомбинации генов вируса гриппа птиц</w:t>
      </w:r>
      <w:proofErr w:type="gramEnd"/>
      <w:r>
        <w:rPr>
          <w:sz w:val="24"/>
          <w:szCs w:val="24"/>
        </w:rPr>
        <w:t xml:space="preserve"> и человека. В 1957—1958 пандемия «азиатского», вызванная штаммом H2N2. В 1968—1969 пандемия «гонконгского гриппа» (H3N2).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данным Всемирной организации здравоохранения, с февраля 2003 года по февраль 2008 года из 361 подтвержденного случая заражения людей вирусом птичьего гриппа 227 стали смертельными.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Последняя смерть человека от птичьего гриппа зафиксирована в 2014 году в Канаде.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недопущения заноса вируса гриппа и распространения инфекции, профилактики заражения человека вирусом гриппа птиц необходимо придерживаться следующих правил: 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Не допускать контакта домашних птиц с дикими и синантропными птицами: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обеспечить поение птиц, не допуская их к открытым водоемам, где останавливается дикая птица;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обеспечить содержание птиц в условиях, исключающих контакт с дикими и синантропными птицами (</w:t>
      </w:r>
      <w:proofErr w:type="spellStart"/>
      <w:r>
        <w:rPr>
          <w:sz w:val="24"/>
          <w:szCs w:val="24"/>
        </w:rPr>
        <w:t>безвыгульное</w:t>
      </w:r>
      <w:proofErr w:type="spellEnd"/>
      <w:r>
        <w:rPr>
          <w:sz w:val="24"/>
          <w:szCs w:val="24"/>
        </w:rPr>
        <w:t xml:space="preserve"> содержание, ограждения из сетки, оборудование навесов, отпугивание и т.п.);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запрещается отлов дикой водоплавающей птицы для содержания в личных хозяйствах; 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допустить потрошение охотничьей дичи на территории дворов и скармливание отходов домашним животным;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организовать изолированное хранение инвентаря по уходу за домашними птицами, содержать его в чистоте;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своевременную уборку дворовых территорий и загонов от мусора и продуктов жизнедеятельности птиц;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кормление птиц осуществлять в помещении в целях недопущения россыпи кормов на выгуле и привлечения диких птиц.</w:t>
      </w:r>
    </w:p>
    <w:p w:rsidR="00BF6C9F" w:rsidRDefault="00BF6C9F" w:rsidP="00BF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 Обеспечить раздельное содержание разных видов птиц.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Приобретение молодняка птицы и инкубационного яйца осуществлять из благополучных источников, воздерживаясь от покупки живой птицы на рынках и несанкционированных местах торговли.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Не допускать посторонних лиц в места содержания домашней птицы. 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Не допускать употребление в пищу и скармливание животным подозрительной в заболевании птицы. 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Использование пуха и пера в быту допускается после термической обработки (ошпаривание).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Ежедневно проводить осмотр всех птиц на подворье.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Подготовить запас дезинфицирующих средств (хлорамин, хлорная известь) и проводить дезинфекцию инвентаря и птичников после их полной очистки.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Обеспечить обеззараживание помета и подстилки путем сжигания или биотермическим методом. 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Соблюдать правила личной гигиены: уход за птицей осуществлять в специальной одежде, мыть руки с мылом после ухода, потрошение производить в перчатках и т.п.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При первых признаках заболевания и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аномальная поза; помутнение роговицы глаз у водоплавающих птиц и др.) и случаях внезапного массового падежа необходимо немедленно обратиться в государственную ветеринарную службу по месту жительства для выявления причин заболевания и недопущения эпизоотии.</w:t>
      </w:r>
      <w:proofErr w:type="gramEnd"/>
    </w:p>
    <w:p w:rsidR="00BF6C9F" w:rsidRDefault="00BF6C9F" w:rsidP="00BF6C9F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Государственное учреждение ветеринарии Московской области</w:t>
      </w:r>
      <w:r>
        <w:rPr>
          <w:rStyle w:val="apple-converted-space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a5"/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 xml:space="preserve">Павлово- Посадская ветеринарная станция по борьбе с болезнями животных» Адрес: 142500, Московская область, городской округ Павловский - Посад, </w:t>
      </w:r>
      <w:proofErr w:type="spellStart"/>
      <w:r>
        <w:rPr>
          <w:sz w:val="24"/>
          <w:szCs w:val="24"/>
          <w:shd w:val="clear" w:color="auto" w:fill="FFFFFF"/>
        </w:rPr>
        <w:t>Мишутинское</w:t>
      </w:r>
      <w:proofErr w:type="spellEnd"/>
      <w:r>
        <w:rPr>
          <w:sz w:val="24"/>
          <w:szCs w:val="24"/>
          <w:shd w:val="clear" w:color="auto" w:fill="FFFFFF"/>
        </w:rPr>
        <w:t xml:space="preserve"> шоссе, д. 68 и городской округ Электрогорск, Павловский тупик, д. 2 тел. 8 (49643) 2-22-42; 8(49643) 3-16-13; E-</w:t>
      </w:r>
      <w:proofErr w:type="spellStart"/>
      <w:r>
        <w:rPr>
          <w:sz w:val="24"/>
          <w:szCs w:val="24"/>
          <w:shd w:val="clear" w:color="auto" w:fill="FFFFFF"/>
        </w:rPr>
        <w:t>mail</w:t>
      </w:r>
      <w:proofErr w:type="spellEnd"/>
      <w:r>
        <w:rPr>
          <w:sz w:val="24"/>
          <w:szCs w:val="24"/>
          <w:shd w:val="clear" w:color="auto" w:fill="FFFFFF"/>
        </w:rPr>
        <w:t>: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5" w:history="1">
        <w:r>
          <w:rPr>
            <w:rStyle w:val="a3"/>
            <w:sz w:val="24"/>
            <w:szCs w:val="24"/>
            <w:shd w:val="clear" w:color="auto" w:fill="FFFFFF"/>
          </w:rPr>
          <w:t>vetpavlpos@mail.ru</w:t>
        </w:r>
      </w:hyperlink>
      <w:r>
        <w:rPr>
          <w:sz w:val="24"/>
          <w:szCs w:val="24"/>
          <w:shd w:val="clear" w:color="auto" w:fill="FFFFFF"/>
        </w:rPr>
        <w:t>.</w:t>
      </w:r>
    </w:p>
    <w:p w:rsidR="00BF6C9F" w:rsidRDefault="00BF6C9F" w:rsidP="00BF6C9F">
      <w:pPr>
        <w:ind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  <w:shd w:val="clear" w:color="auto" w:fill="FFFFFF"/>
        </w:rPr>
        <w:t>Грипп птиц очень опасная болезнь! Не проявляйте беспечность! Берегите себя и своих близких! В случае падежа домашней птицы незамедлительно информируйте государственную ветеринарную службу по месту жительства.</w:t>
      </w:r>
    </w:p>
    <w:p w:rsidR="00BF6C9F" w:rsidRDefault="00BF6C9F" w:rsidP="00BF6C9F">
      <w:pPr>
        <w:ind w:firstLine="708"/>
        <w:jc w:val="both"/>
        <w:rPr>
          <w:sz w:val="24"/>
          <w:szCs w:val="24"/>
        </w:rPr>
      </w:pPr>
    </w:p>
    <w:p w:rsidR="00BF6C9F" w:rsidRDefault="00BF6C9F" w:rsidP="00BF6C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0608" w:rsidRDefault="00960608">
      <w:bookmarkStart w:id="0" w:name="_GoBack"/>
      <w:bookmarkEnd w:id="0"/>
    </w:p>
    <w:sectPr w:rsidR="0096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F"/>
    <w:rsid w:val="004B0199"/>
    <w:rsid w:val="00960608"/>
    <w:rsid w:val="00B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6C9F"/>
    <w:rPr>
      <w:color w:val="0000FF"/>
      <w:u w:val="single"/>
    </w:rPr>
  </w:style>
  <w:style w:type="paragraph" w:styleId="a4">
    <w:name w:val="No Spacing"/>
    <w:uiPriority w:val="1"/>
    <w:qFormat/>
    <w:rsid w:val="00BF6C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BF6C9F"/>
  </w:style>
  <w:style w:type="character" w:styleId="a5">
    <w:name w:val="Strong"/>
    <w:basedOn w:val="a0"/>
    <w:qFormat/>
    <w:rsid w:val="00BF6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6C9F"/>
    <w:rPr>
      <w:color w:val="0000FF"/>
      <w:u w:val="single"/>
    </w:rPr>
  </w:style>
  <w:style w:type="paragraph" w:styleId="a4">
    <w:name w:val="No Spacing"/>
    <w:uiPriority w:val="1"/>
    <w:qFormat/>
    <w:rsid w:val="00BF6C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BF6C9F"/>
  </w:style>
  <w:style w:type="character" w:styleId="a5">
    <w:name w:val="Strong"/>
    <w:basedOn w:val="a0"/>
    <w:qFormat/>
    <w:rsid w:val="00BF6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pavl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Koltynova_GV</dc:creator>
  <cp:lastModifiedBy>Koltynova_GV</cp:lastModifiedBy>
  <cp:revision>1</cp:revision>
  <dcterms:created xsi:type="dcterms:W3CDTF">2017-03-06T10:33:00Z</dcterms:created>
  <dcterms:modified xsi:type="dcterms:W3CDTF">2017-03-06T10:35:00Z</dcterms:modified>
</cp:coreProperties>
</file>