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5" w:rsidRPr="00454425" w:rsidRDefault="00454425" w:rsidP="004544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4425">
        <w:rPr>
          <w:rFonts w:ascii="Times New Roman" w:hAnsi="Times New Roman" w:cs="Times New Roman"/>
          <w:b/>
          <w:sz w:val="28"/>
          <w:szCs w:val="28"/>
        </w:rPr>
        <w:t>Постановление Государственной Думы от 24 апреля 2015 г. N 6576-6 ГД г. Москва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"Об объявлении амнистии в связи с 70-летием Победы в Великой Отечественной войне 1941 - 1945 годов" </w:t>
      </w:r>
      <w:hyperlink r:id="rId5" w:anchor="comments" w:history="1">
        <w:r w:rsidRPr="00454425"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</w:hyperlink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Опубликовано: 27 апреля 2015 г. в </w:t>
      </w:r>
      <w:hyperlink r:id="rId6" w:history="1">
        <w:r w:rsidRPr="00454425">
          <w:rPr>
            <w:rStyle w:val="a3"/>
            <w:rFonts w:ascii="Times New Roman" w:hAnsi="Times New Roman" w:cs="Times New Roman"/>
            <w:sz w:val="28"/>
            <w:szCs w:val="28"/>
          </w:rPr>
          <w:t>"РГ" - Федеральный выпуск №6660</w:t>
        </w:r>
        <w:proofErr w:type="gramStart"/>
      </w:hyperlink>
      <w:r w:rsidRPr="00454425">
        <w:rPr>
          <w:rFonts w:ascii="Times New Roman" w:hAnsi="Times New Roman" w:cs="Times New Roman"/>
          <w:sz w:val="28"/>
          <w:szCs w:val="28"/>
        </w:rPr>
        <w:t> </w:t>
      </w:r>
      <w:r w:rsidRPr="00454425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54425">
        <w:rPr>
          <w:rFonts w:ascii="Times New Roman" w:hAnsi="Times New Roman" w:cs="Times New Roman"/>
          <w:sz w:val="28"/>
          <w:szCs w:val="28"/>
        </w:rPr>
        <w:t>ступает в силу:24 апреля 2015 г.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В ознаменование 70-летия Победы в Великой Отечественной войне 1941 - 1945 годов, руководствуясь принципом гуманизма, в соответствии с пунктом "ж" части 1 статьи 103 Конституции Российской Федерации Государственная Дума Федерального Собрания Российской Федерации </w:t>
      </w:r>
      <w:r w:rsidRPr="0045442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1. Освободить от наказания впервые осужденных к лишению свободы за умышленные преступления небольшой и средней тяжести: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1) лиц, принимавших участие в боевых действиях по защите Отечества, и приравненных к ним лиц;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2) лиц, выполнявших воинский либо служебный долг в Афганистане или других государствах, где велись боевые действия;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3) военнослужащих, сотрудников органов внутренних дел Российской Федерации, учреждений и органов уголовно-исполнительной системы, лиц гражданского персонала Вооруженных Сил Российской Федерации, других войск, воинских формирований и органов, а также иных организаций, участвовавших в выполнении задач в условиях вооруженного конфликта в Чеченской Республике и в ходе контртеррористических операций на территории Северо-Кавказского региона;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4) лиц, награжденных государственными наградами СССР и (или) Российской Федерации;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5) несовершеннолетних;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 xml:space="preserve">6) лиц, принимавших участие в ликвидации последствий катастрофы на Чернобыльской АЭС, а также лиц, подвергшихся воздействию радиации вследствие этой катастрофы либо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54425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454425">
        <w:rPr>
          <w:rFonts w:ascii="Times New Roman" w:hAnsi="Times New Roman" w:cs="Times New Roman"/>
          <w:sz w:val="28"/>
          <w:szCs w:val="28"/>
        </w:rPr>
        <w:t>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lastRenderedPageBreak/>
        <w:t>7) женщин, имеющих несовершеннолетних детей и (или) детей-инвалидов, беременных женщин, за исключением совершивших преступление в отношении несовершеннолетних;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8) одиноких мужчин, имеющих несовершеннолетних детей и (или) детей-инвалидов, за исключением совершивших преступление в отношении несовершеннолетних;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9) мужчин старше 55 лет и женщин старше 50 лет;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10) инвалидов I или II группы, а также больных активной формой туберкулеза, отнесенных в установленном порядке к I или II группе диспансерного учета, и больных онкологическими заболеваниями III или IV клинической группы.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2. Освободить от наказания осужденных к лишению свободы на срок до пяти лет включительно за умышленные преступления, совершенные в возрасте до 18 лет, ранее не отбывавших лишение свободы и не подпадающих под действие пункта 1 настоящего Постановления.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3. Освободить от наказания осужденных к лишению свободы на срок до пяти лет включительно, совершивших преступления по неосторожности.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 xml:space="preserve">4. Освободить от наказания условно осужденных, осужденных, которым до дня вступления в силу настоящего Постановления </w:t>
      </w:r>
      <w:proofErr w:type="spellStart"/>
      <w:r w:rsidRPr="00454425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454425">
        <w:rPr>
          <w:rFonts w:ascii="Times New Roman" w:hAnsi="Times New Roman" w:cs="Times New Roman"/>
          <w:sz w:val="28"/>
          <w:szCs w:val="28"/>
        </w:rPr>
        <w:t xml:space="preserve"> часть наказания заменена более мягким видом наказания или отбывание наказания которым отсрочено, а также осужденных к наказанию, не связанному с лишением свободы.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 xml:space="preserve">5. Освободить от наказания в виде лишения свободы осужденных, </w:t>
      </w:r>
      <w:proofErr w:type="spellStart"/>
      <w:r w:rsidRPr="00454425">
        <w:rPr>
          <w:rFonts w:ascii="Times New Roman" w:hAnsi="Times New Roman" w:cs="Times New Roman"/>
          <w:sz w:val="28"/>
          <w:szCs w:val="28"/>
        </w:rPr>
        <w:t>неотбытая</w:t>
      </w:r>
      <w:proofErr w:type="spellEnd"/>
      <w:r w:rsidRPr="00454425">
        <w:rPr>
          <w:rFonts w:ascii="Times New Roman" w:hAnsi="Times New Roman" w:cs="Times New Roman"/>
          <w:sz w:val="28"/>
          <w:szCs w:val="28"/>
        </w:rPr>
        <w:t xml:space="preserve"> часть наказания которых на день окончания исполнения настоящего Постановления составляет менее одного года.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6.    Прекратить находящиеся в производстве органов дознания,</w:t>
      </w:r>
      <w:r w:rsidRPr="00454425">
        <w:rPr>
          <w:rFonts w:ascii="Times New Roman" w:hAnsi="Times New Roman" w:cs="Times New Roman"/>
          <w:sz w:val="28"/>
          <w:szCs w:val="28"/>
        </w:rPr>
        <w:br/>
        <w:t>органов предварительного следствия и судов уголовные дела о преступлениях, совершенных до дня вступления в силу настоящего Постановления: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1) в отношении лиц, указанных в пункте 1 настоящего Постановления, подозреваемых и обвиняемых в совершении умышленных преступлений небольшой и средней тяжести;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lastRenderedPageBreak/>
        <w:t>2) в отношении подозреваемых и обвиняемых в совершении преступлений по неосторожности, за которые предусмотрено максимальное наказание, не превышающее пяти лет лишения свободы;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3) в отношении подозреваемых и обвиняемых в совершении преступлений, за которые не предусмотрено наказание, связанное с лишением свободы.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54425">
        <w:rPr>
          <w:rFonts w:ascii="Times New Roman" w:hAnsi="Times New Roman" w:cs="Times New Roman"/>
          <w:sz w:val="28"/>
          <w:szCs w:val="28"/>
        </w:rPr>
        <w:t>По уголовным делам об умышленных преступлениях, за которые предусмотрено наказание свыше пяти лет лишения свободы и которые совершены до дня вступления в силу настоящего Постановления лицами, не достигшими на момент совершения преступления возраста 18 лет, ранее не отбывавшими лишение свободы и не подпадающими под действие пункта 1 настоящего Постановления, суд, если признает необходимым назначить наказание до пяти лет лишения свободы</w:t>
      </w:r>
      <w:proofErr w:type="gramEnd"/>
      <w:r w:rsidRPr="00454425">
        <w:rPr>
          <w:rFonts w:ascii="Times New Roman" w:hAnsi="Times New Roman" w:cs="Times New Roman"/>
          <w:sz w:val="28"/>
          <w:szCs w:val="28"/>
        </w:rPr>
        <w:t xml:space="preserve"> включительно, освобождает указанных лиц от наказания.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54425">
        <w:rPr>
          <w:rFonts w:ascii="Times New Roman" w:hAnsi="Times New Roman" w:cs="Times New Roman"/>
          <w:sz w:val="28"/>
          <w:szCs w:val="28"/>
        </w:rPr>
        <w:t>По уголовным делам о преступлениях, совершенных по неосторожности, за которые предусмотрено наказание свыше пяти лет лишения свободы и которые совершены до дня вступления в силу настоящего Постановления лицами, не достигшими на момент совершения преступления возраста 18 лет, ранее не отбывавшими лишение свободы и не подпадающими под действие пункта 1 настоящего Постановления, суд, если признает необходимым назначить наказание до пяти лет</w:t>
      </w:r>
      <w:proofErr w:type="gramEnd"/>
      <w:r w:rsidRPr="00454425">
        <w:rPr>
          <w:rFonts w:ascii="Times New Roman" w:hAnsi="Times New Roman" w:cs="Times New Roman"/>
          <w:sz w:val="28"/>
          <w:szCs w:val="28"/>
        </w:rPr>
        <w:t xml:space="preserve"> лишения свободы включительно, освобождает указанных лиц от наказания.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9. По уголовным делам о преступлениях, которые совершены до дня вступления в силу настоящего Постановления, суд, если признает необходимым назначить лицам наказание условно, назначить наказание, не связанное с лишением свободы, либо применить отсрочку отбывания наказания, освобождает указанных лиц от наказания.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 xml:space="preserve">10. Сократить </w:t>
      </w:r>
      <w:proofErr w:type="spellStart"/>
      <w:r w:rsidRPr="00454425">
        <w:rPr>
          <w:rFonts w:ascii="Times New Roman" w:hAnsi="Times New Roman" w:cs="Times New Roman"/>
          <w:sz w:val="28"/>
          <w:szCs w:val="28"/>
        </w:rPr>
        <w:t>неотбытую</w:t>
      </w:r>
      <w:proofErr w:type="spellEnd"/>
      <w:r w:rsidRPr="00454425">
        <w:rPr>
          <w:rFonts w:ascii="Times New Roman" w:hAnsi="Times New Roman" w:cs="Times New Roman"/>
          <w:sz w:val="28"/>
          <w:szCs w:val="28"/>
        </w:rPr>
        <w:t xml:space="preserve"> часть наказания: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1) лицам, указанным в подпунктах 1 - 9 пункта 1 настоящего Постановления, осужденным к лишению свободы на срок свыше пяти лет за умышленные преступления, - на одну треть, осужденным к лишению свободы на срок свыше десяти лет за умышленные преступления, - на одну четверть;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2) осужденным к лишению свободы на срок свыше пяти лет за преступления, совершенные по неосторожности, - на одну треть.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 xml:space="preserve">11. Освободить осужденных, подпадающих под действие пунктов 1 - 4 настоящего Постановления, от дополнительных видов наказаний, не </w:t>
      </w:r>
      <w:r w:rsidRPr="00454425">
        <w:rPr>
          <w:rFonts w:ascii="Times New Roman" w:hAnsi="Times New Roman" w:cs="Times New Roman"/>
          <w:sz w:val="28"/>
          <w:szCs w:val="28"/>
        </w:rPr>
        <w:lastRenderedPageBreak/>
        <w:t>исполненных на день вступления в силу настоящего Постановления, за исключением дополнительного наказания в виде лишения права управлять транспортным средством.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12. Снять судимость с лиц, освобожденных от наказания на основании пунктов 1 - 4 и 7 - 9 настоящего Постановления.</w:t>
      </w:r>
      <w:r w:rsidRPr="00454425">
        <w:rPr>
          <w:rFonts w:ascii="Times New Roman" w:hAnsi="Times New Roman" w:cs="Times New Roman"/>
          <w:sz w:val="28"/>
          <w:szCs w:val="28"/>
        </w:rPr>
        <w:br/>
        <w:t>13. Не распространять действие настоящего Постановления: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425">
        <w:rPr>
          <w:rFonts w:ascii="Times New Roman" w:hAnsi="Times New Roman" w:cs="Times New Roman"/>
          <w:sz w:val="28"/>
          <w:szCs w:val="28"/>
        </w:rPr>
        <w:t>1) на осужденных, совершивших преступления, предусмотренные статьями 64, 65, 66 и 67, частями первой и второй статьи 67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, статьями 69, 70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71, 72, 74, 77, 77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77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, 78, 79, 86, 87, 102, 103, 108, 117, 121, 125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125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 и 126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частью третьей статьи 144, частями второй и третьей статьи 145, статьей 146, частями второй и третьей статьи 147, статьей 147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5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4425">
        <w:rPr>
          <w:rFonts w:ascii="Times New Roman" w:hAnsi="Times New Roman" w:cs="Times New Roman"/>
          <w:sz w:val="28"/>
          <w:szCs w:val="28"/>
        </w:rPr>
        <w:t>частями третьей, четвертой и пятой статьи 148, частями третьей и четвертой статьи 148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статьей 173, частью второй статьи 176, статьей 176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, частью второй статьи 180, статьями 188, 191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 и 191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54425">
        <w:rPr>
          <w:rFonts w:ascii="Times New Roman" w:hAnsi="Times New Roman" w:cs="Times New Roman"/>
          <w:sz w:val="28"/>
          <w:szCs w:val="28"/>
        </w:rPr>
        <w:t>, частью третьей статьи 206, статьями 213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 и 213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4425">
        <w:rPr>
          <w:rFonts w:ascii="Times New Roman" w:hAnsi="Times New Roman" w:cs="Times New Roman"/>
          <w:sz w:val="28"/>
          <w:szCs w:val="28"/>
        </w:rPr>
        <w:t>, частью первой статьи 218, статьей 218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частями первой и второй статьи 224, статьей 224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частью второй статьи 224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, частью второй статьи 225</w:t>
      </w:r>
      <w:proofErr w:type="gramEnd"/>
      <w:r w:rsidRPr="0045442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54425">
        <w:rPr>
          <w:rFonts w:ascii="Times New Roman" w:hAnsi="Times New Roman" w:cs="Times New Roman"/>
          <w:sz w:val="28"/>
          <w:szCs w:val="28"/>
        </w:rPr>
        <w:t>частью второй статьи 225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статьей 226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пунктами "б" и "в" статьи 240, статьей 242, пунктом "в" статьи 244, пунктами "б" и "в" статьи 260 Уголовного кодекса РСФСР;</w:t>
      </w:r>
      <w:proofErr w:type="gramEnd"/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54425">
        <w:rPr>
          <w:rFonts w:ascii="Times New Roman" w:hAnsi="Times New Roman" w:cs="Times New Roman"/>
          <w:sz w:val="28"/>
          <w:szCs w:val="28"/>
        </w:rPr>
        <w:t>2) на осужденных, совершивших преступления, предусмотренные статьями 105 и 111, частью второй статьи 117, частью третьей статьи 122, статьей 126, частью третьей статьи 127, статьями 127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 и 127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, частью второй статьи 128, статьями 131, 132, 133, 134 и 135, частями второй, третьей и четвертой статьи 150, частью третьей статьи 151, частями третьей и четвертой статьи 158, частями третьей и четвертой</w:t>
      </w:r>
      <w:proofErr w:type="gramEnd"/>
      <w:r w:rsidRPr="0045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425">
        <w:rPr>
          <w:rFonts w:ascii="Times New Roman" w:hAnsi="Times New Roman" w:cs="Times New Roman"/>
          <w:sz w:val="28"/>
          <w:szCs w:val="28"/>
        </w:rPr>
        <w:t>статьи 159, частью четвертой статьи 159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частью четвертой статьи 159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, частью четвертой статьи 159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4425">
        <w:rPr>
          <w:rFonts w:ascii="Times New Roman" w:hAnsi="Times New Roman" w:cs="Times New Roman"/>
          <w:sz w:val="28"/>
          <w:szCs w:val="28"/>
        </w:rPr>
        <w:t>, частью третьей статьи 159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54425">
        <w:rPr>
          <w:rFonts w:ascii="Times New Roman" w:hAnsi="Times New Roman" w:cs="Times New Roman"/>
          <w:sz w:val="28"/>
          <w:szCs w:val="28"/>
        </w:rPr>
        <w:t>, частью четвертой статьи 159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54425">
        <w:rPr>
          <w:rFonts w:ascii="Times New Roman" w:hAnsi="Times New Roman" w:cs="Times New Roman"/>
          <w:sz w:val="28"/>
          <w:szCs w:val="28"/>
        </w:rPr>
        <w:t>, частью четвертой статьи 159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454425">
        <w:rPr>
          <w:rFonts w:ascii="Times New Roman" w:hAnsi="Times New Roman" w:cs="Times New Roman"/>
          <w:sz w:val="28"/>
          <w:szCs w:val="28"/>
        </w:rPr>
        <w:t>, частями третьей и четвертой статьи 160, частями второй и третьей статьи 161, статьей 162, частями второй и третьей статьи 163, статьей 164, частями третьей и четвертой статьи 166, частью четвертой статьи 174, частью четвертой</w:t>
      </w:r>
      <w:proofErr w:type="gramEnd"/>
      <w:r w:rsidRPr="0045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425">
        <w:rPr>
          <w:rFonts w:ascii="Times New Roman" w:hAnsi="Times New Roman" w:cs="Times New Roman"/>
          <w:sz w:val="28"/>
          <w:szCs w:val="28"/>
        </w:rPr>
        <w:t>статьи 174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статьей 186, частью третьей статьи 189, частью второй статьи 201, статьями 205, 205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205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, 205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4425">
        <w:rPr>
          <w:rFonts w:ascii="Times New Roman" w:hAnsi="Times New Roman" w:cs="Times New Roman"/>
          <w:sz w:val="28"/>
          <w:szCs w:val="28"/>
        </w:rPr>
        <w:t>, 205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54425">
        <w:rPr>
          <w:rFonts w:ascii="Times New Roman" w:hAnsi="Times New Roman" w:cs="Times New Roman"/>
          <w:sz w:val="28"/>
          <w:szCs w:val="28"/>
        </w:rPr>
        <w:t>, 205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454425">
        <w:rPr>
          <w:rFonts w:ascii="Times New Roman" w:hAnsi="Times New Roman" w:cs="Times New Roman"/>
          <w:sz w:val="28"/>
          <w:szCs w:val="28"/>
        </w:rPr>
        <w:t>, 206, 207, 208, 209, 210 и 211, частями первой, второй и четвертой статьи 212, частями второй и третьей статьи 213, частью второй статьи 214, частями второй и третьей статьи 221, частями второй и третьей статьи 222, частями второй и третьей статьи</w:t>
      </w:r>
      <w:proofErr w:type="gramEnd"/>
      <w:r w:rsidRPr="0045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425">
        <w:rPr>
          <w:rFonts w:ascii="Times New Roman" w:hAnsi="Times New Roman" w:cs="Times New Roman"/>
          <w:sz w:val="28"/>
          <w:szCs w:val="28"/>
        </w:rPr>
        <w:t>222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частями первой, второй и третьей статьи 223, статьями 223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226 и 226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 xml:space="preserve">, частями второй и третьей статьи 227, частями второй и третьей статьи </w:t>
      </w:r>
      <w:r w:rsidRPr="00454425">
        <w:rPr>
          <w:rFonts w:ascii="Times New Roman" w:hAnsi="Times New Roman" w:cs="Times New Roman"/>
          <w:sz w:val="28"/>
          <w:szCs w:val="28"/>
        </w:rPr>
        <w:lastRenderedPageBreak/>
        <w:t>228, статьей 228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частью второй статьи 228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54425">
        <w:rPr>
          <w:rFonts w:ascii="Times New Roman" w:hAnsi="Times New Roman" w:cs="Times New Roman"/>
          <w:sz w:val="28"/>
          <w:szCs w:val="28"/>
        </w:rPr>
        <w:t>, статьями 229 и 229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частями второй и третьей статьи 230, частью второй статьи 231, статьей 232, частью третьей статьи 234, частью третьей статьи 234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частями второй и третьей статьи</w:t>
      </w:r>
      <w:proofErr w:type="gramEnd"/>
      <w:r w:rsidRPr="0045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425">
        <w:rPr>
          <w:rFonts w:ascii="Times New Roman" w:hAnsi="Times New Roman" w:cs="Times New Roman"/>
          <w:sz w:val="28"/>
          <w:szCs w:val="28"/>
        </w:rPr>
        <w:t>238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частями второй и третьей статьи 240, статьей 240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частями второй и третьей статьи 241, частями второй и третьей статьи 242, статьями 242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242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, частью второй статьи 244, частями четвертой, пятой и шестой статьи 264, статьями 275, 276, 277, 278, 279, 281, 282, 282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282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54425">
        <w:rPr>
          <w:rFonts w:ascii="Times New Roman" w:hAnsi="Times New Roman" w:cs="Times New Roman"/>
          <w:sz w:val="28"/>
          <w:szCs w:val="28"/>
        </w:rPr>
        <w:t>, частью второй статьи 282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54425">
        <w:rPr>
          <w:rFonts w:ascii="Times New Roman" w:hAnsi="Times New Roman" w:cs="Times New Roman"/>
          <w:sz w:val="28"/>
          <w:szCs w:val="28"/>
        </w:rPr>
        <w:t>, частью третьей статьи 285, частями второй и третьей статьи 286, статьями</w:t>
      </w:r>
      <w:proofErr w:type="gramEnd"/>
      <w:r w:rsidRPr="004544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4425">
        <w:rPr>
          <w:rFonts w:ascii="Times New Roman" w:hAnsi="Times New Roman" w:cs="Times New Roman"/>
          <w:sz w:val="28"/>
          <w:szCs w:val="28"/>
        </w:rPr>
        <w:t>290, 291, 291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295, 296, 299 и 300, частью третьей статьи 301, статьей 313, частью третьей статьи 314, статьями 317, 318 и 321, частью второй статьи 322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статьей 329, частью второй статьи 333, частями второй и третьей статьи 335, статьями 353, 354, 354</w:t>
      </w:r>
      <w:r w:rsidRPr="0045442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54425">
        <w:rPr>
          <w:rFonts w:ascii="Times New Roman" w:hAnsi="Times New Roman" w:cs="Times New Roman"/>
          <w:sz w:val="28"/>
          <w:szCs w:val="28"/>
        </w:rPr>
        <w:t>, 355, 356, 357, 358, 359 и 360 Уголовного кодекса Российской Федерации;</w:t>
      </w:r>
      <w:proofErr w:type="gramEnd"/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3) на осужденных, признанных в соответствии с Уголовным кодексом РСФСР особо опасными рецидивистами или совершивших преступления при особо опасном рецидиве в соответствии с Уголовным кодексом Российской Федерации;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4) на осужденных, вновь совершивших умышленные преступления в местах лишения свободы;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5) на лиц, освобождавшихся после 2005 года от наказания в порядке помилования или в соответствии с актами об амнистии и вновь совершивших умышленные преступления;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6) на осужденных, являющихся злостными нарушителями установленного порядка отбывания наказания.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sz w:val="28"/>
          <w:szCs w:val="28"/>
        </w:rPr>
        <w:t>14. Настоящее Постановление вступает в силу со дня его официального опубликования и подлежит исполнению в течение шести месяцев.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b/>
          <w:bCs/>
          <w:sz w:val="28"/>
          <w:szCs w:val="28"/>
        </w:rPr>
        <w:t>Председатель Государственной Думы Федерального Собрания Российской Федерации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b/>
          <w:bCs/>
          <w:sz w:val="28"/>
          <w:szCs w:val="28"/>
        </w:rPr>
        <w:t>С. Нарышкин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b/>
          <w:bCs/>
          <w:sz w:val="28"/>
          <w:szCs w:val="28"/>
        </w:rPr>
        <w:t>Москва</w:t>
      </w:r>
      <w:r w:rsidRPr="00454425">
        <w:rPr>
          <w:rFonts w:ascii="Times New Roman" w:hAnsi="Times New Roman" w:cs="Times New Roman"/>
          <w:sz w:val="28"/>
          <w:szCs w:val="28"/>
        </w:rPr>
        <w:br/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b/>
          <w:bCs/>
          <w:sz w:val="28"/>
          <w:szCs w:val="28"/>
        </w:rPr>
        <w:t>24 апреля 2015 года</w:t>
      </w:r>
    </w:p>
    <w:p w:rsidR="00454425" w:rsidRPr="00454425" w:rsidRDefault="00454425" w:rsidP="00454425">
      <w:pPr>
        <w:rPr>
          <w:rFonts w:ascii="Times New Roman" w:hAnsi="Times New Roman" w:cs="Times New Roman"/>
          <w:sz w:val="28"/>
          <w:szCs w:val="28"/>
        </w:rPr>
      </w:pPr>
      <w:r w:rsidRPr="00454425">
        <w:rPr>
          <w:rFonts w:ascii="Times New Roman" w:hAnsi="Times New Roman" w:cs="Times New Roman"/>
          <w:b/>
          <w:bCs/>
          <w:sz w:val="28"/>
          <w:szCs w:val="28"/>
        </w:rPr>
        <w:t>N 6576-6 ГД</w:t>
      </w:r>
    </w:p>
    <w:bookmarkEnd w:id="0"/>
    <w:p w:rsidR="00E43105" w:rsidRDefault="00E43105"/>
    <w:sectPr w:rsidR="00E43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25"/>
    <w:rsid w:val="00006979"/>
    <w:rsid w:val="00010518"/>
    <w:rsid w:val="00017E06"/>
    <w:rsid w:val="00020490"/>
    <w:rsid w:val="00020A5A"/>
    <w:rsid w:val="00022FBC"/>
    <w:rsid w:val="0002376F"/>
    <w:rsid w:val="000322AD"/>
    <w:rsid w:val="0004586F"/>
    <w:rsid w:val="00072D88"/>
    <w:rsid w:val="0008246F"/>
    <w:rsid w:val="000A1AF6"/>
    <w:rsid w:val="000A6859"/>
    <w:rsid w:val="000B161E"/>
    <w:rsid w:val="000B3115"/>
    <w:rsid w:val="000B6704"/>
    <w:rsid w:val="000C5050"/>
    <w:rsid w:val="000D4944"/>
    <w:rsid w:val="000E08FE"/>
    <w:rsid w:val="001421A0"/>
    <w:rsid w:val="00153B23"/>
    <w:rsid w:val="0016706A"/>
    <w:rsid w:val="00176F04"/>
    <w:rsid w:val="00193112"/>
    <w:rsid w:val="001A365F"/>
    <w:rsid w:val="001B2846"/>
    <w:rsid w:val="001E7C16"/>
    <w:rsid w:val="001F4B7E"/>
    <w:rsid w:val="00207B45"/>
    <w:rsid w:val="00213C73"/>
    <w:rsid w:val="00223A29"/>
    <w:rsid w:val="0022432E"/>
    <w:rsid w:val="002432A4"/>
    <w:rsid w:val="00245537"/>
    <w:rsid w:val="0024619A"/>
    <w:rsid w:val="00276984"/>
    <w:rsid w:val="00281D36"/>
    <w:rsid w:val="00290AC8"/>
    <w:rsid w:val="00291279"/>
    <w:rsid w:val="002918D3"/>
    <w:rsid w:val="00294005"/>
    <w:rsid w:val="002A1610"/>
    <w:rsid w:val="002A59CB"/>
    <w:rsid w:val="002A5B39"/>
    <w:rsid w:val="002B6770"/>
    <w:rsid w:val="002C6BBC"/>
    <w:rsid w:val="002D2F69"/>
    <w:rsid w:val="002D6B8F"/>
    <w:rsid w:val="002F0859"/>
    <w:rsid w:val="002F1364"/>
    <w:rsid w:val="002F45CD"/>
    <w:rsid w:val="0030684D"/>
    <w:rsid w:val="00313E8B"/>
    <w:rsid w:val="00316E67"/>
    <w:rsid w:val="00322815"/>
    <w:rsid w:val="003228A5"/>
    <w:rsid w:val="003320F8"/>
    <w:rsid w:val="00345C29"/>
    <w:rsid w:val="00347C32"/>
    <w:rsid w:val="00367B50"/>
    <w:rsid w:val="003808EE"/>
    <w:rsid w:val="00382A2D"/>
    <w:rsid w:val="00384349"/>
    <w:rsid w:val="003928C1"/>
    <w:rsid w:val="00393E8E"/>
    <w:rsid w:val="00394680"/>
    <w:rsid w:val="003A15E3"/>
    <w:rsid w:val="003A313E"/>
    <w:rsid w:val="003A5718"/>
    <w:rsid w:val="003A6AEB"/>
    <w:rsid w:val="003B02CD"/>
    <w:rsid w:val="003B326F"/>
    <w:rsid w:val="003C4EC9"/>
    <w:rsid w:val="003D084C"/>
    <w:rsid w:val="003E63F1"/>
    <w:rsid w:val="003E6C91"/>
    <w:rsid w:val="003E728A"/>
    <w:rsid w:val="003F7FE7"/>
    <w:rsid w:val="0040757C"/>
    <w:rsid w:val="004229AD"/>
    <w:rsid w:val="00430B15"/>
    <w:rsid w:val="0043550B"/>
    <w:rsid w:val="00441B69"/>
    <w:rsid w:val="0045061D"/>
    <w:rsid w:val="00454425"/>
    <w:rsid w:val="00456547"/>
    <w:rsid w:val="00464E17"/>
    <w:rsid w:val="00473DF0"/>
    <w:rsid w:val="00493E20"/>
    <w:rsid w:val="00493F14"/>
    <w:rsid w:val="00495E5F"/>
    <w:rsid w:val="004B3AFF"/>
    <w:rsid w:val="004D0650"/>
    <w:rsid w:val="004D5E07"/>
    <w:rsid w:val="004E1F49"/>
    <w:rsid w:val="004E530F"/>
    <w:rsid w:val="004F493F"/>
    <w:rsid w:val="004F5836"/>
    <w:rsid w:val="00534365"/>
    <w:rsid w:val="0054248C"/>
    <w:rsid w:val="0055274C"/>
    <w:rsid w:val="005537AE"/>
    <w:rsid w:val="005725B0"/>
    <w:rsid w:val="005A4275"/>
    <w:rsid w:val="005A62D4"/>
    <w:rsid w:val="005C1392"/>
    <w:rsid w:val="005C608A"/>
    <w:rsid w:val="005D3B92"/>
    <w:rsid w:val="005D67BF"/>
    <w:rsid w:val="005E7F18"/>
    <w:rsid w:val="005F2941"/>
    <w:rsid w:val="005F47A1"/>
    <w:rsid w:val="00604B81"/>
    <w:rsid w:val="00606217"/>
    <w:rsid w:val="00624404"/>
    <w:rsid w:val="00624B8B"/>
    <w:rsid w:val="00656584"/>
    <w:rsid w:val="00656642"/>
    <w:rsid w:val="006571B4"/>
    <w:rsid w:val="00662A9E"/>
    <w:rsid w:val="006777AC"/>
    <w:rsid w:val="006843F7"/>
    <w:rsid w:val="006866C0"/>
    <w:rsid w:val="00690EB7"/>
    <w:rsid w:val="006C4FFA"/>
    <w:rsid w:val="006D3414"/>
    <w:rsid w:val="006D4BA2"/>
    <w:rsid w:val="006F148C"/>
    <w:rsid w:val="00705D10"/>
    <w:rsid w:val="0070686B"/>
    <w:rsid w:val="00713D30"/>
    <w:rsid w:val="00716E7F"/>
    <w:rsid w:val="00730D9D"/>
    <w:rsid w:val="00751852"/>
    <w:rsid w:val="00754891"/>
    <w:rsid w:val="007730F9"/>
    <w:rsid w:val="0078266E"/>
    <w:rsid w:val="00787D55"/>
    <w:rsid w:val="00796DB2"/>
    <w:rsid w:val="007A09E6"/>
    <w:rsid w:val="007B45E9"/>
    <w:rsid w:val="007B5ED3"/>
    <w:rsid w:val="007B6CAC"/>
    <w:rsid w:val="007B728C"/>
    <w:rsid w:val="007D7EC2"/>
    <w:rsid w:val="008036DD"/>
    <w:rsid w:val="008049B9"/>
    <w:rsid w:val="00820106"/>
    <w:rsid w:val="00825913"/>
    <w:rsid w:val="00843DFC"/>
    <w:rsid w:val="00855954"/>
    <w:rsid w:val="0086370F"/>
    <w:rsid w:val="0086548C"/>
    <w:rsid w:val="00893509"/>
    <w:rsid w:val="008B0F6D"/>
    <w:rsid w:val="008B502A"/>
    <w:rsid w:val="008C1BBA"/>
    <w:rsid w:val="008C250D"/>
    <w:rsid w:val="008E091B"/>
    <w:rsid w:val="008E6C7F"/>
    <w:rsid w:val="008E7311"/>
    <w:rsid w:val="008F1742"/>
    <w:rsid w:val="008F3F85"/>
    <w:rsid w:val="00934F8D"/>
    <w:rsid w:val="00935F4E"/>
    <w:rsid w:val="00951228"/>
    <w:rsid w:val="0098074E"/>
    <w:rsid w:val="00983021"/>
    <w:rsid w:val="00986C4C"/>
    <w:rsid w:val="009A01D4"/>
    <w:rsid w:val="009A20B4"/>
    <w:rsid w:val="009A728E"/>
    <w:rsid w:val="009B2361"/>
    <w:rsid w:val="009B429F"/>
    <w:rsid w:val="009B5EDB"/>
    <w:rsid w:val="009C1A52"/>
    <w:rsid w:val="009E6B75"/>
    <w:rsid w:val="00A047EC"/>
    <w:rsid w:val="00A23C99"/>
    <w:rsid w:val="00A308CE"/>
    <w:rsid w:val="00A32B95"/>
    <w:rsid w:val="00A36C20"/>
    <w:rsid w:val="00A44A0F"/>
    <w:rsid w:val="00A53A65"/>
    <w:rsid w:val="00A62A01"/>
    <w:rsid w:val="00A6475A"/>
    <w:rsid w:val="00A65D74"/>
    <w:rsid w:val="00A84136"/>
    <w:rsid w:val="00A91E5F"/>
    <w:rsid w:val="00A958D4"/>
    <w:rsid w:val="00AA164F"/>
    <w:rsid w:val="00AA56A1"/>
    <w:rsid w:val="00AB2D84"/>
    <w:rsid w:val="00AC14AC"/>
    <w:rsid w:val="00AE6C02"/>
    <w:rsid w:val="00B23705"/>
    <w:rsid w:val="00B555B0"/>
    <w:rsid w:val="00B601A0"/>
    <w:rsid w:val="00B61D51"/>
    <w:rsid w:val="00B623FD"/>
    <w:rsid w:val="00B65F6F"/>
    <w:rsid w:val="00B91705"/>
    <w:rsid w:val="00B91A42"/>
    <w:rsid w:val="00B9641D"/>
    <w:rsid w:val="00B968FB"/>
    <w:rsid w:val="00BA387C"/>
    <w:rsid w:val="00BA58D6"/>
    <w:rsid w:val="00BB1E10"/>
    <w:rsid w:val="00BB4F0B"/>
    <w:rsid w:val="00BB58B6"/>
    <w:rsid w:val="00BD3AE3"/>
    <w:rsid w:val="00BF19BB"/>
    <w:rsid w:val="00BF4B67"/>
    <w:rsid w:val="00BF7FE5"/>
    <w:rsid w:val="00C020DD"/>
    <w:rsid w:val="00C13FBD"/>
    <w:rsid w:val="00C349A8"/>
    <w:rsid w:val="00C46A38"/>
    <w:rsid w:val="00C5084A"/>
    <w:rsid w:val="00C57392"/>
    <w:rsid w:val="00C6555B"/>
    <w:rsid w:val="00C67F1A"/>
    <w:rsid w:val="00C72D0E"/>
    <w:rsid w:val="00C7309F"/>
    <w:rsid w:val="00C8386B"/>
    <w:rsid w:val="00C93271"/>
    <w:rsid w:val="00C9550C"/>
    <w:rsid w:val="00CA5A6B"/>
    <w:rsid w:val="00CB15C6"/>
    <w:rsid w:val="00CD0A7C"/>
    <w:rsid w:val="00CE38DE"/>
    <w:rsid w:val="00CF34BC"/>
    <w:rsid w:val="00D153BF"/>
    <w:rsid w:val="00D171F6"/>
    <w:rsid w:val="00D23E72"/>
    <w:rsid w:val="00D3158B"/>
    <w:rsid w:val="00D31C73"/>
    <w:rsid w:val="00D336F2"/>
    <w:rsid w:val="00D437C4"/>
    <w:rsid w:val="00D530C5"/>
    <w:rsid w:val="00D54959"/>
    <w:rsid w:val="00D639E8"/>
    <w:rsid w:val="00D654A4"/>
    <w:rsid w:val="00D65EB5"/>
    <w:rsid w:val="00D66543"/>
    <w:rsid w:val="00D675E8"/>
    <w:rsid w:val="00D7149A"/>
    <w:rsid w:val="00DA2B67"/>
    <w:rsid w:val="00DA51A4"/>
    <w:rsid w:val="00DD1AEA"/>
    <w:rsid w:val="00DF4994"/>
    <w:rsid w:val="00E05C30"/>
    <w:rsid w:val="00E061FD"/>
    <w:rsid w:val="00E1328D"/>
    <w:rsid w:val="00E43105"/>
    <w:rsid w:val="00E73135"/>
    <w:rsid w:val="00E84394"/>
    <w:rsid w:val="00E873AF"/>
    <w:rsid w:val="00E960F1"/>
    <w:rsid w:val="00EB6F3F"/>
    <w:rsid w:val="00EC2E6C"/>
    <w:rsid w:val="00EC53F5"/>
    <w:rsid w:val="00EF6768"/>
    <w:rsid w:val="00F2407B"/>
    <w:rsid w:val="00F4093E"/>
    <w:rsid w:val="00F4238E"/>
    <w:rsid w:val="00F60E70"/>
    <w:rsid w:val="00F62DC8"/>
    <w:rsid w:val="00F843D5"/>
    <w:rsid w:val="00F853FC"/>
    <w:rsid w:val="00F8770E"/>
    <w:rsid w:val="00FA0239"/>
    <w:rsid w:val="00FA79B8"/>
    <w:rsid w:val="00FB6431"/>
    <w:rsid w:val="00FC07DC"/>
    <w:rsid w:val="00FD2012"/>
    <w:rsid w:val="00FD477A"/>
    <w:rsid w:val="00FD6AF1"/>
    <w:rsid w:val="00FE7AD6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4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44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4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8172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724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745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26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864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g.ru/gazeta/rg/2015/04/27.html" TargetMode="External"/><Relationship Id="rId5" Type="http://schemas.openxmlformats.org/officeDocument/2006/relationships/hyperlink" Target="http://www.rg.ru/2015/04/24/amnistia-sit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2015-05-20T21:23:00Z</dcterms:created>
  <dcterms:modified xsi:type="dcterms:W3CDTF">2015-05-20T21:24:00Z</dcterms:modified>
</cp:coreProperties>
</file>