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064D" w14:textId="77777777" w:rsidR="000C42B8" w:rsidRPr="005078B5" w:rsidRDefault="000C42B8" w:rsidP="005B7E40">
      <w:pPr>
        <w:pStyle w:val="ConsPlusNormal"/>
        <w:spacing w:line="276" w:lineRule="auto"/>
        <w:rPr>
          <w:rFonts w:ascii="Times New Roman" w:hAnsi="Times New Roman" w:cs="Times New Roman"/>
          <w:b/>
          <w:sz w:val="28"/>
          <w:szCs w:val="28"/>
        </w:rPr>
      </w:pPr>
    </w:p>
    <w:p w14:paraId="05586708" w14:textId="03AC045E" w:rsidR="009A393D" w:rsidRPr="005078B5" w:rsidRDefault="00A13EDA" w:rsidP="002732B7">
      <w:pPr>
        <w:pStyle w:val="ConsPlusNormal"/>
        <w:spacing w:line="276" w:lineRule="auto"/>
        <w:ind w:left="284" w:firstLine="540"/>
        <w:jc w:val="center"/>
        <w:rPr>
          <w:rFonts w:ascii="Times New Roman" w:hAnsi="Times New Roman" w:cs="Times New Roman"/>
          <w:b/>
          <w:sz w:val="28"/>
          <w:szCs w:val="28"/>
        </w:rPr>
      </w:pPr>
      <w:r w:rsidRPr="005078B5">
        <w:rPr>
          <w:rFonts w:ascii="Times New Roman" w:hAnsi="Times New Roman" w:cs="Times New Roman"/>
          <w:b/>
          <w:sz w:val="28"/>
          <w:szCs w:val="28"/>
        </w:rPr>
        <w:t>Типовой а</w:t>
      </w:r>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12B5EFC9"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68BC9B01"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26935CEB"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7E6057E4"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5118D2B1"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4057BCB9"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00EFD8AE"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0C584C0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F308F3">
          <w:rPr>
            <w:noProof/>
            <w:webHidden/>
          </w:rPr>
          <w:t>6</w:t>
        </w:r>
        <w:r w:rsidR="000C5AD2">
          <w:rPr>
            <w:noProof/>
            <w:webHidden/>
          </w:rPr>
          <w:fldChar w:fldCharType="end"/>
        </w:r>
      </w:hyperlink>
    </w:p>
    <w:p w14:paraId="3269609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F308F3">
          <w:rPr>
            <w:noProof/>
            <w:webHidden/>
          </w:rPr>
          <w:t>7</w:t>
        </w:r>
        <w:r w:rsidR="000C5AD2">
          <w:rPr>
            <w:noProof/>
            <w:webHidden/>
          </w:rPr>
          <w:fldChar w:fldCharType="end"/>
        </w:r>
      </w:hyperlink>
    </w:p>
    <w:p w14:paraId="0FAB611B"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3CB8F54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1EA68A49"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7613DA73"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F308F3">
          <w:rPr>
            <w:noProof/>
            <w:webHidden/>
          </w:rPr>
          <w:t>9</w:t>
        </w:r>
        <w:r w:rsidR="000C5AD2">
          <w:rPr>
            <w:noProof/>
            <w:webHidden/>
          </w:rPr>
          <w:fldChar w:fldCharType="end"/>
        </w:r>
      </w:hyperlink>
    </w:p>
    <w:p w14:paraId="72B05600"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F308F3">
          <w:rPr>
            <w:noProof/>
            <w:webHidden/>
          </w:rPr>
          <w:t>10</w:t>
        </w:r>
        <w:r w:rsidR="000C5AD2">
          <w:rPr>
            <w:noProof/>
            <w:webHidden/>
          </w:rPr>
          <w:fldChar w:fldCharType="end"/>
        </w:r>
      </w:hyperlink>
    </w:p>
    <w:p w14:paraId="71E03150"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F308F3">
          <w:rPr>
            <w:noProof/>
            <w:webHidden/>
          </w:rPr>
          <w:t>11</w:t>
        </w:r>
        <w:r w:rsidR="000C5AD2">
          <w:rPr>
            <w:noProof/>
            <w:webHidden/>
          </w:rPr>
          <w:fldChar w:fldCharType="end"/>
        </w:r>
      </w:hyperlink>
    </w:p>
    <w:p w14:paraId="40D0B8E2"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F308F3">
          <w:rPr>
            <w:noProof/>
            <w:webHidden/>
          </w:rPr>
          <w:t>11</w:t>
        </w:r>
        <w:r w:rsidR="000C5AD2">
          <w:rPr>
            <w:noProof/>
            <w:webHidden/>
          </w:rPr>
          <w:fldChar w:fldCharType="end"/>
        </w:r>
      </w:hyperlink>
    </w:p>
    <w:p w14:paraId="22518275"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F308F3">
          <w:rPr>
            <w:noProof/>
            <w:webHidden/>
          </w:rPr>
          <w:t>12</w:t>
        </w:r>
        <w:r w:rsidR="000C5AD2">
          <w:rPr>
            <w:noProof/>
            <w:webHidden/>
          </w:rPr>
          <w:fldChar w:fldCharType="end"/>
        </w:r>
      </w:hyperlink>
    </w:p>
    <w:p w14:paraId="2C067981"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F308F3">
          <w:rPr>
            <w:noProof/>
            <w:webHidden/>
          </w:rPr>
          <w:t>12</w:t>
        </w:r>
        <w:r w:rsidR="000C5AD2">
          <w:rPr>
            <w:noProof/>
            <w:webHidden/>
          </w:rPr>
          <w:fldChar w:fldCharType="end"/>
        </w:r>
      </w:hyperlink>
    </w:p>
    <w:p w14:paraId="0F7009C8"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5833EECF"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5B5D5B08"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277A27F6"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145BCAFB"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F308F3">
          <w:rPr>
            <w:noProof/>
            <w:webHidden/>
          </w:rPr>
          <w:t>15</w:t>
        </w:r>
        <w:r w:rsidR="000C5AD2">
          <w:rPr>
            <w:noProof/>
            <w:webHidden/>
          </w:rPr>
          <w:fldChar w:fldCharType="end"/>
        </w:r>
      </w:hyperlink>
    </w:p>
    <w:p w14:paraId="2086C505"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F308F3">
          <w:rPr>
            <w:noProof/>
            <w:webHidden/>
          </w:rPr>
          <w:t>15</w:t>
        </w:r>
        <w:r w:rsidR="000C5AD2">
          <w:rPr>
            <w:noProof/>
            <w:webHidden/>
          </w:rPr>
          <w:fldChar w:fldCharType="end"/>
        </w:r>
      </w:hyperlink>
    </w:p>
    <w:p w14:paraId="6D410F61"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F308F3">
          <w:rPr>
            <w:noProof/>
            <w:webHidden/>
          </w:rPr>
          <w:t>16</w:t>
        </w:r>
        <w:r w:rsidR="000C5AD2">
          <w:rPr>
            <w:noProof/>
            <w:webHidden/>
          </w:rPr>
          <w:fldChar w:fldCharType="end"/>
        </w:r>
      </w:hyperlink>
    </w:p>
    <w:p w14:paraId="73F7EFC6"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F308F3">
          <w:rPr>
            <w:noProof/>
            <w:webHidden/>
          </w:rPr>
          <w:t>16</w:t>
        </w:r>
        <w:r w:rsidR="000C5AD2">
          <w:rPr>
            <w:noProof/>
            <w:webHidden/>
          </w:rPr>
          <w:fldChar w:fldCharType="end"/>
        </w:r>
      </w:hyperlink>
    </w:p>
    <w:p w14:paraId="09B682BB"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F308F3">
          <w:rPr>
            <w:noProof/>
            <w:webHidden/>
          </w:rPr>
          <w:t>17</w:t>
        </w:r>
        <w:r w:rsidR="000C5AD2">
          <w:rPr>
            <w:noProof/>
            <w:webHidden/>
          </w:rPr>
          <w:fldChar w:fldCharType="end"/>
        </w:r>
      </w:hyperlink>
    </w:p>
    <w:p w14:paraId="39C206E4"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F308F3">
          <w:rPr>
            <w:noProof/>
            <w:webHidden/>
          </w:rPr>
          <w:t>17</w:t>
        </w:r>
        <w:r w:rsidR="000C5AD2">
          <w:rPr>
            <w:noProof/>
            <w:webHidden/>
          </w:rPr>
          <w:fldChar w:fldCharType="end"/>
        </w:r>
      </w:hyperlink>
    </w:p>
    <w:p w14:paraId="638F3331"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F308F3">
          <w:rPr>
            <w:noProof/>
            <w:webHidden/>
          </w:rPr>
          <w:t>18</w:t>
        </w:r>
        <w:r w:rsidR="000C5AD2">
          <w:rPr>
            <w:noProof/>
            <w:webHidden/>
          </w:rPr>
          <w:fldChar w:fldCharType="end"/>
        </w:r>
      </w:hyperlink>
    </w:p>
    <w:p w14:paraId="07ABBAE4"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F308F3">
          <w:rPr>
            <w:noProof/>
            <w:webHidden/>
          </w:rPr>
          <w:t>19</w:t>
        </w:r>
        <w:r w:rsidR="000C5AD2">
          <w:rPr>
            <w:noProof/>
            <w:webHidden/>
          </w:rPr>
          <w:fldChar w:fldCharType="end"/>
        </w:r>
      </w:hyperlink>
    </w:p>
    <w:p w14:paraId="622D795E"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F308F3">
          <w:rPr>
            <w:noProof/>
            <w:webHidden/>
          </w:rPr>
          <w:t>20</w:t>
        </w:r>
        <w:r w:rsidR="000C5AD2">
          <w:rPr>
            <w:noProof/>
            <w:webHidden/>
          </w:rPr>
          <w:fldChar w:fldCharType="end"/>
        </w:r>
      </w:hyperlink>
    </w:p>
    <w:p w14:paraId="0596025D"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F308F3">
          <w:rPr>
            <w:noProof/>
            <w:webHidden/>
          </w:rPr>
          <w:t>21</w:t>
        </w:r>
        <w:r w:rsidR="000C5AD2">
          <w:rPr>
            <w:noProof/>
            <w:webHidden/>
          </w:rPr>
          <w:fldChar w:fldCharType="end"/>
        </w:r>
      </w:hyperlink>
    </w:p>
    <w:p w14:paraId="66E55CE2"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F308F3">
          <w:rPr>
            <w:noProof/>
            <w:webHidden/>
          </w:rPr>
          <w:t>21</w:t>
        </w:r>
        <w:r w:rsidR="000C5AD2">
          <w:rPr>
            <w:noProof/>
            <w:webHidden/>
          </w:rPr>
          <w:fldChar w:fldCharType="end"/>
        </w:r>
      </w:hyperlink>
    </w:p>
    <w:p w14:paraId="082945A9"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F308F3">
          <w:rPr>
            <w:noProof/>
            <w:webHidden/>
          </w:rPr>
          <w:t>25</w:t>
        </w:r>
        <w:r w:rsidR="000C5AD2">
          <w:rPr>
            <w:noProof/>
            <w:webHidden/>
          </w:rPr>
          <w:fldChar w:fldCharType="end"/>
        </w:r>
      </w:hyperlink>
    </w:p>
    <w:p w14:paraId="32622C0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F308F3">
          <w:rPr>
            <w:noProof/>
            <w:webHidden/>
          </w:rPr>
          <w:t>25</w:t>
        </w:r>
        <w:r w:rsidR="000C5AD2">
          <w:rPr>
            <w:noProof/>
            <w:webHidden/>
          </w:rPr>
          <w:fldChar w:fldCharType="end"/>
        </w:r>
      </w:hyperlink>
    </w:p>
    <w:p w14:paraId="7B3FD4E4"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F308F3">
          <w:rPr>
            <w:noProof/>
            <w:webHidden/>
          </w:rPr>
          <w:t>30</w:t>
        </w:r>
        <w:r w:rsidR="000C5AD2">
          <w:rPr>
            <w:noProof/>
            <w:webHidden/>
          </w:rPr>
          <w:fldChar w:fldCharType="end"/>
        </w:r>
      </w:hyperlink>
    </w:p>
    <w:p w14:paraId="5AD7328D"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F308F3">
          <w:rPr>
            <w:noProof/>
            <w:webHidden/>
          </w:rPr>
          <w:t>30</w:t>
        </w:r>
        <w:r w:rsidR="000C5AD2">
          <w:rPr>
            <w:noProof/>
            <w:webHidden/>
          </w:rPr>
          <w:fldChar w:fldCharType="end"/>
        </w:r>
      </w:hyperlink>
    </w:p>
    <w:p w14:paraId="0CBB31A7"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F308F3">
          <w:rPr>
            <w:noProof/>
            <w:webHidden/>
          </w:rPr>
          <w:t>33</w:t>
        </w:r>
        <w:r w:rsidR="000C5AD2">
          <w:rPr>
            <w:noProof/>
            <w:webHidden/>
          </w:rPr>
          <w:fldChar w:fldCharType="end"/>
        </w:r>
      </w:hyperlink>
    </w:p>
    <w:p w14:paraId="046C92C3"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F308F3">
          <w:rPr>
            <w:noProof/>
            <w:webHidden/>
          </w:rPr>
          <w:t>33</w:t>
        </w:r>
        <w:r w:rsidR="000C5AD2">
          <w:rPr>
            <w:noProof/>
            <w:webHidden/>
          </w:rPr>
          <w:fldChar w:fldCharType="end"/>
        </w:r>
      </w:hyperlink>
    </w:p>
    <w:p w14:paraId="5446F411"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F308F3">
          <w:rPr>
            <w:noProof/>
            <w:webHidden/>
          </w:rPr>
          <w:t>35</w:t>
        </w:r>
        <w:r w:rsidR="000C5AD2">
          <w:rPr>
            <w:noProof/>
            <w:webHidden/>
          </w:rPr>
          <w:fldChar w:fldCharType="end"/>
        </w:r>
      </w:hyperlink>
    </w:p>
    <w:p w14:paraId="410E16FA"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F308F3">
          <w:rPr>
            <w:noProof/>
            <w:webHidden/>
          </w:rPr>
          <w:t>35</w:t>
        </w:r>
        <w:r w:rsidR="000C5AD2">
          <w:rPr>
            <w:noProof/>
            <w:webHidden/>
          </w:rPr>
          <w:fldChar w:fldCharType="end"/>
        </w:r>
      </w:hyperlink>
    </w:p>
    <w:p w14:paraId="549456C0"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F308F3">
          <w:rPr>
            <w:noProof/>
            <w:webHidden/>
          </w:rPr>
          <w:t>37</w:t>
        </w:r>
        <w:r w:rsidR="000C5AD2">
          <w:rPr>
            <w:noProof/>
            <w:webHidden/>
          </w:rPr>
          <w:fldChar w:fldCharType="end"/>
        </w:r>
      </w:hyperlink>
    </w:p>
    <w:p w14:paraId="59D0ED19"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F308F3">
          <w:rPr>
            <w:noProof/>
            <w:webHidden/>
          </w:rPr>
          <w:t>37</w:t>
        </w:r>
        <w:r w:rsidR="000C5AD2">
          <w:rPr>
            <w:noProof/>
            <w:webHidden/>
          </w:rPr>
          <w:fldChar w:fldCharType="end"/>
        </w:r>
      </w:hyperlink>
    </w:p>
    <w:p w14:paraId="3F24C0C2"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F308F3">
          <w:rPr>
            <w:noProof/>
            <w:webHidden/>
          </w:rPr>
          <w:t>38</w:t>
        </w:r>
        <w:r w:rsidR="000C5AD2">
          <w:rPr>
            <w:noProof/>
            <w:webHidden/>
          </w:rPr>
          <w:fldChar w:fldCharType="end"/>
        </w:r>
      </w:hyperlink>
    </w:p>
    <w:p w14:paraId="0003A2CE"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F308F3">
          <w:rPr>
            <w:noProof/>
            <w:webHidden/>
          </w:rPr>
          <w:t>38</w:t>
        </w:r>
        <w:r w:rsidR="000C5AD2">
          <w:rPr>
            <w:noProof/>
            <w:webHidden/>
          </w:rPr>
          <w:fldChar w:fldCharType="end"/>
        </w:r>
      </w:hyperlink>
    </w:p>
    <w:p w14:paraId="26896186"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F308F3">
          <w:rPr>
            <w:noProof/>
            <w:webHidden/>
          </w:rPr>
          <w:t>39</w:t>
        </w:r>
        <w:r w:rsidR="000C5AD2">
          <w:rPr>
            <w:noProof/>
            <w:webHidden/>
          </w:rPr>
          <w:fldChar w:fldCharType="end"/>
        </w:r>
      </w:hyperlink>
    </w:p>
    <w:p w14:paraId="7F6F1D5B"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F308F3">
          <w:rPr>
            <w:noProof/>
            <w:webHidden/>
          </w:rPr>
          <w:t>39</w:t>
        </w:r>
        <w:r w:rsidR="000C5AD2">
          <w:rPr>
            <w:noProof/>
            <w:webHidden/>
          </w:rPr>
          <w:fldChar w:fldCharType="end"/>
        </w:r>
      </w:hyperlink>
    </w:p>
    <w:p w14:paraId="64C62541"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F308F3">
          <w:rPr>
            <w:noProof/>
            <w:webHidden/>
          </w:rPr>
          <w:t>40</w:t>
        </w:r>
        <w:r w:rsidR="000C5AD2">
          <w:rPr>
            <w:noProof/>
            <w:webHidden/>
          </w:rPr>
          <w:fldChar w:fldCharType="end"/>
        </w:r>
      </w:hyperlink>
    </w:p>
    <w:p w14:paraId="20901425"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F308F3">
          <w:rPr>
            <w:noProof/>
            <w:webHidden/>
          </w:rPr>
          <w:t>40</w:t>
        </w:r>
        <w:r w:rsidR="000C5AD2">
          <w:rPr>
            <w:noProof/>
            <w:webHidden/>
          </w:rPr>
          <w:fldChar w:fldCharType="end"/>
        </w:r>
      </w:hyperlink>
    </w:p>
    <w:p w14:paraId="526187A3"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F308F3">
          <w:rPr>
            <w:noProof/>
            <w:webHidden/>
          </w:rPr>
          <w:t>41</w:t>
        </w:r>
        <w:r w:rsidR="000C5AD2">
          <w:rPr>
            <w:noProof/>
            <w:webHidden/>
          </w:rPr>
          <w:fldChar w:fldCharType="end"/>
        </w:r>
      </w:hyperlink>
    </w:p>
    <w:p w14:paraId="029D5AE6"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F308F3">
          <w:rPr>
            <w:noProof/>
            <w:webHidden/>
          </w:rPr>
          <w:t>41</w:t>
        </w:r>
        <w:r w:rsidR="000C5AD2">
          <w:rPr>
            <w:noProof/>
            <w:webHidden/>
          </w:rPr>
          <w:fldChar w:fldCharType="end"/>
        </w:r>
      </w:hyperlink>
    </w:p>
    <w:p w14:paraId="69B4E57F"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F308F3">
          <w:rPr>
            <w:noProof/>
            <w:webHidden/>
          </w:rPr>
          <w:t>42</w:t>
        </w:r>
        <w:r w:rsidR="000C5AD2">
          <w:rPr>
            <w:noProof/>
            <w:webHidden/>
          </w:rPr>
          <w:fldChar w:fldCharType="end"/>
        </w:r>
      </w:hyperlink>
    </w:p>
    <w:p w14:paraId="5BD51EF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F308F3">
          <w:rPr>
            <w:noProof/>
            <w:webHidden/>
          </w:rPr>
          <w:t>42</w:t>
        </w:r>
        <w:r w:rsidR="000C5AD2">
          <w:rPr>
            <w:noProof/>
            <w:webHidden/>
          </w:rPr>
          <w:fldChar w:fldCharType="end"/>
        </w:r>
      </w:hyperlink>
    </w:p>
    <w:p w14:paraId="1A11D4CE"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F308F3">
          <w:rPr>
            <w:noProof/>
            <w:webHidden/>
          </w:rPr>
          <w:t>44</w:t>
        </w:r>
        <w:r w:rsidR="000C5AD2">
          <w:rPr>
            <w:noProof/>
            <w:webHidden/>
          </w:rPr>
          <w:fldChar w:fldCharType="end"/>
        </w:r>
      </w:hyperlink>
    </w:p>
    <w:p w14:paraId="391DABF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F308F3">
          <w:rPr>
            <w:noProof/>
            <w:webHidden/>
          </w:rPr>
          <w:t>44</w:t>
        </w:r>
        <w:r w:rsidR="000C5AD2">
          <w:rPr>
            <w:noProof/>
            <w:webHidden/>
          </w:rPr>
          <w:fldChar w:fldCharType="end"/>
        </w:r>
      </w:hyperlink>
    </w:p>
    <w:p w14:paraId="425B075C"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F308F3">
          <w:rPr>
            <w:noProof/>
            <w:webHidden/>
          </w:rPr>
          <w:t>51</w:t>
        </w:r>
        <w:r w:rsidR="000C5AD2">
          <w:rPr>
            <w:noProof/>
            <w:webHidden/>
          </w:rPr>
          <w:fldChar w:fldCharType="end"/>
        </w:r>
      </w:hyperlink>
    </w:p>
    <w:p w14:paraId="39362C1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F308F3">
          <w:rPr>
            <w:noProof/>
            <w:webHidden/>
          </w:rPr>
          <w:t>51</w:t>
        </w:r>
        <w:r w:rsidR="000C5AD2">
          <w:rPr>
            <w:noProof/>
            <w:webHidden/>
          </w:rPr>
          <w:fldChar w:fldCharType="end"/>
        </w:r>
      </w:hyperlink>
    </w:p>
    <w:p w14:paraId="6E4635C2"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F308F3">
          <w:rPr>
            <w:noProof/>
            <w:webHidden/>
          </w:rPr>
          <w:t>53</w:t>
        </w:r>
        <w:r w:rsidR="000C5AD2">
          <w:rPr>
            <w:noProof/>
            <w:webHidden/>
          </w:rPr>
          <w:fldChar w:fldCharType="end"/>
        </w:r>
      </w:hyperlink>
    </w:p>
    <w:p w14:paraId="168957A7"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F308F3">
          <w:rPr>
            <w:noProof/>
            <w:webHidden/>
          </w:rPr>
          <w:t>53</w:t>
        </w:r>
        <w:r w:rsidR="000C5AD2">
          <w:rPr>
            <w:noProof/>
            <w:webHidden/>
          </w:rPr>
          <w:fldChar w:fldCharType="end"/>
        </w:r>
      </w:hyperlink>
    </w:p>
    <w:p w14:paraId="2DF46508"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F308F3">
          <w:rPr>
            <w:noProof/>
            <w:webHidden/>
          </w:rPr>
          <w:t>55</w:t>
        </w:r>
        <w:r w:rsidR="000C5AD2">
          <w:rPr>
            <w:noProof/>
            <w:webHidden/>
          </w:rPr>
          <w:fldChar w:fldCharType="end"/>
        </w:r>
      </w:hyperlink>
    </w:p>
    <w:p w14:paraId="13D4A2B3"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F308F3">
          <w:rPr>
            <w:noProof/>
            <w:webHidden/>
          </w:rPr>
          <w:t>55</w:t>
        </w:r>
        <w:r w:rsidR="000C5AD2">
          <w:rPr>
            <w:noProof/>
            <w:webHidden/>
          </w:rPr>
          <w:fldChar w:fldCharType="end"/>
        </w:r>
      </w:hyperlink>
    </w:p>
    <w:p w14:paraId="5F7268BE"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F308F3">
          <w:rPr>
            <w:noProof/>
            <w:webHidden/>
          </w:rPr>
          <w:t>56</w:t>
        </w:r>
        <w:r w:rsidR="000C5AD2">
          <w:rPr>
            <w:noProof/>
            <w:webHidden/>
          </w:rPr>
          <w:fldChar w:fldCharType="end"/>
        </w:r>
      </w:hyperlink>
    </w:p>
    <w:p w14:paraId="4329384F"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F308F3">
          <w:rPr>
            <w:noProof/>
            <w:webHidden/>
          </w:rPr>
          <w:t>56</w:t>
        </w:r>
        <w:r w:rsidR="000C5AD2">
          <w:rPr>
            <w:noProof/>
            <w:webHidden/>
          </w:rPr>
          <w:fldChar w:fldCharType="end"/>
        </w:r>
      </w:hyperlink>
    </w:p>
    <w:p w14:paraId="1F620F22"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F308F3">
          <w:rPr>
            <w:noProof/>
            <w:webHidden/>
          </w:rPr>
          <w:t>57</w:t>
        </w:r>
        <w:r w:rsidR="000C5AD2">
          <w:rPr>
            <w:noProof/>
            <w:webHidden/>
          </w:rPr>
          <w:fldChar w:fldCharType="end"/>
        </w:r>
      </w:hyperlink>
    </w:p>
    <w:p w14:paraId="0FEB5C6D"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F308F3">
          <w:rPr>
            <w:noProof/>
            <w:webHidden/>
          </w:rPr>
          <w:t>57</w:t>
        </w:r>
        <w:r w:rsidR="000C5AD2">
          <w:rPr>
            <w:noProof/>
            <w:webHidden/>
          </w:rPr>
          <w:fldChar w:fldCharType="end"/>
        </w:r>
      </w:hyperlink>
    </w:p>
    <w:p w14:paraId="5345899A"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F308F3">
          <w:rPr>
            <w:noProof/>
            <w:webHidden/>
          </w:rPr>
          <w:t>58</w:t>
        </w:r>
        <w:r w:rsidR="000C5AD2">
          <w:rPr>
            <w:noProof/>
            <w:webHidden/>
          </w:rPr>
          <w:fldChar w:fldCharType="end"/>
        </w:r>
      </w:hyperlink>
    </w:p>
    <w:p w14:paraId="2DBCC824"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F308F3">
          <w:rPr>
            <w:noProof/>
            <w:webHidden/>
          </w:rPr>
          <w:t>58</w:t>
        </w:r>
        <w:r w:rsidR="000C5AD2">
          <w:rPr>
            <w:noProof/>
            <w:webHidden/>
          </w:rPr>
          <w:fldChar w:fldCharType="end"/>
        </w:r>
      </w:hyperlink>
    </w:p>
    <w:p w14:paraId="3E56D5D5"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F308F3">
          <w:rPr>
            <w:noProof/>
            <w:webHidden/>
          </w:rPr>
          <w:t>60</w:t>
        </w:r>
        <w:r w:rsidR="000C5AD2">
          <w:rPr>
            <w:noProof/>
            <w:webHidden/>
          </w:rPr>
          <w:fldChar w:fldCharType="end"/>
        </w:r>
      </w:hyperlink>
    </w:p>
    <w:p w14:paraId="24563488"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F308F3">
          <w:rPr>
            <w:noProof/>
            <w:webHidden/>
          </w:rPr>
          <w:t>60</w:t>
        </w:r>
        <w:r w:rsidR="000C5AD2">
          <w:rPr>
            <w:noProof/>
            <w:webHidden/>
          </w:rPr>
          <w:fldChar w:fldCharType="end"/>
        </w:r>
      </w:hyperlink>
    </w:p>
    <w:p w14:paraId="1A2A0B51"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F308F3">
          <w:rPr>
            <w:noProof/>
            <w:webHidden/>
          </w:rPr>
          <w:t>61</w:t>
        </w:r>
        <w:r w:rsidR="000C5AD2">
          <w:rPr>
            <w:noProof/>
            <w:webHidden/>
          </w:rPr>
          <w:fldChar w:fldCharType="end"/>
        </w:r>
      </w:hyperlink>
    </w:p>
    <w:p w14:paraId="5A00E7F5" w14:textId="77777777" w:rsidR="000C5AD2" w:rsidRDefault="005B7E40"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6FCF916B"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090AB9E6"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7B8A6220"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06E360F6"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F308F3">
          <w:rPr>
            <w:noProof/>
            <w:webHidden/>
          </w:rPr>
          <w:t>64</w:t>
        </w:r>
        <w:r w:rsidR="000C5AD2">
          <w:rPr>
            <w:noProof/>
            <w:webHidden/>
          </w:rPr>
          <w:fldChar w:fldCharType="end"/>
        </w:r>
      </w:hyperlink>
    </w:p>
    <w:p w14:paraId="5C0B703E"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F308F3">
          <w:rPr>
            <w:noProof/>
            <w:webHidden/>
          </w:rPr>
          <w:t>66</w:t>
        </w:r>
        <w:r w:rsidR="000C5AD2">
          <w:rPr>
            <w:noProof/>
            <w:webHidden/>
          </w:rPr>
          <w:fldChar w:fldCharType="end"/>
        </w:r>
      </w:hyperlink>
    </w:p>
    <w:p w14:paraId="3DDDE12D"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F308F3">
          <w:rPr>
            <w:noProof/>
            <w:webHidden/>
          </w:rPr>
          <w:t>66</w:t>
        </w:r>
        <w:r w:rsidR="000C5AD2">
          <w:rPr>
            <w:noProof/>
            <w:webHidden/>
          </w:rPr>
          <w:fldChar w:fldCharType="end"/>
        </w:r>
      </w:hyperlink>
    </w:p>
    <w:p w14:paraId="04144F59"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F308F3">
          <w:rPr>
            <w:noProof/>
            <w:webHidden/>
          </w:rPr>
          <w:t>68</w:t>
        </w:r>
        <w:r w:rsidR="000C5AD2">
          <w:rPr>
            <w:noProof/>
            <w:webHidden/>
          </w:rPr>
          <w:fldChar w:fldCharType="end"/>
        </w:r>
      </w:hyperlink>
    </w:p>
    <w:p w14:paraId="1A34AE33" w14:textId="77777777" w:rsidR="000C5AD2" w:rsidRDefault="005B7E40"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F308F3">
          <w:rPr>
            <w:noProof/>
            <w:webHidden/>
          </w:rPr>
          <w:t>69</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0" w:name="_Toc486602908"/>
      <w:r w:rsidRPr="005078B5">
        <w:rPr>
          <w:lang w:val="ru-RU"/>
        </w:rPr>
        <w:t>Термины и определения</w:t>
      </w:r>
      <w:bookmarkEnd w:id="0"/>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3" w:name="_Toc438376221"/>
      <w:bookmarkStart w:id="4" w:name="_Toc486602909"/>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14:paraId="516096D8" w14:textId="7CD95E1B" w:rsidR="000E6C84" w:rsidRPr="005078B5" w:rsidRDefault="00F80AAD" w:rsidP="00EA5BAC">
      <w:pPr>
        <w:pStyle w:val="2-"/>
        <w:ind w:left="426"/>
        <w:rPr>
          <w:rFonts w:eastAsia="Times New Roman"/>
          <w:bCs/>
          <w:i w:val="0"/>
          <w:iCs/>
          <w:lang w:val="x-none" w:eastAsia="ru-RU"/>
        </w:rPr>
      </w:pPr>
      <w:bookmarkStart w:id="5" w:name="_Toc437973277"/>
      <w:bookmarkStart w:id="6" w:name="_Toc438110018"/>
      <w:bookmarkStart w:id="7" w:name="_Toc438376222"/>
      <w:bookmarkStart w:id="8"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val="x-none" w:eastAsia="ru-RU"/>
        </w:rPr>
        <w:t>регламента</w:t>
      </w:r>
      <w:bookmarkEnd w:id="8"/>
    </w:p>
    <w:p w14:paraId="7A54D03E" w14:textId="5FF849DF" w:rsidR="00083C76" w:rsidRPr="005078B5"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5B7E40">
        <w:t>Администрации городского округа Павловский Посад Московской области</w:t>
      </w:r>
      <w:r w:rsidR="003817AE" w:rsidRPr="005078B5">
        <w:t xml:space="preserve"> (далее – Администрация)</w:t>
      </w:r>
      <w:r w:rsidR="00637799" w:rsidRPr="005078B5">
        <w:t xml:space="preserve">, </w:t>
      </w:r>
      <w:bookmarkStart w:id="9" w:name="_Toc437973278"/>
      <w:bookmarkStart w:id="10" w:name="_Toc438110019"/>
      <w:bookmarkStart w:id="11"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2" w:name="_Toc486602911"/>
      <w:r w:rsidRPr="005078B5">
        <w:rPr>
          <w:i w:val="0"/>
        </w:rPr>
        <w:t xml:space="preserve">Лица, имеющие право на получение </w:t>
      </w:r>
      <w:r w:rsidR="003D0B65" w:rsidRPr="005078B5">
        <w:rPr>
          <w:i w:val="0"/>
        </w:rPr>
        <w:t>Муниципальной услуги</w:t>
      </w:r>
      <w:bookmarkEnd w:id="12"/>
    </w:p>
    <w:p w14:paraId="284C8B2E" w14:textId="774E3119" w:rsidR="008F1D8C" w:rsidRPr="005078B5" w:rsidRDefault="00301600" w:rsidP="000E6910">
      <w:pPr>
        <w:pStyle w:val="11"/>
        <w:ind w:left="0" w:firstLine="0"/>
        <w:rPr>
          <w:szCs w:val="24"/>
        </w:rPr>
      </w:pPr>
      <w:bookmarkStart w:id="13" w:name="_Ref440651123"/>
      <w:bookmarkEnd w:id="9"/>
      <w:bookmarkEnd w:id="10"/>
      <w:bookmarkEnd w:id="11"/>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4" w:name="_Toc437973279"/>
      <w:bookmarkStart w:id="15" w:name="_Toc438110020"/>
      <w:bookmarkStart w:id="16" w:name="_Toc438376224"/>
      <w:bookmarkEnd w:id="13"/>
      <w:r w:rsidR="000E6910" w:rsidRPr="005078B5">
        <w:t xml:space="preserve"> </w:t>
      </w:r>
      <w:r w:rsidR="008F1D8C" w:rsidRPr="005078B5">
        <w:rPr>
          <w:szCs w:val="24"/>
        </w:rPr>
        <w:t>родители либо одинокая(ий)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39BB3896"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место жительства на территории Московской области не менее 5 лет; </w:t>
      </w:r>
    </w:p>
    <w:p w14:paraId="070F975C"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14:paraId="24009B2B" w14:textId="5197AEDD"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p>
    <w:p w14:paraId="6EB33D42" w14:textId="0403A16F" w:rsidR="003917BC" w:rsidRPr="005078B5" w:rsidRDefault="00C625AF" w:rsidP="004F3533">
      <w:pPr>
        <w:pStyle w:val="2-"/>
        <w:ind w:left="0" w:firstLine="0"/>
        <w:rPr>
          <w:i w:val="0"/>
        </w:rPr>
      </w:pPr>
      <w:bookmarkStart w:id="17" w:name="_Toc486602912"/>
      <w:r w:rsidRPr="005078B5">
        <w:rPr>
          <w:i w:val="0"/>
        </w:rPr>
        <w:t xml:space="preserve">Требования к порядку информирования о порядке предоставления </w:t>
      </w:r>
      <w:bookmarkEnd w:id="14"/>
      <w:bookmarkEnd w:id="15"/>
      <w:bookmarkEnd w:id="16"/>
      <w:r w:rsidR="003D0B65" w:rsidRPr="005078B5">
        <w:rPr>
          <w:i w:val="0"/>
        </w:rPr>
        <w:t>Муниципальной услуги</w:t>
      </w:r>
      <w:bookmarkEnd w:id="17"/>
    </w:p>
    <w:p w14:paraId="59BA7AF0" w14:textId="389F0740" w:rsidR="00AD3049" w:rsidRPr="005078B5" w:rsidRDefault="002C3C8B" w:rsidP="00BC2686">
      <w:pPr>
        <w:pStyle w:val="11"/>
        <w:numPr>
          <w:ilvl w:val="0"/>
          <w:numId w:val="0"/>
        </w:numPr>
        <w:rPr>
          <w:bCs/>
        </w:rPr>
      </w:pPr>
      <w:bookmarkStart w:id="18" w:name="_Toc437973280"/>
      <w:bookmarkStart w:id="19" w:name="_Toc438110021"/>
      <w:bookmarkStart w:id="20"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BC2686">
      <w:pPr>
        <w:pStyle w:val="11"/>
        <w:numPr>
          <w:ilvl w:val="0"/>
          <w:numId w:val="0"/>
        </w:numPr>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1" w:name="_Toc486602913"/>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rPr>
          <w:lang w:val="ru-RU"/>
        </w:rPr>
        <w:t>Муниципальной услуги</w:t>
      </w:r>
      <w:bookmarkEnd w:id="21"/>
    </w:p>
    <w:p w14:paraId="0450339E" w14:textId="18128970" w:rsidR="000B48ED" w:rsidRPr="005078B5" w:rsidRDefault="000B48ED" w:rsidP="00ED6850">
      <w:pPr>
        <w:pStyle w:val="2-"/>
        <w:spacing w:line="276" w:lineRule="auto"/>
        <w:ind w:left="0" w:hanging="426"/>
        <w:rPr>
          <w:i w:val="0"/>
        </w:rPr>
      </w:pPr>
      <w:bookmarkStart w:id="22" w:name="_Toc437973281"/>
      <w:bookmarkStart w:id="23" w:name="_Toc438110022"/>
      <w:bookmarkStart w:id="24" w:name="_Toc438376226"/>
      <w:bookmarkStart w:id="25" w:name="_Toc486602914"/>
      <w:r w:rsidRPr="005078B5">
        <w:rPr>
          <w:i w:val="0"/>
        </w:rPr>
        <w:t xml:space="preserve">Наименование </w:t>
      </w:r>
      <w:bookmarkEnd w:id="22"/>
      <w:bookmarkEnd w:id="23"/>
      <w:bookmarkEnd w:id="24"/>
      <w:r w:rsidR="003D0B65" w:rsidRPr="005078B5">
        <w:rPr>
          <w:i w:val="0"/>
        </w:rPr>
        <w:t>Муниципальной услуги</w:t>
      </w:r>
      <w:bookmarkEnd w:id="25"/>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6" w:name="_Toc437973284"/>
      <w:bookmarkStart w:id="27" w:name="_Toc438110025"/>
      <w:bookmarkStart w:id="28" w:name="_Toc438376229"/>
      <w:bookmarkStart w:id="29" w:name="_Toc486602915"/>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7AE43F98" w:rsidR="00396513" w:rsidRPr="005078B5" w:rsidRDefault="00EE6F0A" w:rsidP="004F3533">
      <w:pPr>
        <w:pStyle w:val="affff3"/>
        <w:ind w:left="0" w:firstLine="0"/>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5B7E40" w:rsidRPr="005B7E40">
        <w:rPr>
          <w:i w:val="0"/>
        </w:rPr>
        <w:t>Администрация городского округа Павловский Посад Московской области</w:t>
      </w:r>
      <w:r w:rsidR="003817AE" w:rsidRPr="005078B5">
        <w:t xml:space="preserve"> </w:t>
      </w:r>
      <w:r w:rsidR="00CC4E5E" w:rsidRPr="005078B5">
        <w:rPr>
          <w:i w:val="0"/>
        </w:rPr>
        <w:t>по месту регистрации гражданина.</w:t>
      </w:r>
    </w:p>
    <w:p w14:paraId="2289DF91" w14:textId="4CB727DC"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078B5" w:rsidRDefault="00393A77" w:rsidP="002732B7">
      <w:pPr>
        <w:pStyle w:val="2-"/>
        <w:ind w:left="284"/>
        <w:rPr>
          <w:i w:val="0"/>
        </w:rPr>
      </w:pPr>
      <w:bookmarkStart w:id="30" w:name="_Toc437973285"/>
      <w:bookmarkStart w:id="31" w:name="_Toc438110026"/>
      <w:bookmarkStart w:id="32" w:name="_Toc438376230"/>
      <w:bookmarkStart w:id="33"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14:paraId="229DD611" w14:textId="43EB61BD"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654F9DB8"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BC2686">
      <w:pPr>
        <w:pStyle w:val="111"/>
        <w:ind w:left="0" w:firstLine="0"/>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43BDF13A" w14:textId="77777777" w:rsidR="00295C02" w:rsidRPr="005078B5" w:rsidRDefault="00295C02" w:rsidP="00295C02">
      <w:pPr>
        <w:pStyle w:val="11"/>
        <w:numPr>
          <w:ilvl w:val="0"/>
          <w:numId w:val="0"/>
        </w:numPr>
      </w:pPr>
    </w:p>
    <w:p w14:paraId="5141D1C1" w14:textId="77777777" w:rsidR="008C543E" w:rsidRPr="005078B5" w:rsidRDefault="008C543E" w:rsidP="008C543E">
      <w:pPr>
        <w:pStyle w:val="2-"/>
        <w:ind w:left="0" w:firstLine="0"/>
      </w:pPr>
      <w:bookmarkStart w:id="34" w:name="_Toc486602917"/>
      <w:r w:rsidRPr="005078B5">
        <w:t>Срок регистрации Заявления</w:t>
      </w:r>
      <w:bookmarkEnd w:id="34"/>
    </w:p>
    <w:p w14:paraId="31F5AFE3" w14:textId="0A7382D1" w:rsidR="008C543E" w:rsidRPr="005078B5" w:rsidRDefault="008C543E" w:rsidP="002C4D5C">
      <w:pPr>
        <w:pStyle w:val="11"/>
        <w:ind w:left="0" w:firstLine="0"/>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5"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5"/>
    </w:p>
    <w:p w14:paraId="4209F9EA" w14:textId="5777672A" w:rsidR="00497772" w:rsidRPr="005078B5" w:rsidRDefault="00497772" w:rsidP="00B13572">
      <w:pPr>
        <w:pStyle w:val="11"/>
        <w:tabs>
          <w:tab w:val="left" w:pos="709"/>
        </w:tabs>
        <w:ind w:left="0" w:firstLine="0"/>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w:t>
      </w:r>
      <w:r w:rsidR="00B25550">
        <w:t>календарных</w:t>
      </w:r>
      <w:r w:rsidRPr="005078B5">
        <w:t xml:space="preserve"> дней со дня регистрации обращения Заявителя в </w:t>
      </w:r>
      <w:r w:rsidR="006B2D49">
        <w:t>Администрации</w:t>
      </w:r>
      <w:r w:rsidR="00424AF9">
        <w:t>/МФЦ</w:t>
      </w:r>
      <w:r w:rsidRPr="005078B5">
        <w:t xml:space="preserve">. </w:t>
      </w:r>
    </w:p>
    <w:p w14:paraId="33DC369E" w14:textId="5B570279" w:rsidR="009E2973" w:rsidRPr="005078B5" w:rsidRDefault="009E2973" w:rsidP="009E2973">
      <w:pPr>
        <w:pStyle w:val="2-"/>
        <w:ind w:left="0" w:firstLine="0"/>
      </w:pPr>
      <w:bookmarkStart w:id="44" w:name="_Toc486602919"/>
      <w:r w:rsidRPr="005078B5">
        <w:t xml:space="preserve">Правовые основания предоставления </w:t>
      </w:r>
      <w:r w:rsidR="00464E1A" w:rsidRPr="005078B5">
        <w:t>Муниципальной</w:t>
      </w:r>
      <w:r w:rsidRPr="005078B5">
        <w:t xml:space="preserve"> услуги</w:t>
      </w:r>
      <w:bookmarkEnd w:id="44"/>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100A8034" w:rsidR="00F6446B" w:rsidRPr="005078B5" w:rsidRDefault="00F6446B" w:rsidP="00F6446B">
      <w:pPr>
        <w:pStyle w:val="11"/>
        <w:numPr>
          <w:ilvl w:val="0"/>
          <w:numId w:val="0"/>
        </w:numPr>
        <w:rPr>
          <w:lang w:eastAsia="ar-SA"/>
        </w:rPr>
      </w:pPr>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w:t>
      </w:r>
    </w:p>
    <w:p w14:paraId="170076C5" w14:textId="2D34B1A7" w:rsidR="00F6446B" w:rsidRPr="005078B5" w:rsidRDefault="00F6446B" w:rsidP="008D2842">
      <w:pPr>
        <w:pStyle w:val="11"/>
        <w:numPr>
          <w:ilvl w:val="2"/>
          <w:numId w:val="19"/>
        </w:numPr>
        <w:ind w:left="0" w:firstLine="0"/>
        <w:rPr>
          <w:lang w:eastAsia="ar-SA"/>
        </w:rPr>
      </w:pPr>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w:t>
      </w:r>
      <w:r w:rsidR="0068449D">
        <w:rPr>
          <w:lang w:eastAsia="ar-SA"/>
        </w:rPr>
        <w:t>.</w:t>
      </w:r>
    </w:p>
    <w:p w14:paraId="37355470" w14:textId="45D4D0B5"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5" w:name="_Toc486602920"/>
      <w:r w:rsidR="004C1B63" w:rsidRPr="005078B5">
        <w:t xml:space="preserve">Исчерпывающий перечень документов, необходимых для </w:t>
      </w:r>
      <w:bookmarkEnd w:id="36"/>
      <w:bookmarkEnd w:id="37"/>
      <w:bookmarkEnd w:id="38"/>
      <w:r w:rsidR="00FA201F" w:rsidRPr="005078B5">
        <w:t xml:space="preserve">предоставления </w:t>
      </w:r>
      <w:bookmarkEnd w:id="39"/>
      <w:bookmarkEnd w:id="40"/>
      <w:bookmarkEnd w:id="41"/>
      <w:bookmarkEnd w:id="42"/>
      <w:bookmarkEnd w:id="43"/>
      <w:r w:rsidR="003D0B65" w:rsidRPr="005078B5">
        <w:t>Муниципальной услуги</w:t>
      </w:r>
      <w:bookmarkEnd w:id="45"/>
    </w:p>
    <w:p w14:paraId="05A7FA52" w14:textId="6E5E6DA2" w:rsidR="004F3533" w:rsidRPr="005078B5" w:rsidRDefault="00C150EE" w:rsidP="00BC2686">
      <w:pPr>
        <w:pStyle w:val="11"/>
        <w:tabs>
          <w:tab w:val="left" w:pos="709"/>
        </w:tabs>
        <w:ind w:left="0" w:firstLine="0"/>
      </w:pPr>
      <w:bookmarkStart w:id="46" w:name="_Toc437973289"/>
      <w:bookmarkStart w:id="47" w:name="_Toc438110030"/>
      <w:bookmarkStart w:id="48"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BC2686">
      <w:pPr>
        <w:pStyle w:val="111"/>
        <w:tabs>
          <w:tab w:val="left" w:pos="851"/>
        </w:tabs>
        <w:ind w:left="0" w:firstLine="0"/>
      </w:pPr>
      <w:r w:rsidRPr="005078B5">
        <w:t>документ, удостоверяющий личность заявителя;</w:t>
      </w:r>
    </w:p>
    <w:p w14:paraId="78729E82" w14:textId="0D6FBD07" w:rsidR="0010775F" w:rsidRPr="005078B5" w:rsidRDefault="0010775F" w:rsidP="00BC2686">
      <w:pPr>
        <w:pStyle w:val="111"/>
        <w:tabs>
          <w:tab w:val="left" w:pos="851"/>
        </w:tabs>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BC2686">
      <w:pPr>
        <w:pStyle w:val="111"/>
        <w:tabs>
          <w:tab w:val="left" w:pos="851"/>
        </w:tabs>
        <w:ind w:left="0" w:firstLine="0"/>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14:paraId="5BA1E131" w14:textId="4D961234" w:rsidR="0010775F" w:rsidRPr="005078B5" w:rsidRDefault="0010775F" w:rsidP="00BC2686">
      <w:pPr>
        <w:pStyle w:val="111"/>
        <w:tabs>
          <w:tab w:val="left" w:pos="851"/>
        </w:tabs>
        <w:ind w:left="0" w:firstLine="0"/>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BC2686">
      <w:pPr>
        <w:pStyle w:val="111"/>
        <w:tabs>
          <w:tab w:val="left" w:pos="851"/>
        </w:tabs>
        <w:ind w:left="0" w:firstLine="0"/>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49"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6"/>
      <w:bookmarkEnd w:id="47"/>
      <w:bookmarkEnd w:id="48"/>
      <w:bookmarkEnd w:id="49"/>
    </w:p>
    <w:p w14:paraId="1E7710F1" w14:textId="09D61F37" w:rsidR="00667E9A" w:rsidRPr="005078B5" w:rsidRDefault="001C4DCA" w:rsidP="00B8109A">
      <w:pPr>
        <w:pStyle w:val="11"/>
        <w:ind w:left="0" w:firstLine="0"/>
      </w:pPr>
      <w:bookmarkStart w:id="50"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0"/>
    </w:p>
    <w:p w14:paraId="292A22BC" w14:textId="68B05240" w:rsidR="002C3EA5" w:rsidRPr="005078B5" w:rsidRDefault="00625824" w:rsidP="00295C02">
      <w:pPr>
        <w:pStyle w:val="111"/>
        <w:tabs>
          <w:tab w:val="left" w:pos="851"/>
        </w:tabs>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295C02">
      <w:pPr>
        <w:pStyle w:val="111"/>
        <w:tabs>
          <w:tab w:val="left" w:pos="993"/>
        </w:tabs>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295C02">
      <w:pPr>
        <w:pStyle w:val="111"/>
        <w:tabs>
          <w:tab w:val="left" w:pos="993"/>
        </w:tabs>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68DC1283" w:rsidR="00625824" w:rsidRPr="005078B5" w:rsidRDefault="00295C02" w:rsidP="00295C02">
      <w:pPr>
        <w:pStyle w:val="111"/>
        <w:tabs>
          <w:tab w:val="left" w:pos="851"/>
        </w:tabs>
        <w:ind w:left="0" w:firstLine="0"/>
      </w:pPr>
      <w:r>
        <w:t xml:space="preserve"> </w:t>
      </w:r>
      <w:r w:rsidR="00625824" w:rsidRPr="005078B5">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F308F3">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1"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1"/>
    </w:p>
    <w:p w14:paraId="7263CD8C" w14:textId="59DACCB1" w:rsidR="006E31F4" w:rsidRPr="005078B5" w:rsidRDefault="006E31F4" w:rsidP="00BC2686">
      <w:pPr>
        <w:pStyle w:val="11"/>
        <w:numPr>
          <w:ilvl w:val="1"/>
          <w:numId w:val="35"/>
        </w:numPr>
        <w:tabs>
          <w:tab w:val="left" w:pos="709"/>
        </w:tabs>
        <w:ind w:left="0" w:firstLine="0"/>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BC2686">
      <w:pPr>
        <w:pStyle w:val="11"/>
        <w:numPr>
          <w:ilvl w:val="2"/>
          <w:numId w:val="35"/>
        </w:numPr>
        <w:tabs>
          <w:tab w:val="left" w:pos="851"/>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BC2686">
      <w:pPr>
        <w:pStyle w:val="11"/>
        <w:numPr>
          <w:ilvl w:val="2"/>
          <w:numId w:val="35"/>
        </w:numPr>
        <w:tabs>
          <w:tab w:val="left" w:pos="851"/>
        </w:tabs>
        <w:ind w:left="0" w:firstLine="0"/>
      </w:pPr>
      <w:r w:rsidRPr="005078B5">
        <w:t>Документы содержат подчистки и исправления текста.</w:t>
      </w:r>
    </w:p>
    <w:p w14:paraId="4B83836B" w14:textId="77777777" w:rsidR="006E31F4" w:rsidRPr="005078B5" w:rsidRDefault="006E31F4" w:rsidP="00BC2686">
      <w:pPr>
        <w:pStyle w:val="11"/>
        <w:numPr>
          <w:ilvl w:val="2"/>
          <w:numId w:val="35"/>
        </w:numPr>
        <w:tabs>
          <w:tab w:val="left" w:pos="851"/>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BC2686">
      <w:pPr>
        <w:pStyle w:val="11"/>
        <w:numPr>
          <w:ilvl w:val="2"/>
          <w:numId w:val="35"/>
        </w:numPr>
        <w:tabs>
          <w:tab w:val="left" w:pos="851"/>
        </w:tabs>
        <w:ind w:left="0" w:firstLine="0"/>
      </w:pPr>
      <w:r w:rsidRPr="005078B5">
        <w:t>Документы содержат повреждения, наличие которых не позволяет однозначно истолковать их содержание.</w:t>
      </w:r>
    </w:p>
    <w:p w14:paraId="20257D10" w14:textId="77777777" w:rsidR="006E31F4" w:rsidRPr="005078B5" w:rsidRDefault="006E31F4" w:rsidP="00BC2686">
      <w:pPr>
        <w:pStyle w:val="11"/>
        <w:numPr>
          <w:ilvl w:val="2"/>
          <w:numId w:val="35"/>
        </w:numPr>
        <w:tabs>
          <w:tab w:val="left" w:pos="851"/>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BC2686">
      <w:pPr>
        <w:pStyle w:val="11"/>
        <w:numPr>
          <w:ilvl w:val="2"/>
          <w:numId w:val="35"/>
        </w:numPr>
        <w:tabs>
          <w:tab w:val="left" w:pos="851"/>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078B5" w:rsidRDefault="006E31F4" w:rsidP="00BC2686">
      <w:pPr>
        <w:pStyle w:val="11"/>
        <w:numPr>
          <w:ilvl w:val="2"/>
          <w:numId w:val="35"/>
        </w:numPr>
        <w:tabs>
          <w:tab w:val="left" w:pos="851"/>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078B5" w:rsidRDefault="006E31F4" w:rsidP="00BC2686">
      <w:pPr>
        <w:pStyle w:val="11"/>
        <w:numPr>
          <w:ilvl w:val="2"/>
          <w:numId w:val="35"/>
        </w:numPr>
        <w:tabs>
          <w:tab w:val="left" w:pos="851"/>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BC2686">
      <w:pPr>
        <w:pStyle w:val="11"/>
        <w:numPr>
          <w:ilvl w:val="1"/>
          <w:numId w:val="35"/>
        </w:numPr>
        <w:tabs>
          <w:tab w:val="left" w:pos="851"/>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BC2686">
      <w:pPr>
        <w:pStyle w:val="11"/>
        <w:numPr>
          <w:ilvl w:val="2"/>
          <w:numId w:val="35"/>
        </w:numPr>
        <w:tabs>
          <w:tab w:val="left" w:pos="709"/>
          <w:tab w:val="left" w:pos="993"/>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BC2686">
      <w:pPr>
        <w:pStyle w:val="11"/>
        <w:numPr>
          <w:ilvl w:val="2"/>
          <w:numId w:val="35"/>
        </w:numPr>
        <w:tabs>
          <w:tab w:val="left" w:pos="709"/>
          <w:tab w:val="left" w:pos="993"/>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BC2686">
      <w:pPr>
        <w:pStyle w:val="11"/>
        <w:numPr>
          <w:ilvl w:val="1"/>
          <w:numId w:val="35"/>
        </w:numPr>
        <w:tabs>
          <w:tab w:val="left" w:pos="709"/>
          <w:tab w:val="left" w:pos="993"/>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078B5" w:rsidRDefault="006E31F4" w:rsidP="00BC2686">
      <w:pPr>
        <w:pStyle w:val="11"/>
        <w:numPr>
          <w:ilvl w:val="2"/>
          <w:numId w:val="35"/>
        </w:numPr>
        <w:tabs>
          <w:tab w:val="left" w:pos="851"/>
        </w:tabs>
        <w:ind w:left="0" w:firstLine="0"/>
      </w:pPr>
      <w:r w:rsidRPr="005078B5">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BC2686">
      <w:pPr>
        <w:pStyle w:val="11"/>
        <w:numPr>
          <w:ilvl w:val="2"/>
          <w:numId w:val="35"/>
        </w:numPr>
        <w:tabs>
          <w:tab w:val="left" w:pos="851"/>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5078B5">
        <w:rPr>
          <w:i w:val="0"/>
        </w:rPr>
        <w:t xml:space="preserve">Исчерпывающий перечень оснований для отказа в предоставлении </w:t>
      </w:r>
      <w:bookmarkEnd w:id="58"/>
      <w:bookmarkEnd w:id="59"/>
      <w:bookmarkEnd w:id="60"/>
      <w:r w:rsidRPr="005078B5">
        <w:rPr>
          <w:i w:val="0"/>
        </w:rPr>
        <w:t>Муниципальной услуги</w:t>
      </w:r>
      <w:bookmarkEnd w:id="61"/>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295C02">
      <w:pPr>
        <w:pStyle w:val="111"/>
        <w:tabs>
          <w:tab w:val="left" w:pos="851"/>
        </w:tabs>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295C02">
      <w:pPr>
        <w:pStyle w:val="111"/>
        <w:tabs>
          <w:tab w:val="left" w:pos="709"/>
          <w:tab w:val="left" w:pos="851"/>
        </w:tabs>
        <w:ind w:left="0" w:firstLine="0"/>
      </w:pPr>
      <w:r w:rsidRPr="005078B5">
        <w:t>члены многодетной семьи не являются гражданами Российской Федерации;</w:t>
      </w:r>
    </w:p>
    <w:p w14:paraId="0ACC604A" w14:textId="7C2494CF" w:rsidR="001610E3" w:rsidRPr="005078B5" w:rsidRDefault="001610E3" w:rsidP="00295C02">
      <w:pPr>
        <w:pStyle w:val="111"/>
        <w:tabs>
          <w:tab w:val="left" w:pos="709"/>
          <w:tab w:val="left" w:pos="851"/>
        </w:tabs>
        <w:ind w:left="0" w:firstLine="0"/>
      </w:pPr>
      <w:r w:rsidRPr="005078B5">
        <w:t>родители либо одинокая(ий)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14:paraId="5D969FF1" w14:textId="1EDC1DE7" w:rsidR="001610E3" w:rsidRPr="005078B5" w:rsidRDefault="001610E3" w:rsidP="00295C02">
      <w:pPr>
        <w:pStyle w:val="111"/>
        <w:tabs>
          <w:tab w:val="left" w:pos="851"/>
        </w:tabs>
        <w:ind w:left="0" w:firstLine="0"/>
      </w:pPr>
      <w:r w:rsidRPr="005078B5">
        <w:t>только двое и менее детей многодетной семьи имеют возраст до 18 лет и имеют место жительства на территории Московской области не менее 5 лет;</w:t>
      </w:r>
    </w:p>
    <w:p w14:paraId="7682CF11" w14:textId="77777777" w:rsidR="001610E3" w:rsidRPr="005078B5" w:rsidRDefault="001610E3" w:rsidP="00295C02">
      <w:pPr>
        <w:pStyle w:val="111"/>
        <w:tabs>
          <w:tab w:val="left" w:pos="993"/>
        </w:tabs>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295C02">
      <w:pPr>
        <w:pStyle w:val="111"/>
        <w:tabs>
          <w:tab w:val="left" w:pos="851"/>
        </w:tabs>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295C02">
      <w:pPr>
        <w:pStyle w:val="111"/>
        <w:tabs>
          <w:tab w:val="left" w:pos="993"/>
        </w:tabs>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3"/>
      <w:bookmarkEnd w:id="84"/>
    </w:p>
    <w:p w14:paraId="2ED71A94" w14:textId="5B86A185" w:rsidR="00902E1D" w:rsidRPr="005078B5" w:rsidRDefault="00902E1D" w:rsidP="00B5204C">
      <w:pPr>
        <w:pStyle w:val="11"/>
        <w:ind w:left="0" w:firstLine="0"/>
      </w:pPr>
      <w:r w:rsidRPr="005078B5">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8"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14:paraId="3755687E" w14:textId="01D124C0"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17103F00" w14:textId="3B0138B2" w:rsidR="00523AE7" w:rsidRPr="005078B5" w:rsidRDefault="00523AE7" w:rsidP="00BC2686">
      <w:pPr>
        <w:pStyle w:val="2-"/>
        <w:ind w:left="284" w:hanging="284"/>
        <w:rPr>
          <w:i w:val="0"/>
        </w:rPr>
      </w:pPr>
      <w:bookmarkStart w:id="89"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5"/>
      <w:bookmarkEnd w:id="86"/>
      <w:bookmarkEnd w:id="87"/>
      <w:r w:rsidR="00AD3049" w:rsidRPr="005078B5">
        <w:rPr>
          <w:i w:val="0"/>
        </w:rPr>
        <w:t>Муниципальной услуги</w:t>
      </w:r>
      <w:bookmarkEnd w:id="89"/>
    </w:p>
    <w:p w14:paraId="482410A5" w14:textId="0572F5D3" w:rsidR="000B2696" w:rsidRPr="00387850" w:rsidRDefault="00A126BA" w:rsidP="000D1ACB">
      <w:pPr>
        <w:numPr>
          <w:ilvl w:val="1"/>
          <w:numId w:val="1"/>
        </w:numPr>
        <w:autoSpaceDE w:val="0"/>
        <w:autoSpaceDN w:val="0"/>
        <w:adjustRightInd w:val="0"/>
        <w:spacing w:before="360" w:after="240"/>
        <w:ind w:left="0" w:firstLine="0"/>
        <w:jc w:val="both"/>
        <w:rPr>
          <w:rFonts w:ascii="Times New Roman" w:hAnsi="Times New Roman"/>
          <w:sz w:val="28"/>
          <w:szCs w:val="28"/>
        </w:rPr>
      </w:pPr>
      <w:bookmarkStart w:id="90" w:name="_Ref485835625"/>
      <w:r w:rsidRPr="00387850">
        <w:rPr>
          <w:rFonts w:ascii="Times New Roman" w:hAnsi="Times New Roman"/>
          <w:sz w:val="28"/>
          <w:szCs w:val="28"/>
        </w:rPr>
        <w:t xml:space="preserve">Обращение Заявителя </w:t>
      </w:r>
      <w:r w:rsidR="000B2696" w:rsidRPr="00387850">
        <w:rPr>
          <w:rFonts w:ascii="Times New Roman" w:hAnsi="Times New Roman"/>
          <w:sz w:val="28"/>
          <w:szCs w:val="28"/>
        </w:rPr>
        <w:t>посредством РПГУ</w:t>
      </w:r>
      <w:bookmarkEnd w:id="90"/>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1417198"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387850" w:rsidRDefault="000B2696" w:rsidP="000D1ACB">
      <w:pPr>
        <w:numPr>
          <w:ilvl w:val="1"/>
          <w:numId w:val="1"/>
        </w:numPr>
        <w:autoSpaceDE w:val="0"/>
        <w:autoSpaceDN w:val="0"/>
        <w:adjustRightInd w:val="0"/>
        <w:spacing w:before="360" w:after="240"/>
        <w:ind w:left="0" w:firstLine="0"/>
        <w:jc w:val="both"/>
        <w:rPr>
          <w:rFonts w:ascii="Times New Roman" w:hAnsi="Times New Roman"/>
          <w:sz w:val="28"/>
          <w:szCs w:val="28"/>
        </w:rPr>
      </w:pPr>
      <w:r w:rsidRPr="00387850">
        <w:rPr>
          <w:rFonts w:ascii="Times New Roman" w:hAnsi="Times New Roman"/>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295C02">
      <w:pPr>
        <w:numPr>
          <w:ilvl w:val="0"/>
          <w:numId w:val="17"/>
        </w:numPr>
        <w:tabs>
          <w:tab w:val="left" w:pos="851"/>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295C02">
      <w:pPr>
        <w:numPr>
          <w:ilvl w:val="0"/>
          <w:numId w:val="17"/>
        </w:numPr>
        <w:tabs>
          <w:tab w:val="left" w:pos="709"/>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F308F3">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486602927"/>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3"/>
      <w:bookmarkEnd w:id="124"/>
      <w:r w:rsidR="00C35381" w:rsidRPr="005078B5">
        <w:rPr>
          <w:i w:val="0"/>
        </w:rPr>
        <w:t>Муниципальной услуги</w:t>
      </w:r>
      <w:bookmarkEnd w:id="125"/>
    </w:p>
    <w:p w14:paraId="1373128F" w14:textId="499E5387" w:rsidR="00B97020" w:rsidRPr="005078B5" w:rsidRDefault="00B97020" w:rsidP="00F76792">
      <w:pPr>
        <w:pStyle w:val="11"/>
        <w:ind w:left="0" w:firstLine="0"/>
      </w:pPr>
      <w:bookmarkStart w:id="127" w:name="_Toc438110037"/>
      <w:bookmarkStart w:id="128"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29" w:name="_Toc486602928"/>
      <w:bookmarkEnd w:id="126"/>
      <w:bookmarkEnd w:id="127"/>
      <w:bookmarkEnd w:id="128"/>
      <w:r w:rsidRPr="005078B5">
        <w:rPr>
          <w:i w:val="0"/>
        </w:rPr>
        <w:t>Максимальный срок ожидания в очереди</w:t>
      </w:r>
      <w:bookmarkEnd w:id="129"/>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0" w:name="_Toc486602929"/>
      <w:r w:rsidRPr="005078B5">
        <w:rPr>
          <w:i w:val="0"/>
        </w:rPr>
        <w:t>Требования к помещениям, в которых предоставляется Муниципальная услуга</w:t>
      </w:r>
      <w:bookmarkEnd w:id="130"/>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1"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1"/>
    </w:p>
    <w:p w14:paraId="614A72AC" w14:textId="1E6B762F"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2" w:name="_Toc486602931"/>
      <w:r w:rsidR="00C07313" w:rsidRPr="005078B5">
        <w:rPr>
          <w:i w:val="0"/>
        </w:rPr>
        <w:t>Требования к организации предоставления Муниципальной услуги в электронной форме</w:t>
      </w:r>
      <w:bookmarkEnd w:id="132"/>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14:paraId="5E3568FD" w14:textId="4A299B53" w:rsidR="00540148" w:rsidRPr="005078B5" w:rsidRDefault="00221DAC" w:rsidP="00082B39">
      <w:pPr>
        <w:pStyle w:val="2-"/>
        <w:ind w:left="0" w:firstLine="0"/>
        <w:rPr>
          <w:i w:val="0"/>
        </w:rPr>
      </w:pPr>
      <w:bookmarkStart w:id="135" w:name="_Toc438376247"/>
      <w:r w:rsidRPr="005078B5">
        <w:rPr>
          <w:i w:val="0"/>
        </w:rPr>
        <w:t xml:space="preserve"> </w:t>
      </w:r>
      <w:bookmarkStart w:id="136"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3"/>
      <w:bookmarkEnd w:id="134"/>
      <w:bookmarkEnd w:id="135"/>
      <w:bookmarkEnd w:id="136"/>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9"/>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9"/>
        <w:numPr>
          <w:ilvl w:val="0"/>
          <w:numId w:val="14"/>
        </w:numPr>
        <w:ind w:left="0" w:firstLine="0"/>
      </w:pPr>
      <w:r w:rsidRPr="005078B5">
        <w:t>по телефону МФЦ;</w:t>
      </w:r>
    </w:p>
    <w:p w14:paraId="22AF5E40" w14:textId="2C38EE8A" w:rsidR="008158FC" w:rsidRPr="005078B5" w:rsidRDefault="005816F7" w:rsidP="008D2842">
      <w:pPr>
        <w:pStyle w:val="affff9"/>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9"/>
        <w:numPr>
          <w:ilvl w:val="0"/>
          <w:numId w:val="15"/>
        </w:numPr>
        <w:ind w:left="0" w:firstLine="0"/>
      </w:pPr>
      <w:r w:rsidRPr="005078B5">
        <w:t>фамилию, имя, отчество (последнее при наличии);</w:t>
      </w:r>
    </w:p>
    <w:p w14:paraId="5E2FDE0F" w14:textId="77777777" w:rsidR="00540148" w:rsidRPr="005078B5" w:rsidRDefault="00540148" w:rsidP="008D2842">
      <w:pPr>
        <w:pStyle w:val="affff9"/>
        <w:numPr>
          <w:ilvl w:val="0"/>
          <w:numId w:val="15"/>
        </w:numPr>
        <w:ind w:left="0" w:firstLine="0"/>
      </w:pPr>
      <w:r w:rsidRPr="005078B5">
        <w:t>контактный номер телефона;</w:t>
      </w:r>
    </w:p>
    <w:p w14:paraId="6D66BB17" w14:textId="77777777" w:rsidR="00540148" w:rsidRPr="005078B5" w:rsidRDefault="00540148" w:rsidP="008D2842">
      <w:pPr>
        <w:pStyle w:val="affff9"/>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9"/>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7" w:name="_Toc437973301"/>
      <w:bookmarkStart w:id="138" w:name="_Toc438110043"/>
      <w:bookmarkStart w:id="139" w:name="_Toc438376249"/>
      <w:bookmarkStart w:id="140"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p>
    <w:p w14:paraId="092D6952" w14:textId="004A4895" w:rsidR="000E6C84" w:rsidRPr="005078B5" w:rsidRDefault="00221DAC" w:rsidP="002732B7">
      <w:pPr>
        <w:pStyle w:val="2-"/>
        <w:ind w:left="284"/>
        <w:rPr>
          <w:i w:val="0"/>
        </w:rPr>
      </w:pPr>
      <w:bookmarkStart w:id="141" w:name="_Toc437973302"/>
      <w:bookmarkStart w:id="142" w:name="_Toc438110044"/>
      <w:bookmarkStart w:id="143" w:name="_Toc438376250"/>
      <w:r w:rsidRPr="005078B5">
        <w:rPr>
          <w:i w:val="0"/>
        </w:rPr>
        <w:t xml:space="preserve"> </w:t>
      </w:r>
      <w:bookmarkStart w:id="144"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1"/>
      <w:bookmarkEnd w:id="142"/>
      <w:bookmarkEnd w:id="143"/>
      <w:r w:rsidR="00C62865" w:rsidRPr="005078B5">
        <w:rPr>
          <w:i w:val="0"/>
        </w:rPr>
        <w:t>Муниципальной услуги</w:t>
      </w:r>
      <w:bookmarkEnd w:id="144"/>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BC2686">
      <w:pPr>
        <w:pStyle w:val="11"/>
        <w:numPr>
          <w:ilvl w:val="0"/>
          <w:numId w:val="0"/>
        </w:numPr>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BC2686">
      <w:pPr>
        <w:pStyle w:val="11"/>
        <w:numPr>
          <w:ilvl w:val="0"/>
          <w:numId w:val="0"/>
        </w:numPr>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BC2686">
      <w:pPr>
        <w:pStyle w:val="11"/>
        <w:numPr>
          <w:ilvl w:val="0"/>
          <w:numId w:val="0"/>
        </w:numPr>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BC2686">
      <w:pPr>
        <w:pStyle w:val="11"/>
        <w:numPr>
          <w:ilvl w:val="0"/>
          <w:numId w:val="0"/>
        </w:numPr>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BC2686">
      <w:pPr>
        <w:pStyle w:val="11"/>
        <w:numPr>
          <w:ilvl w:val="0"/>
          <w:numId w:val="0"/>
        </w:numPr>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1B4DB77"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5" w:name="_Toc437973303"/>
      <w:bookmarkStart w:id="146" w:name="_Toc438110045"/>
      <w:bookmarkStart w:id="147" w:name="_Toc438376251"/>
      <w:bookmarkStart w:id="148" w:name="_Toc486602935"/>
      <w:r w:rsidRPr="005078B5">
        <w:t xml:space="preserve">Раздел </w:t>
      </w:r>
      <w:r w:rsidRPr="005078B5">
        <w:rPr>
          <w:lang w:val="en-US"/>
        </w:rPr>
        <w:t>IV</w:t>
      </w:r>
      <w:r w:rsidRPr="005078B5">
        <w:t xml:space="preserve">. </w:t>
      </w:r>
      <w:bookmarkStart w:id="149" w:name="_Toc438727100"/>
      <w:bookmarkStart w:id="150" w:name="_Toc437973305"/>
      <w:bookmarkStart w:id="151" w:name="_Toc438110047"/>
      <w:bookmarkStart w:id="152" w:name="_Toc438376258"/>
      <w:bookmarkEnd w:id="145"/>
      <w:bookmarkEnd w:id="146"/>
      <w:bookmarkEnd w:id="147"/>
      <w:r w:rsidR="0025657F" w:rsidRPr="005078B5">
        <w:t xml:space="preserve">Порядок и формы контроля за исполнением </w:t>
      </w:r>
      <w:r w:rsidR="00C62865" w:rsidRPr="005078B5">
        <w:rPr>
          <w:lang w:val="ru-RU"/>
        </w:rPr>
        <w:t xml:space="preserve">Административного </w:t>
      </w:r>
      <w:bookmarkEnd w:id="149"/>
      <w:r w:rsidR="00675D19" w:rsidRPr="005078B5">
        <w:t>регламента</w:t>
      </w:r>
      <w:bookmarkEnd w:id="148"/>
    </w:p>
    <w:p w14:paraId="3037D21A" w14:textId="0F19CCE3" w:rsidR="001C1CE2" w:rsidRPr="005078B5" w:rsidRDefault="001C1CE2" w:rsidP="00BC2686">
      <w:pPr>
        <w:pStyle w:val="2-"/>
        <w:ind w:left="0" w:firstLine="0"/>
        <w:rPr>
          <w:i w:val="0"/>
        </w:rPr>
      </w:pPr>
      <w:bookmarkStart w:id="153" w:name="_Toc438376252"/>
      <w:bookmarkStart w:id="154" w:name="_Toc438727101"/>
      <w:bookmarkStart w:id="155" w:name="_Toc473049894"/>
      <w:bookmarkStart w:id="156" w:name="_Toc486602936"/>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bookmarkEnd w:id="156"/>
    </w:p>
    <w:p w14:paraId="476CE6E6" w14:textId="638A4860"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t>текущего контроля за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14:paraId="5067D72B" w14:textId="0EDF6DBD"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3009BB81" w:rsidR="001C1CE2" w:rsidRPr="005078B5" w:rsidRDefault="001C1CE2" w:rsidP="00F76792">
      <w:pPr>
        <w:pStyle w:val="11"/>
        <w:ind w:left="0" w:firstLine="0"/>
      </w:pPr>
      <w:r w:rsidRPr="005078B5">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0473F84D" w14:textId="277F1E27"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7" w:name="_Toc438376253"/>
      <w:bookmarkStart w:id="158" w:name="_Toc438727102"/>
      <w:r w:rsidRPr="005078B5">
        <w:rPr>
          <w:i w:val="0"/>
        </w:rPr>
        <w:t xml:space="preserve"> </w:t>
      </w:r>
      <w:bookmarkStart w:id="159" w:name="_Toc473049895"/>
      <w:bookmarkStart w:id="160" w:name="_Toc486602937"/>
      <w:bookmarkEnd w:id="157"/>
      <w:bookmarkEnd w:id="158"/>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9"/>
      <w:bookmarkEnd w:id="160"/>
    </w:p>
    <w:p w14:paraId="2BEA766A" w14:textId="71950BCC"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14:paraId="5CCD891D" w14:textId="7DF297FA"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14:paraId="5411F7BF" w14:textId="5EBD5039"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2F86E607" w:rsidR="00C934FA" w:rsidRPr="005078B5" w:rsidRDefault="00C934FA" w:rsidP="00C934FA">
      <w:pPr>
        <w:pStyle w:val="11"/>
        <w:ind w:left="0" w:firstLine="0"/>
      </w:pPr>
      <w:bookmarkStart w:id="161" w:name="_Toc438376254"/>
      <w:bookmarkStart w:id="162" w:name="_Toc438727103"/>
      <w:bookmarkStart w:id="163" w:name="_Toc473049896"/>
      <w:bookmarkStart w:id="164" w:name="_Toc438376255"/>
      <w:bookmarkStart w:id="165"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в соответствии с ежегодным планом проверок, утверждаемым </w:t>
      </w:r>
      <w:r w:rsidR="0044382D" w:rsidRPr="00900A99">
        <w:t>Министерств</w:t>
      </w:r>
      <w:r w:rsidR="0044382D">
        <w:t>ом</w:t>
      </w:r>
      <w:r w:rsidR="0044382D" w:rsidRPr="00900A99">
        <w:t xml:space="preserve">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5078B5">
        <w:t>.</w:t>
      </w:r>
    </w:p>
    <w:p w14:paraId="096CB91C" w14:textId="2DB4C4F1" w:rsidR="00C934FA" w:rsidRPr="005078B5" w:rsidRDefault="00C934FA" w:rsidP="00BC2686">
      <w:pPr>
        <w:pStyle w:val="11"/>
        <w:tabs>
          <w:tab w:val="left" w:pos="709"/>
        </w:tabs>
        <w:ind w:left="0" w:firstLine="0"/>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r w:rsidRPr="005078B5">
        <w:t>.</w:t>
      </w:r>
    </w:p>
    <w:p w14:paraId="2B060A77" w14:textId="36CA40EB" w:rsidR="00C934FA" w:rsidRPr="005078B5" w:rsidRDefault="00C934FA" w:rsidP="00BC2686">
      <w:pPr>
        <w:pStyle w:val="11"/>
        <w:tabs>
          <w:tab w:val="left" w:pos="709"/>
        </w:tabs>
        <w:ind w:left="0" w:firstLine="0"/>
      </w:pPr>
      <w:r w:rsidRPr="005078B5">
        <w:t xml:space="preserve">Внеплановые проверки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r w:rsidRPr="005078B5">
        <w:t>.</w:t>
      </w:r>
    </w:p>
    <w:p w14:paraId="21CC3FEA" w14:textId="4FDBA0B0" w:rsidR="00C934FA" w:rsidRPr="005078B5" w:rsidRDefault="00C934FA" w:rsidP="00BC2686">
      <w:pPr>
        <w:pStyle w:val="11"/>
        <w:ind w:left="0" w:firstLine="0"/>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6"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Pr="005078B5">
        <w:rPr>
          <w:i w:val="0"/>
        </w:rPr>
        <w:t>Муниципальной услуги</w:t>
      </w:r>
      <w:bookmarkEnd w:id="163"/>
      <w:bookmarkEnd w:id="166"/>
    </w:p>
    <w:p w14:paraId="5FC6D5FE" w14:textId="4AC1C72D"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C5DFC5C" w14:textId="016EF730"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14:paraId="5296C6F9" w14:textId="7BAF9155" w:rsidR="0030606F" w:rsidRPr="005078B5" w:rsidRDefault="0030606F" w:rsidP="0030606F">
      <w:pPr>
        <w:pStyle w:val="2-"/>
        <w:ind w:left="0" w:firstLine="0"/>
        <w:rPr>
          <w:i w:val="0"/>
        </w:rPr>
      </w:pPr>
      <w:bookmarkStart w:id="167" w:name="_Toc473049897"/>
      <w:bookmarkEnd w:id="164"/>
      <w:bookmarkEnd w:id="165"/>
      <w:r w:rsidRPr="005078B5">
        <w:rPr>
          <w:i w:val="0"/>
        </w:rPr>
        <w:t xml:space="preserve"> </w:t>
      </w:r>
      <w:bookmarkStart w:id="168" w:name="_Toc486602939"/>
      <w:r w:rsidRPr="005078B5">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7"/>
      <w:bookmarkEnd w:id="168"/>
    </w:p>
    <w:p w14:paraId="7D5C0E1A" w14:textId="190D99B2"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CE52258" w14:textId="58BCC68C"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07647FD" w14:textId="76864659"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9" w:name="_Toc437973304"/>
      <w:bookmarkStart w:id="170" w:name="_Toc438110046"/>
      <w:bookmarkStart w:id="171" w:name="_Toc438376256"/>
      <w:bookmarkStart w:id="172" w:name="_Toc438727105"/>
      <w:bookmarkStart w:id="173" w:name="_Toc473049898"/>
      <w:bookmarkStart w:id="174" w:name="_Toc486602940"/>
      <w:bookmarkEnd w:id="150"/>
      <w:bookmarkEnd w:id="151"/>
      <w:bookmarkEnd w:id="152"/>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69"/>
      <w:bookmarkEnd w:id="170"/>
      <w:bookmarkEnd w:id="171"/>
      <w:bookmarkEnd w:id="172"/>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3"/>
      <w:bookmarkEnd w:id="174"/>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5" w:name="_Toc468470753"/>
      <w:bookmarkStart w:id="176" w:name="_Toc473049899"/>
      <w:r w:rsidRPr="005078B5">
        <w:rPr>
          <w:i w:val="0"/>
        </w:rPr>
        <w:t xml:space="preserve"> </w:t>
      </w:r>
      <w:bookmarkStart w:id="177"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8" w:name="_Toc468462713"/>
      <w:bookmarkEnd w:id="175"/>
      <w:bookmarkEnd w:id="176"/>
      <w:bookmarkEnd w:id="177"/>
      <w:bookmarkEnd w:id="178"/>
    </w:p>
    <w:p w14:paraId="2224C6A5" w14:textId="01417349" w:rsidR="0030606F" w:rsidRPr="005078B5" w:rsidRDefault="0030606F" w:rsidP="00F76792">
      <w:pPr>
        <w:pStyle w:val="11"/>
        <w:ind w:left="0" w:firstLine="0"/>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1"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1"/>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6C09FAF7" w:rsidR="0030606F" w:rsidRPr="005078B5" w:rsidRDefault="0044382D" w:rsidP="00F76792">
      <w:pPr>
        <w:pStyle w:val="11"/>
        <w:ind w:left="0" w:firstLine="0"/>
      </w:pPr>
      <w:r>
        <w:t xml:space="preserve"> </w:t>
      </w:r>
      <w:r w:rsidR="0030606F" w:rsidRPr="005078B5">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32516AFB" w:rsidR="0030606F" w:rsidRPr="005078B5" w:rsidRDefault="0044382D" w:rsidP="0044382D">
      <w:pPr>
        <w:pStyle w:val="11"/>
        <w:ind w:left="0" w:firstLine="0"/>
      </w:pPr>
      <w:r>
        <w:t xml:space="preserve"> </w:t>
      </w:r>
      <w:r w:rsidR="0030606F" w:rsidRPr="005078B5">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E3DE137" w:rsidR="0030606F" w:rsidRPr="005078B5" w:rsidRDefault="0044382D" w:rsidP="0044382D">
      <w:pPr>
        <w:pStyle w:val="11"/>
        <w:ind w:left="0" w:firstLine="0"/>
      </w:pPr>
      <w:r>
        <w:t xml:space="preserve"> </w:t>
      </w:r>
      <w:r w:rsidR="0030606F" w:rsidRPr="005078B5">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7414347E" w:rsidR="0030606F" w:rsidRPr="005078B5" w:rsidRDefault="0030606F" w:rsidP="00647474">
      <w:pPr>
        <w:pStyle w:val="11"/>
        <w:tabs>
          <w:tab w:val="left" w:pos="709"/>
          <w:tab w:val="left" w:pos="851"/>
        </w:tabs>
        <w:ind w:left="0" w:firstLine="0"/>
      </w:pPr>
      <w:r w:rsidRPr="005078B5">
        <w:tab/>
      </w:r>
      <w:r w:rsidR="00647474" w:rsidRPr="00647474">
        <w:t>В случае установления в ходе или по результатам рассмотрения жалобы признаков события административного правонарушения или преступления</w:t>
      </w:r>
      <w:r w:rsidR="00647474">
        <w:t>,</w:t>
      </w:r>
      <w:r w:rsidR="00647474" w:rsidRPr="00647474">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0CBB260" w14:textId="720FAA07" w:rsidR="0030606F" w:rsidRPr="005078B5" w:rsidRDefault="0030606F" w:rsidP="00103C34">
      <w:pPr>
        <w:pStyle w:val="11"/>
        <w:tabs>
          <w:tab w:val="left" w:pos="426"/>
          <w:tab w:val="left" w:pos="709"/>
          <w:tab w:val="left" w:pos="851"/>
        </w:tabs>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679C0390" w:rsidR="0030606F" w:rsidRPr="005078B5" w:rsidRDefault="0030606F" w:rsidP="00103C34">
      <w:pPr>
        <w:pStyle w:val="11"/>
        <w:tabs>
          <w:tab w:val="left" w:pos="567"/>
          <w:tab w:val="left" w:pos="851"/>
        </w:tabs>
        <w:ind w:left="0" w:firstLine="0"/>
      </w:pPr>
      <w:r w:rsidRPr="005078B5">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08BC2C8E" w:rsidR="0030606F" w:rsidRPr="005078B5" w:rsidRDefault="00295C02" w:rsidP="00F76792">
      <w:pPr>
        <w:pStyle w:val="11"/>
        <w:ind w:left="0" w:firstLine="0"/>
      </w:pPr>
      <w:r>
        <w:t xml:space="preserve"> </w:t>
      </w:r>
      <w:r w:rsidR="0030606F"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3606005B" w:rsidR="0030606F" w:rsidRPr="005078B5" w:rsidRDefault="00295C02" w:rsidP="00F76792">
      <w:pPr>
        <w:pStyle w:val="11"/>
        <w:ind w:left="0" w:firstLine="0"/>
      </w:pPr>
      <w:r>
        <w:t xml:space="preserve"> </w:t>
      </w:r>
      <w:r w:rsidR="0030606F" w:rsidRPr="005078B5">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0007DB9E" w14:textId="1F486273" w:rsidR="0030606F" w:rsidRPr="005078B5" w:rsidRDefault="00295C02" w:rsidP="00F76792">
      <w:pPr>
        <w:pStyle w:val="11"/>
        <w:ind w:left="0" w:firstLine="0"/>
      </w:pPr>
      <w:r>
        <w:t xml:space="preserve"> </w:t>
      </w:r>
      <w:r w:rsidR="0030606F"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6F5A2E1" w:rsidR="0030606F" w:rsidRPr="005078B5" w:rsidRDefault="00295C02" w:rsidP="00F76792">
      <w:pPr>
        <w:pStyle w:val="11"/>
        <w:ind w:left="0" w:firstLine="0"/>
      </w:pPr>
      <w:r>
        <w:t xml:space="preserve"> </w:t>
      </w:r>
      <w:r w:rsidR="0030606F"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2" w:name="_Toc473049900"/>
      <w:bookmarkStart w:id="193"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0"/>
      <w:r w:rsidRPr="005078B5">
        <w:rPr>
          <w:rFonts w:ascii="Times New Roman" w:hAnsi="Times New Roman"/>
          <w:b/>
          <w:sz w:val="28"/>
          <w:szCs w:val="28"/>
        </w:rPr>
        <w:t>Муниципальной услуги</w:t>
      </w:r>
      <w:bookmarkEnd w:id="192"/>
      <w:bookmarkEnd w:id="193"/>
    </w:p>
    <w:p w14:paraId="36649BD4" w14:textId="0CF4F3BC" w:rsidR="0030606F" w:rsidRPr="005078B5" w:rsidRDefault="007F364B" w:rsidP="007F364B">
      <w:pPr>
        <w:pStyle w:val="2-"/>
        <w:ind w:left="0" w:firstLine="0"/>
        <w:rPr>
          <w:i w:val="0"/>
        </w:rPr>
      </w:pPr>
      <w:bookmarkStart w:id="194" w:name="_Toc438372093"/>
      <w:bookmarkStart w:id="195" w:name="_Toc438374279"/>
      <w:bookmarkStart w:id="196" w:name="_Toc438375739"/>
      <w:bookmarkStart w:id="197" w:name="_Toc438376259"/>
      <w:bookmarkStart w:id="198" w:name="_Toc438480272"/>
      <w:bookmarkStart w:id="199" w:name="_Toc473049901"/>
      <w:bookmarkEnd w:id="194"/>
      <w:bookmarkEnd w:id="195"/>
      <w:bookmarkEnd w:id="196"/>
      <w:bookmarkEnd w:id="197"/>
      <w:bookmarkEnd w:id="198"/>
      <w:r w:rsidRPr="005078B5">
        <w:rPr>
          <w:i w:val="0"/>
        </w:rPr>
        <w:t xml:space="preserve"> </w:t>
      </w:r>
      <w:bookmarkStart w:id="200" w:name="_Toc486602943"/>
      <w:r w:rsidR="0030606F" w:rsidRPr="005078B5">
        <w:rPr>
          <w:i w:val="0"/>
        </w:rPr>
        <w:t>Правила обработки персональных данных при предоставлении Муниципальной услуги</w:t>
      </w:r>
      <w:bookmarkEnd w:id="199"/>
      <w:bookmarkEnd w:id="200"/>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1"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1"/>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4531E08F"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5257DC">
        <w:t xml:space="preserve">пункте </w:t>
      </w:r>
      <w:r w:rsidR="005257DC" w:rsidRPr="005257DC">
        <w:t>29</w:t>
      </w:r>
      <w:r w:rsidRPr="005257DC">
        <w:t>.4. настоящего</w:t>
      </w:r>
      <w:r w:rsidRPr="005078B5">
        <w:t xml:space="preserve"> Административного регламента, в Администрации обрабатываются персональные данные</w:t>
      </w:r>
      <w:r w:rsidR="00CD2D7D">
        <w:t>,</w:t>
      </w:r>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0876680F" w:rsidR="0030606F" w:rsidRPr="005078B5" w:rsidRDefault="00295C02" w:rsidP="00F76792">
      <w:pPr>
        <w:pStyle w:val="11"/>
        <w:ind w:left="0" w:firstLine="0"/>
      </w:pPr>
      <w:r>
        <w:t xml:space="preserve"> </w:t>
      </w:r>
      <w:r w:rsidR="0030606F" w:rsidRPr="005078B5">
        <w:t xml:space="preserve">В соответствии с целью обработки персональных данных, указанной в </w:t>
      </w:r>
      <w:r w:rsidR="0030606F" w:rsidRPr="005257DC">
        <w:t xml:space="preserve">пункте </w:t>
      </w:r>
      <w:r w:rsidR="005257DC" w:rsidRPr="005257DC">
        <w:t>29</w:t>
      </w:r>
      <w:r w:rsidR="0030606F" w:rsidRPr="005257DC">
        <w:t>.4.</w:t>
      </w:r>
      <w:r w:rsidR="0030606F" w:rsidRPr="005078B5">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4182C484" w:rsidR="0030606F" w:rsidRPr="005078B5" w:rsidRDefault="00295C02" w:rsidP="00F76792">
      <w:pPr>
        <w:pStyle w:val="11"/>
        <w:ind w:left="0" w:firstLine="0"/>
      </w:pPr>
      <w:r>
        <w:t xml:space="preserve"> </w:t>
      </w:r>
      <w:r w:rsidR="0030606F"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4EB1435F" w:rsidR="0030606F" w:rsidRPr="005078B5" w:rsidRDefault="00B775FB" w:rsidP="00F76792">
      <w:pPr>
        <w:pStyle w:val="11"/>
        <w:ind w:left="0" w:firstLine="0"/>
      </w:pPr>
      <w:r>
        <w:t xml:space="preserve"> </w:t>
      </w:r>
      <w:r w:rsidR="0030606F"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r>
        <w:t>)</w:t>
      </w:r>
      <w:r w:rsidR="0030606F" w:rsidRPr="005078B5">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4FE992CB" w:rsidR="0030606F" w:rsidRPr="005078B5" w:rsidRDefault="00B775FB" w:rsidP="00F76792">
      <w:pPr>
        <w:pStyle w:val="11"/>
        <w:ind w:left="0" w:firstLine="0"/>
      </w:pPr>
      <w:r>
        <w:t xml:space="preserve"> </w:t>
      </w:r>
      <w:r w:rsidR="0030606F"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8ED4068" w14:textId="50B9D737" w:rsidR="0030606F" w:rsidRPr="005078B5" w:rsidRDefault="00295C02" w:rsidP="00F76792">
      <w:pPr>
        <w:pStyle w:val="11"/>
        <w:ind w:left="0" w:firstLine="0"/>
      </w:pPr>
      <w:r>
        <w:t xml:space="preserve"> </w:t>
      </w:r>
      <w:r w:rsidR="0030606F"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4823BF7" w:rsidR="0030606F" w:rsidRPr="005078B5" w:rsidRDefault="00295C02" w:rsidP="00F76792">
      <w:pPr>
        <w:pStyle w:val="11"/>
        <w:ind w:left="0" w:firstLine="0"/>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13432430" w:rsidR="0030606F" w:rsidRPr="005078B5" w:rsidRDefault="00295C02"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11CFF46C" w:rsidR="008F7E2C" w:rsidRPr="005078B5" w:rsidRDefault="00295C02" w:rsidP="00F76792">
      <w:pPr>
        <w:pStyle w:val="11"/>
        <w:ind w:left="0" w:firstLine="0"/>
        <w:rPr>
          <w:rFonts w:eastAsia="Times New Roman"/>
          <w:sz w:val="24"/>
          <w:szCs w:val="24"/>
          <w:lang w:eastAsia="ru-RU"/>
        </w:rPr>
      </w:pPr>
      <w:r>
        <w:t xml:space="preserve"> </w:t>
      </w:r>
      <w:r w:rsidR="0030606F"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2" w:name="_Toc486602944"/>
      <w:r w:rsidRPr="005078B5">
        <w:rPr>
          <w:b w:val="0"/>
          <w:sz w:val="20"/>
          <w:szCs w:val="20"/>
          <w:lang w:val="ru-RU"/>
        </w:rPr>
        <w:t>Приложение 1</w:t>
      </w:r>
      <w:bookmarkEnd w:id="202"/>
      <w:r w:rsidRPr="005078B5">
        <w:rPr>
          <w:b w:val="0"/>
          <w:sz w:val="20"/>
          <w:szCs w:val="20"/>
          <w:lang w:val="ru-RU"/>
        </w:rPr>
        <w:t xml:space="preserve"> </w:t>
      </w:r>
    </w:p>
    <w:p w14:paraId="33D7BDE3" w14:textId="5F367147" w:rsidR="00073CD7" w:rsidRPr="005078B5" w:rsidRDefault="00073CD7" w:rsidP="00C41204">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утвержденному ________________________________</w:t>
      </w:r>
      <w:r w:rsidR="00DA0071" w:rsidRPr="005078B5">
        <w:rPr>
          <w:rFonts w:ascii="Times New Roman" w:eastAsia="Times New Roman" w:hAnsi="Times New Roman"/>
          <w:sz w:val="20"/>
          <w:szCs w:val="20"/>
          <w:lang w:eastAsia="ru-RU"/>
        </w:rPr>
        <w:t>__________</w:t>
      </w:r>
    </w:p>
    <w:p w14:paraId="0ABFB2C9" w14:textId="77777777" w:rsidR="00073CD7" w:rsidRPr="005078B5" w:rsidRDefault="00073CD7" w:rsidP="00C41204">
      <w:pPr>
        <w:pStyle w:val="affffb"/>
        <w:rPr>
          <w:rFonts w:ascii="Times New Roman" w:hAnsi="Times New Roman"/>
        </w:rPr>
      </w:pPr>
    </w:p>
    <w:p w14:paraId="69CC5A44" w14:textId="5B654116" w:rsidR="003B17A2" w:rsidRPr="005078B5" w:rsidRDefault="009500A1" w:rsidP="00C41204">
      <w:pPr>
        <w:pStyle w:val="1-"/>
        <w:outlineLvl w:val="1"/>
        <w:rPr>
          <w:lang w:val="ru-RU"/>
        </w:rPr>
      </w:pPr>
      <w:bookmarkStart w:id="203" w:name="_Toc486602945"/>
      <w:r w:rsidRPr="005078B5">
        <w:rPr>
          <w:lang w:val="ru-RU"/>
        </w:rPr>
        <w:t>Термины и определения</w:t>
      </w:r>
      <w:bookmarkEnd w:id="203"/>
      <w:r w:rsidR="003B17A2" w:rsidRPr="005078B5">
        <w:rPr>
          <w:lang w:val="ru-RU"/>
        </w:rPr>
        <w:t xml:space="preserve"> </w:t>
      </w:r>
    </w:p>
    <w:p w14:paraId="6153E02F" w14:textId="2DCBD61D" w:rsidR="003B17A2" w:rsidRPr="005078B5" w:rsidRDefault="00B648B5" w:rsidP="002732B7">
      <w:pPr>
        <w:pStyle w:val="affff7"/>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7"/>
              <w:ind w:firstLine="0"/>
              <w:jc w:val="left"/>
            </w:pPr>
            <w:bookmarkStart w:id="204" w:name="_Ref437561441"/>
            <w:bookmarkStart w:id="205" w:name="_Ref437561184"/>
            <w:bookmarkStart w:id="206" w:name="_Ref437561208"/>
            <w:bookmarkStart w:id="207" w:name="_Toc437973306"/>
            <w:bookmarkStart w:id="208" w:name="_Toc438110048"/>
            <w:bookmarkStart w:id="209" w:name="_Toc438376260"/>
            <w:r w:rsidRPr="005078B5">
              <w:t>Административный регламент</w:t>
            </w:r>
          </w:p>
        </w:tc>
        <w:tc>
          <w:tcPr>
            <w:tcW w:w="6910" w:type="dxa"/>
          </w:tcPr>
          <w:p w14:paraId="2FBD1F20" w14:textId="4CE18856" w:rsidR="003C43B8" w:rsidRPr="005078B5" w:rsidRDefault="00D00A61" w:rsidP="00E56431">
            <w:pPr>
              <w:pStyle w:val="affff7"/>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7"/>
              <w:ind w:firstLine="0"/>
              <w:jc w:val="left"/>
            </w:pPr>
            <w:r w:rsidRPr="005078B5">
              <w:t>Администрация</w:t>
            </w:r>
          </w:p>
        </w:tc>
        <w:tc>
          <w:tcPr>
            <w:tcW w:w="6910" w:type="dxa"/>
          </w:tcPr>
          <w:p w14:paraId="27D4057B" w14:textId="54CF78D5" w:rsidR="003C43B8" w:rsidRPr="005078B5" w:rsidRDefault="003C43B8" w:rsidP="00E56431">
            <w:pPr>
              <w:pStyle w:val="affff7"/>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14:paraId="69686DCB" w14:textId="77777777" w:rsidTr="00E56431">
        <w:tc>
          <w:tcPr>
            <w:tcW w:w="2660" w:type="dxa"/>
          </w:tcPr>
          <w:p w14:paraId="6D2771C9" w14:textId="033830D9" w:rsidR="003C43B8" w:rsidRPr="005078B5" w:rsidRDefault="005F0F5D" w:rsidP="00E56431">
            <w:pPr>
              <w:pStyle w:val="affff7"/>
              <w:ind w:firstLine="0"/>
              <w:jc w:val="left"/>
            </w:pPr>
            <w:r w:rsidRPr="005078B5">
              <w:t>ГКУ МФЦ</w:t>
            </w:r>
          </w:p>
        </w:tc>
        <w:tc>
          <w:tcPr>
            <w:tcW w:w="6910" w:type="dxa"/>
          </w:tcPr>
          <w:p w14:paraId="7D4C0BAA" w14:textId="3F9C9C9B" w:rsidR="003C43B8" w:rsidRPr="005078B5" w:rsidRDefault="003C43B8" w:rsidP="00E56431">
            <w:pPr>
              <w:pStyle w:val="affff7"/>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7"/>
              <w:ind w:firstLine="0"/>
              <w:jc w:val="left"/>
            </w:pPr>
            <w:r w:rsidRPr="005078B5">
              <w:t>ЕПГУ</w:t>
            </w:r>
          </w:p>
        </w:tc>
        <w:tc>
          <w:tcPr>
            <w:tcW w:w="6910" w:type="dxa"/>
          </w:tcPr>
          <w:p w14:paraId="2CCFA34A" w14:textId="686AF0C5" w:rsidR="003C43B8" w:rsidRPr="005078B5" w:rsidRDefault="003C43B8" w:rsidP="00E56431">
            <w:pPr>
              <w:pStyle w:val="affff7"/>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7"/>
              <w:ind w:firstLine="0"/>
              <w:jc w:val="left"/>
            </w:pPr>
            <w:r w:rsidRPr="005078B5">
              <w:t xml:space="preserve">ЕСИА </w:t>
            </w:r>
          </w:p>
        </w:tc>
        <w:tc>
          <w:tcPr>
            <w:tcW w:w="6910" w:type="dxa"/>
          </w:tcPr>
          <w:p w14:paraId="54CD2E82" w14:textId="21413B62" w:rsidR="003C43B8" w:rsidRPr="005078B5" w:rsidRDefault="003C43B8" w:rsidP="00E56431">
            <w:pPr>
              <w:pStyle w:val="affff7"/>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7"/>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7"/>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7"/>
              <w:ind w:firstLine="0"/>
              <w:jc w:val="left"/>
            </w:pPr>
            <w:r w:rsidRPr="005078B5">
              <w:t xml:space="preserve">Заявление </w:t>
            </w:r>
          </w:p>
        </w:tc>
        <w:tc>
          <w:tcPr>
            <w:tcW w:w="6910" w:type="dxa"/>
          </w:tcPr>
          <w:p w14:paraId="45840F9F" w14:textId="6E2BB84C" w:rsidR="003C43B8" w:rsidRPr="005078B5" w:rsidRDefault="003C43B8" w:rsidP="00E56431">
            <w:pPr>
              <w:pStyle w:val="affff7"/>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7"/>
              <w:ind w:firstLine="0"/>
              <w:jc w:val="left"/>
            </w:pPr>
            <w:r w:rsidRPr="005078B5">
              <w:t xml:space="preserve">ИС </w:t>
            </w:r>
          </w:p>
        </w:tc>
        <w:tc>
          <w:tcPr>
            <w:tcW w:w="6910" w:type="dxa"/>
          </w:tcPr>
          <w:p w14:paraId="47D69490" w14:textId="47C5E79F" w:rsidR="003C43B8" w:rsidRPr="005078B5" w:rsidRDefault="003C43B8" w:rsidP="00E56431">
            <w:pPr>
              <w:pStyle w:val="affff7"/>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7"/>
              <w:ind w:firstLine="0"/>
              <w:jc w:val="left"/>
            </w:pPr>
            <w:r w:rsidRPr="005078B5">
              <w:t>Личный кабинет</w:t>
            </w:r>
          </w:p>
        </w:tc>
        <w:tc>
          <w:tcPr>
            <w:tcW w:w="6910" w:type="dxa"/>
          </w:tcPr>
          <w:p w14:paraId="22B7BC71" w14:textId="6EDDA86C" w:rsidR="003C43B8" w:rsidRPr="005078B5" w:rsidRDefault="003C43B8" w:rsidP="00E56431">
            <w:pPr>
              <w:pStyle w:val="affff7"/>
              <w:ind w:firstLine="0"/>
              <w:jc w:val="left"/>
            </w:pPr>
            <w:r w:rsidRPr="005078B5">
              <w:t>сервис РПГУ, позволяющий Заявителю получать 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7"/>
              <w:ind w:firstLine="0"/>
              <w:jc w:val="left"/>
            </w:pPr>
            <w:r w:rsidRPr="005078B5">
              <w:t>Многодетная семья</w:t>
            </w:r>
          </w:p>
        </w:tc>
        <w:tc>
          <w:tcPr>
            <w:tcW w:w="6910" w:type="dxa"/>
          </w:tcPr>
          <w:p w14:paraId="6E5944DC" w14:textId="43AA7C03" w:rsidR="003C43B8" w:rsidRPr="005078B5" w:rsidRDefault="003C43B8" w:rsidP="00E56431">
            <w:pPr>
              <w:pStyle w:val="affff7"/>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7"/>
              <w:ind w:firstLine="0"/>
              <w:jc w:val="left"/>
            </w:pPr>
            <w:r w:rsidRPr="005078B5">
              <w:t>Модуль МФЦ ЕИС ОУ</w:t>
            </w:r>
          </w:p>
        </w:tc>
        <w:tc>
          <w:tcPr>
            <w:tcW w:w="6910" w:type="dxa"/>
          </w:tcPr>
          <w:p w14:paraId="6F96CFCE" w14:textId="465232CF" w:rsidR="00E56431" w:rsidRPr="005078B5" w:rsidRDefault="00E56431" w:rsidP="00E56431">
            <w:pPr>
              <w:pStyle w:val="affff7"/>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7"/>
              <w:ind w:firstLine="0"/>
              <w:jc w:val="left"/>
            </w:pPr>
            <w:r w:rsidRPr="005078B5">
              <w:t>Модуль ОУ ЕИС ОУ</w:t>
            </w:r>
          </w:p>
        </w:tc>
        <w:tc>
          <w:tcPr>
            <w:tcW w:w="6910" w:type="dxa"/>
          </w:tcPr>
          <w:p w14:paraId="114C9513" w14:textId="5CFBCA74" w:rsidR="00D00A61" w:rsidRPr="005078B5" w:rsidRDefault="00E56431" w:rsidP="00E56431">
            <w:pPr>
              <w:pStyle w:val="affff7"/>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7"/>
              <w:ind w:firstLine="0"/>
              <w:jc w:val="left"/>
            </w:pPr>
            <w:r w:rsidRPr="005078B5">
              <w:t>Муниципальная услуга</w:t>
            </w:r>
          </w:p>
        </w:tc>
        <w:tc>
          <w:tcPr>
            <w:tcW w:w="6910" w:type="dxa"/>
          </w:tcPr>
          <w:p w14:paraId="583575A6" w14:textId="6D6E37B2" w:rsidR="001709C7" w:rsidRPr="005078B5" w:rsidRDefault="001709C7" w:rsidP="00E56431">
            <w:pPr>
              <w:pStyle w:val="affff7"/>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7"/>
              <w:ind w:firstLine="0"/>
              <w:jc w:val="left"/>
            </w:pPr>
            <w:r w:rsidRPr="005078B5">
              <w:t>МФЦ</w:t>
            </w:r>
          </w:p>
        </w:tc>
        <w:tc>
          <w:tcPr>
            <w:tcW w:w="6910" w:type="dxa"/>
          </w:tcPr>
          <w:p w14:paraId="57F8C93B" w14:textId="104C1B4B" w:rsidR="003C43B8" w:rsidRPr="005078B5" w:rsidRDefault="003C43B8" w:rsidP="00E56431">
            <w:pPr>
              <w:pStyle w:val="affff7"/>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7"/>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7"/>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7"/>
              <w:ind w:firstLine="0"/>
              <w:jc w:val="left"/>
            </w:pPr>
            <w:r w:rsidRPr="005078B5">
              <w:t>РПГУ</w:t>
            </w:r>
          </w:p>
        </w:tc>
        <w:tc>
          <w:tcPr>
            <w:tcW w:w="6910" w:type="dxa"/>
          </w:tcPr>
          <w:p w14:paraId="377581D8" w14:textId="26853D36" w:rsidR="003C43B8" w:rsidRPr="005078B5" w:rsidRDefault="003C43B8" w:rsidP="00E56431">
            <w:pPr>
              <w:pStyle w:val="affff7"/>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r w:rsidRPr="005078B5">
                <w:rPr>
                  <w:rStyle w:val="a6"/>
                  <w:lang w:val="en-US"/>
                </w:rPr>
                <w:t>uslugi</w:t>
              </w:r>
              <w:r w:rsidRPr="005078B5">
                <w:rPr>
                  <w:rStyle w:val="a6"/>
                </w:rPr>
                <w:t>.</w:t>
              </w:r>
              <w:r w:rsidRPr="005078B5">
                <w:rPr>
                  <w:rStyle w:val="a6"/>
                  <w:lang w:val="en-US"/>
                </w:rPr>
                <w:t>mosreg</w:t>
              </w:r>
              <w:r w:rsidRPr="005078B5">
                <w:rPr>
                  <w:rStyle w:val="a6"/>
                </w:rPr>
                <w:t>.</w:t>
              </w:r>
              <w:r w:rsidRPr="005078B5">
                <w:rPr>
                  <w:rStyle w:val="a6"/>
                  <w:lang w:val="en-US"/>
                </w:rPr>
                <w:t>ru</w:t>
              </w:r>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7"/>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7"/>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7"/>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7"/>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7"/>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7"/>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7"/>
              <w:ind w:firstLine="0"/>
              <w:jc w:val="left"/>
            </w:pPr>
            <w:r w:rsidRPr="005078B5">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7"/>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7"/>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7"/>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7"/>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7"/>
              <w:ind w:firstLine="0"/>
              <w:jc w:val="left"/>
            </w:pPr>
            <w:r w:rsidRPr="005078B5">
              <w:t>супруги либо одинокая(ий)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0" w:name="_Toc486602946"/>
      <w:bookmarkStart w:id="211" w:name="_Toc470127601"/>
      <w:bookmarkStart w:id="212" w:name="_Toc473049905"/>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r w:rsidRPr="005078B5">
        <w:rPr>
          <w:b w:val="0"/>
          <w:sz w:val="20"/>
          <w:szCs w:val="20"/>
          <w:lang w:val="ru-RU"/>
        </w:rPr>
        <w:t>Приложение 2</w:t>
      </w:r>
      <w:bookmarkEnd w:id="210"/>
      <w:r w:rsidRPr="005078B5">
        <w:rPr>
          <w:b w:val="0"/>
          <w:sz w:val="20"/>
          <w:szCs w:val="20"/>
          <w:lang w:val="ru-RU"/>
        </w:rPr>
        <w:t xml:space="preserve"> </w:t>
      </w:r>
    </w:p>
    <w:p w14:paraId="6DEFF94D" w14:textId="44FACA27" w:rsidR="006702DC" w:rsidRPr="005078B5" w:rsidRDefault="006702DC" w:rsidP="00C41204">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2A3BFC54" w14:textId="77777777" w:rsidR="006702DC" w:rsidRPr="005078B5" w:rsidRDefault="006702DC" w:rsidP="00C41204">
      <w:pPr>
        <w:pStyle w:val="affffb"/>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4"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1"/>
      <w:bookmarkEnd w:id="212"/>
      <w:bookmarkEnd w:id="224"/>
    </w:p>
    <w:p w14:paraId="246D81B3" w14:textId="77777777" w:rsidR="0078240F" w:rsidRPr="00854922" w:rsidRDefault="0078240F" w:rsidP="0078240F">
      <w:pPr>
        <w:spacing w:after="0" w:line="100" w:lineRule="atLeast"/>
        <w:ind w:firstLine="709"/>
        <w:jc w:val="center"/>
        <w:rPr>
          <w:sz w:val="24"/>
          <w:szCs w:val="24"/>
        </w:rPr>
      </w:pPr>
      <w:r w:rsidRPr="00854922">
        <w:rPr>
          <w:b/>
          <w:sz w:val="24"/>
          <w:szCs w:val="24"/>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14:paraId="1815763D" w14:textId="77777777" w:rsidR="0078240F" w:rsidRPr="00854922" w:rsidRDefault="0078240F" w:rsidP="0078240F">
      <w:pPr>
        <w:spacing w:after="0" w:line="100" w:lineRule="atLeast"/>
        <w:ind w:firstLine="709"/>
        <w:jc w:val="both"/>
        <w:rPr>
          <w:sz w:val="24"/>
          <w:szCs w:val="24"/>
        </w:rPr>
      </w:pPr>
    </w:p>
    <w:p w14:paraId="0A65BD35" w14:textId="77777777" w:rsidR="0078240F" w:rsidRPr="00854922" w:rsidRDefault="0078240F" w:rsidP="0078240F">
      <w:pPr>
        <w:ind w:right="281" w:firstLine="709"/>
        <w:jc w:val="both"/>
        <w:rPr>
          <w:b/>
          <w:sz w:val="24"/>
          <w:szCs w:val="24"/>
        </w:rPr>
      </w:pPr>
      <w:r w:rsidRPr="00854922">
        <w:rPr>
          <w:b/>
          <w:sz w:val="24"/>
          <w:szCs w:val="24"/>
        </w:rPr>
        <w:t>1. Администрация городского округа Павловский Посад Московской области</w:t>
      </w:r>
    </w:p>
    <w:p w14:paraId="7C1852D2" w14:textId="77777777" w:rsidR="0078240F" w:rsidRPr="00854922" w:rsidRDefault="0078240F" w:rsidP="0078240F">
      <w:pPr>
        <w:spacing w:after="0"/>
        <w:ind w:right="284" w:firstLine="709"/>
        <w:jc w:val="both"/>
        <w:rPr>
          <w:b/>
          <w:sz w:val="24"/>
          <w:szCs w:val="24"/>
        </w:rPr>
      </w:pPr>
      <w:r w:rsidRPr="00854922">
        <w:rPr>
          <w:rFonts w:eastAsia="Times New Roman"/>
          <w:sz w:val="24"/>
          <w:szCs w:val="24"/>
        </w:rPr>
        <w:t>Место нахождения: 142500, Московская область, г. Павловский Посад, пл. Революции, д. 4.</w:t>
      </w:r>
    </w:p>
    <w:p w14:paraId="4C2E47D0" w14:textId="77777777" w:rsidR="0078240F" w:rsidRPr="00854922" w:rsidRDefault="0078240F" w:rsidP="0078240F">
      <w:pPr>
        <w:autoSpaceDE w:val="0"/>
        <w:autoSpaceDN w:val="0"/>
        <w:adjustRightInd w:val="0"/>
        <w:spacing w:after="0" w:line="240" w:lineRule="auto"/>
        <w:ind w:right="284" w:firstLine="709"/>
        <w:jc w:val="both"/>
        <w:rPr>
          <w:rFonts w:eastAsia="Times New Roman"/>
          <w:sz w:val="24"/>
          <w:szCs w:val="24"/>
        </w:rPr>
      </w:pPr>
      <w:r w:rsidRPr="00854922">
        <w:rPr>
          <w:rFonts w:eastAsia="Times New Roman"/>
          <w:sz w:val="24"/>
          <w:szCs w:val="24"/>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14:paraId="2685C444" w14:textId="77777777" w:rsidR="0078240F" w:rsidRPr="00854922" w:rsidRDefault="0078240F" w:rsidP="0078240F">
      <w:pPr>
        <w:autoSpaceDE w:val="0"/>
        <w:autoSpaceDN w:val="0"/>
        <w:adjustRightInd w:val="0"/>
        <w:spacing w:after="0" w:line="240" w:lineRule="auto"/>
        <w:ind w:right="284" w:firstLine="709"/>
        <w:jc w:val="both"/>
        <w:rPr>
          <w:rFonts w:eastAsia="Times New Roman"/>
          <w:sz w:val="24"/>
          <w:szCs w:val="24"/>
        </w:rPr>
      </w:pPr>
      <w:r w:rsidRPr="00854922">
        <w:rPr>
          <w:rFonts w:eastAsia="Times New Roman"/>
          <w:sz w:val="24"/>
          <w:szCs w:val="24"/>
        </w:rPr>
        <w:t>Четверг: с 15:00 до 15:30</w:t>
      </w:r>
    </w:p>
    <w:p w14:paraId="74C7260A" w14:textId="77777777" w:rsidR="0078240F" w:rsidRPr="00854922" w:rsidRDefault="0078240F" w:rsidP="0078240F">
      <w:pPr>
        <w:spacing w:after="0" w:line="240" w:lineRule="auto"/>
        <w:ind w:right="284" w:firstLine="709"/>
        <w:jc w:val="both"/>
        <w:rPr>
          <w:sz w:val="24"/>
          <w:szCs w:val="24"/>
        </w:rPr>
      </w:pPr>
      <w:r w:rsidRPr="00854922">
        <w:rPr>
          <w:sz w:val="24"/>
          <w:szCs w:val="24"/>
        </w:rPr>
        <w:t>Контактный телефон: 8-496-43-2-34-70</w:t>
      </w:r>
    </w:p>
    <w:p w14:paraId="170B3676" w14:textId="77777777" w:rsidR="0078240F" w:rsidRPr="00854922" w:rsidRDefault="0078240F" w:rsidP="0078240F">
      <w:pPr>
        <w:spacing w:after="0" w:line="240" w:lineRule="auto"/>
        <w:ind w:right="284" w:firstLine="709"/>
        <w:jc w:val="both"/>
        <w:rPr>
          <w:sz w:val="24"/>
          <w:szCs w:val="24"/>
        </w:rPr>
      </w:pPr>
      <w:r w:rsidRPr="00854922">
        <w:rPr>
          <w:sz w:val="24"/>
          <w:szCs w:val="24"/>
        </w:rPr>
        <w:t>Горячая линия Губернатора Московской области: 8-800-550-50-30</w:t>
      </w:r>
    </w:p>
    <w:p w14:paraId="243504D7" w14:textId="77777777" w:rsidR="0078240F" w:rsidRPr="00854922" w:rsidRDefault="0078240F" w:rsidP="0078240F">
      <w:pPr>
        <w:spacing w:after="0" w:line="240" w:lineRule="auto"/>
        <w:ind w:right="284" w:firstLine="709"/>
        <w:jc w:val="both"/>
        <w:rPr>
          <w:sz w:val="24"/>
          <w:szCs w:val="24"/>
        </w:rPr>
      </w:pPr>
      <w:r w:rsidRPr="00854922">
        <w:rPr>
          <w:sz w:val="24"/>
          <w:szCs w:val="24"/>
        </w:rPr>
        <w:t>Официальный сайт в информационно-коммуникационной сети «Интернет»:</w:t>
      </w:r>
    </w:p>
    <w:p w14:paraId="210779E2" w14:textId="77777777" w:rsidR="0078240F" w:rsidRPr="00854922" w:rsidRDefault="0078240F" w:rsidP="0078240F">
      <w:pPr>
        <w:spacing w:after="0" w:line="240" w:lineRule="auto"/>
        <w:ind w:right="281" w:firstLine="709"/>
        <w:jc w:val="both"/>
        <w:rPr>
          <w:b/>
          <w:sz w:val="24"/>
          <w:szCs w:val="24"/>
        </w:rPr>
      </w:pPr>
      <w:r w:rsidRPr="00854922">
        <w:rPr>
          <w:b/>
          <w:sz w:val="24"/>
          <w:szCs w:val="24"/>
          <w:lang w:val="en-US"/>
        </w:rPr>
        <w:t>http</w:t>
      </w:r>
      <w:r w:rsidRPr="00854922">
        <w:rPr>
          <w:b/>
          <w:sz w:val="24"/>
          <w:szCs w:val="24"/>
        </w:rPr>
        <w:t>://</w:t>
      </w:r>
      <w:r w:rsidRPr="00854922">
        <w:rPr>
          <w:b/>
          <w:sz w:val="24"/>
          <w:szCs w:val="24"/>
          <w:lang w:val="en-US"/>
        </w:rPr>
        <w:t>www</w:t>
      </w:r>
      <w:r w:rsidRPr="00854922">
        <w:rPr>
          <w:b/>
          <w:sz w:val="24"/>
          <w:szCs w:val="24"/>
        </w:rPr>
        <w:t>.</w:t>
      </w:r>
      <w:r w:rsidRPr="00854922">
        <w:rPr>
          <w:b/>
          <w:sz w:val="24"/>
          <w:szCs w:val="24"/>
          <w:lang w:val="en-US"/>
        </w:rPr>
        <w:t>pavpos</w:t>
      </w:r>
      <w:r w:rsidRPr="00854922">
        <w:rPr>
          <w:b/>
          <w:sz w:val="24"/>
          <w:szCs w:val="24"/>
        </w:rPr>
        <w:t>.</w:t>
      </w:r>
      <w:r w:rsidRPr="00854922">
        <w:rPr>
          <w:b/>
          <w:sz w:val="24"/>
          <w:szCs w:val="24"/>
          <w:lang w:val="en-US"/>
        </w:rPr>
        <w:t>ru</w:t>
      </w:r>
      <w:r w:rsidRPr="00854922">
        <w:rPr>
          <w:b/>
          <w:sz w:val="24"/>
          <w:szCs w:val="24"/>
        </w:rPr>
        <w:t>/</w:t>
      </w:r>
    </w:p>
    <w:p w14:paraId="36DB9B69" w14:textId="77777777" w:rsidR="0078240F" w:rsidRPr="00854922" w:rsidRDefault="0078240F" w:rsidP="0078240F">
      <w:pPr>
        <w:spacing w:after="0" w:line="240" w:lineRule="auto"/>
        <w:rPr>
          <w:sz w:val="24"/>
          <w:szCs w:val="24"/>
        </w:rPr>
      </w:pPr>
      <w:r w:rsidRPr="00854922">
        <w:rPr>
          <w:sz w:val="24"/>
          <w:szCs w:val="24"/>
        </w:rPr>
        <w:t xml:space="preserve">Адрес электронной почты в сети Интернет: </w:t>
      </w:r>
      <w:hyperlink r:id="rId13" w:history="1">
        <w:r w:rsidRPr="00854922">
          <w:rPr>
            <w:rStyle w:val="a6"/>
            <w:sz w:val="24"/>
            <w:szCs w:val="24"/>
            <w:lang w:val="en-US"/>
          </w:rPr>
          <w:t>pavpos</w:t>
        </w:r>
        <w:r w:rsidRPr="00854922">
          <w:rPr>
            <w:rStyle w:val="a6"/>
            <w:sz w:val="24"/>
            <w:szCs w:val="24"/>
          </w:rPr>
          <w:t>@</w:t>
        </w:r>
        <w:r w:rsidRPr="00854922">
          <w:rPr>
            <w:rStyle w:val="a6"/>
            <w:sz w:val="24"/>
            <w:szCs w:val="24"/>
            <w:lang w:val="en-US"/>
          </w:rPr>
          <w:t>mosreg</w:t>
        </w:r>
        <w:r w:rsidRPr="00854922">
          <w:rPr>
            <w:rStyle w:val="a6"/>
            <w:sz w:val="24"/>
            <w:szCs w:val="24"/>
          </w:rPr>
          <w:t>.</w:t>
        </w:r>
        <w:r w:rsidRPr="00854922">
          <w:rPr>
            <w:rStyle w:val="a6"/>
            <w:sz w:val="24"/>
            <w:szCs w:val="24"/>
            <w:lang w:val="en-US"/>
          </w:rPr>
          <w:t>ru</w:t>
        </w:r>
      </w:hyperlink>
    </w:p>
    <w:p w14:paraId="21E5C97D" w14:textId="77777777" w:rsidR="0078240F" w:rsidRPr="00854922" w:rsidRDefault="0078240F" w:rsidP="0078240F">
      <w:pPr>
        <w:spacing w:after="0" w:line="240" w:lineRule="auto"/>
        <w:contextualSpacing/>
        <w:jc w:val="center"/>
        <w:rPr>
          <w:rFonts w:eastAsia="Times New Roman"/>
          <w:sz w:val="24"/>
          <w:szCs w:val="24"/>
        </w:rPr>
      </w:pPr>
    </w:p>
    <w:p w14:paraId="076F78AF" w14:textId="77777777" w:rsidR="0078240F" w:rsidRPr="00854922" w:rsidRDefault="0078240F" w:rsidP="0078240F">
      <w:pPr>
        <w:pStyle w:val="affff5"/>
        <w:numPr>
          <w:ilvl w:val="0"/>
          <w:numId w:val="120"/>
        </w:numPr>
        <w:spacing w:after="0"/>
        <w:ind w:right="281"/>
        <w:jc w:val="center"/>
        <w:rPr>
          <w:rFonts w:ascii="Times New Roman" w:hAnsi="Times New Roman"/>
          <w:b/>
          <w:sz w:val="24"/>
          <w:szCs w:val="24"/>
        </w:rPr>
      </w:pPr>
      <w:r w:rsidRPr="00854922">
        <w:rPr>
          <w:rFonts w:ascii="Times New Roman" w:hAnsi="Times New Roman"/>
          <w:b/>
          <w:sz w:val="24"/>
          <w:szCs w:val="24"/>
        </w:rPr>
        <w:t xml:space="preserve"> 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5A7594DC" w14:textId="77777777" w:rsidR="0078240F" w:rsidRPr="00854922" w:rsidRDefault="0078240F" w:rsidP="0078240F">
      <w:pPr>
        <w:pStyle w:val="affff5"/>
        <w:spacing w:before="120" w:after="120"/>
        <w:ind w:left="0" w:right="281"/>
        <w:jc w:val="both"/>
        <w:rPr>
          <w:rFonts w:ascii="Times New Roman" w:hAnsi="Times New Roman"/>
          <w:sz w:val="24"/>
          <w:szCs w:val="24"/>
        </w:rPr>
      </w:pPr>
    </w:p>
    <w:p w14:paraId="6BDC9A1B" w14:textId="77777777" w:rsidR="0078240F" w:rsidRPr="00854922" w:rsidRDefault="0078240F" w:rsidP="0078240F">
      <w:pPr>
        <w:pStyle w:val="affff5"/>
        <w:spacing w:before="120" w:after="120"/>
        <w:ind w:left="0" w:right="281" w:firstLine="709"/>
        <w:jc w:val="both"/>
        <w:rPr>
          <w:rFonts w:ascii="Times New Roman" w:hAnsi="Times New Roman"/>
          <w:sz w:val="24"/>
          <w:szCs w:val="24"/>
        </w:rPr>
      </w:pPr>
      <w:r w:rsidRPr="00854922">
        <w:rPr>
          <w:rFonts w:ascii="Times New Roman" w:hAnsi="Times New Roman"/>
          <w:sz w:val="24"/>
          <w:szCs w:val="24"/>
        </w:rPr>
        <w:t xml:space="preserve">Место нахождения: </w:t>
      </w:r>
    </w:p>
    <w:p w14:paraId="0910E404" w14:textId="77777777" w:rsidR="0078240F" w:rsidRPr="00854922" w:rsidRDefault="0078240F" w:rsidP="0078240F">
      <w:pPr>
        <w:pStyle w:val="affff5"/>
        <w:spacing w:before="120" w:after="120"/>
        <w:ind w:left="0" w:right="281" w:firstLine="709"/>
        <w:jc w:val="both"/>
        <w:rPr>
          <w:rFonts w:ascii="Times New Roman" w:hAnsi="Times New Roman"/>
          <w:sz w:val="24"/>
          <w:szCs w:val="24"/>
        </w:rPr>
      </w:pPr>
      <w:r w:rsidRPr="00854922">
        <w:rPr>
          <w:rFonts w:ascii="Times New Roman" w:hAnsi="Times New Roman"/>
          <w:sz w:val="24"/>
          <w:szCs w:val="24"/>
        </w:rPr>
        <w:t>142500, Московская область,</w:t>
      </w:r>
      <w:r w:rsidRPr="00854922" w:rsidDel="009F5552">
        <w:rPr>
          <w:rFonts w:ascii="Times New Roman" w:hAnsi="Times New Roman"/>
          <w:sz w:val="24"/>
          <w:szCs w:val="24"/>
        </w:rPr>
        <w:t xml:space="preserve"> </w:t>
      </w:r>
      <w:r w:rsidRPr="00854922">
        <w:rPr>
          <w:rFonts w:ascii="Times New Roman" w:hAnsi="Times New Roman"/>
          <w:sz w:val="24"/>
          <w:szCs w:val="24"/>
        </w:rPr>
        <w:t>г. Павловский Посад, ул. Б. Покровская, д. 42/1.</w:t>
      </w:r>
    </w:p>
    <w:p w14:paraId="680817A3" w14:textId="77777777" w:rsidR="0078240F" w:rsidRPr="00854922" w:rsidRDefault="0078240F" w:rsidP="0078240F">
      <w:pPr>
        <w:pStyle w:val="affff5"/>
        <w:spacing w:before="120" w:after="120"/>
        <w:ind w:left="0" w:right="281" w:firstLine="709"/>
        <w:jc w:val="both"/>
        <w:rPr>
          <w:rFonts w:ascii="Times New Roman" w:hAnsi="Times New Roman"/>
          <w:sz w:val="24"/>
          <w:szCs w:val="24"/>
        </w:rPr>
      </w:pPr>
      <w:r w:rsidRPr="00854922">
        <w:rPr>
          <w:rFonts w:ascii="Times New Roman" w:hAnsi="Times New Roman"/>
          <w:sz w:val="24"/>
          <w:szCs w:val="24"/>
        </w:rPr>
        <w:t>142500, Московская область, г. Павловский Посад, ул. Кропоткина, д. 32.</w:t>
      </w:r>
    </w:p>
    <w:p w14:paraId="197FAC2C" w14:textId="77777777" w:rsidR="0078240F" w:rsidRPr="00854922" w:rsidRDefault="0078240F" w:rsidP="0078240F">
      <w:pPr>
        <w:pStyle w:val="affff5"/>
        <w:spacing w:before="120" w:after="120"/>
        <w:ind w:left="0" w:right="281" w:firstLine="709"/>
        <w:jc w:val="both"/>
        <w:rPr>
          <w:rFonts w:ascii="Times New Roman" w:hAnsi="Times New Roman"/>
          <w:sz w:val="24"/>
          <w:szCs w:val="24"/>
        </w:rPr>
      </w:pPr>
      <w:r w:rsidRPr="00854922">
        <w:rPr>
          <w:rFonts w:ascii="Times New Roman" w:hAnsi="Times New Roman"/>
          <w:sz w:val="24"/>
          <w:szCs w:val="24"/>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4836"/>
      </w:tblGrid>
      <w:tr w:rsidR="0078240F" w:rsidRPr="00854922" w14:paraId="030EA140" w14:textId="77777777" w:rsidTr="00912B75">
        <w:tc>
          <w:tcPr>
            <w:tcW w:w="1277" w:type="pct"/>
          </w:tcPr>
          <w:p w14:paraId="51FCD34C"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noProof/>
                <w:sz w:val="24"/>
                <w:szCs w:val="24"/>
                <w:lang w:eastAsia="ru-RU"/>
              </w:rPr>
              <w:t>Понедельник:</w:t>
            </w:r>
          </w:p>
        </w:tc>
        <w:tc>
          <w:tcPr>
            <w:tcW w:w="3723" w:type="pct"/>
            <w:vAlign w:val="center"/>
          </w:tcPr>
          <w:p w14:paraId="6B42F71A"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78240F" w:rsidRPr="00854922" w14:paraId="0C73115D" w14:textId="77777777" w:rsidTr="00912B75">
        <w:tc>
          <w:tcPr>
            <w:tcW w:w="1277" w:type="pct"/>
          </w:tcPr>
          <w:p w14:paraId="634CD104"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noProof/>
                <w:sz w:val="24"/>
                <w:szCs w:val="24"/>
                <w:lang w:eastAsia="ru-RU"/>
              </w:rPr>
              <w:t>Вторник:</w:t>
            </w:r>
          </w:p>
        </w:tc>
        <w:tc>
          <w:tcPr>
            <w:tcW w:w="3723" w:type="pct"/>
          </w:tcPr>
          <w:p w14:paraId="14FB6C36"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78240F" w:rsidRPr="00854922" w14:paraId="2E960AD9" w14:textId="77777777" w:rsidTr="00912B75">
        <w:tc>
          <w:tcPr>
            <w:tcW w:w="1277" w:type="pct"/>
          </w:tcPr>
          <w:p w14:paraId="356DC3AD" w14:textId="77777777" w:rsidR="0078240F" w:rsidRPr="00854922" w:rsidRDefault="0078240F" w:rsidP="00912B75">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Среда:</w:t>
            </w:r>
          </w:p>
        </w:tc>
        <w:tc>
          <w:tcPr>
            <w:tcW w:w="3723" w:type="pct"/>
          </w:tcPr>
          <w:p w14:paraId="4EF881BD"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78240F" w:rsidRPr="00854922" w14:paraId="06650EC1" w14:textId="77777777" w:rsidTr="00912B75">
        <w:tc>
          <w:tcPr>
            <w:tcW w:w="1277" w:type="pct"/>
          </w:tcPr>
          <w:p w14:paraId="4D2B02D8"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noProof/>
                <w:sz w:val="24"/>
                <w:szCs w:val="24"/>
                <w:lang w:eastAsia="ru-RU"/>
              </w:rPr>
              <w:t>Четверг:</w:t>
            </w:r>
          </w:p>
        </w:tc>
        <w:tc>
          <w:tcPr>
            <w:tcW w:w="3723" w:type="pct"/>
          </w:tcPr>
          <w:p w14:paraId="0618F469"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78240F" w:rsidRPr="00854922" w14:paraId="37277887" w14:textId="77777777" w:rsidTr="00912B75">
        <w:tc>
          <w:tcPr>
            <w:tcW w:w="1277" w:type="pct"/>
          </w:tcPr>
          <w:p w14:paraId="6DF3B4D6" w14:textId="77777777" w:rsidR="0078240F" w:rsidRPr="00854922" w:rsidRDefault="0078240F" w:rsidP="00912B75">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Пятница:</w:t>
            </w:r>
          </w:p>
        </w:tc>
        <w:tc>
          <w:tcPr>
            <w:tcW w:w="3723" w:type="pct"/>
          </w:tcPr>
          <w:p w14:paraId="396D74D2"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78240F" w:rsidRPr="00854922" w14:paraId="10F958BD" w14:textId="77777777" w:rsidTr="00912B75">
        <w:tc>
          <w:tcPr>
            <w:tcW w:w="1277" w:type="pct"/>
          </w:tcPr>
          <w:p w14:paraId="00479D87" w14:textId="77777777" w:rsidR="0078240F" w:rsidRPr="00854922" w:rsidRDefault="0078240F" w:rsidP="00912B75">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Суббота:</w:t>
            </w:r>
          </w:p>
        </w:tc>
        <w:tc>
          <w:tcPr>
            <w:tcW w:w="3723" w:type="pct"/>
          </w:tcPr>
          <w:p w14:paraId="5672E649" w14:textId="77777777" w:rsidR="0078240F" w:rsidRPr="00854922" w:rsidRDefault="0078240F" w:rsidP="00912B75">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78240F" w:rsidRPr="00854922" w14:paraId="6134D16B" w14:textId="77777777" w:rsidTr="00912B75">
        <w:tc>
          <w:tcPr>
            <w:tcW w:w="1277" w:type="pct"/>
          </w:tcPr>
          <w:p w14:paraId="48CE00D5" w14:textId="77777777" w:rsidR="0078240F" w:rsidRPr="00854922" w:rsidRDefault="0078240F" w:rsidP="00912B75">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Воскресенье:</w:t>
            </w:r>
          </w:p>
        </w:tc>
        <w:tc>
          <w:tcPr>
            <w:tcW w:w="3723" w:type="pct"/>
            <w:vAlign w:val="center"/>
          </w:tcPr>
          <w:p w14:paraId="2202D1BC" w14:textId="77777777" w:rsidR="0078240F" w:rsidRPr="00854922" w:rsidRDefault="0078240F" w:rsidP="00912B75">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выходной день</w:t>
            </w:r>
          </w:p>
        </w:tc>
      </w:tr>
    </w:tbl>
    <w:p w14:paraId="4252D195" w14:textId="77777777" w:rsidR="0078240F" w:rsidRPr="00854922" w:rsidRDefault="0078240F" w:rsidP="0078240F">
      <w:pPr>
        <w:pStyle w:val="affff5"/>
        <w:ind w:left="0" w:right="281"/>
        <w:jc w:val="both"/>
        <w:rPr>
          <w:rFonts w:ascii="Times New Roman" w:hAnsi="Times New Roman"/>
          <w:sz w:val="24"/>
          <w:szCs w:val="24"/>
        </w:rPr>
      </w:pPr>
    </w:p>
    <w:p w14:paraId="7E3F278D" w14:textId="77777777" w:rsidR="0078240F" w:rsidRPr="00854922" w:rsidRDefault="0078240F" w:rsidP="0078240F">
      <w:pPr>
        <w:pStyle w:val="affff5"/>
        <w:ind w:left="0" w:right="281" w:firstLine="709"/>
        <w:jc w:val="both"/>
        <w:rPr>
          <w:rFonts w:ascii="Times New Roman" w:hAnsi="Times New Roman"/>
          <w:sz w:val="24"/>
          <w:szCs w:val="24"/>
        </w:rPr>
      </w:pPr>
      <w:r w:rsidRPr="00854922">
        <w:rPr>
          <w:rFonts w:ascii="Times New Roman" w:hAnsi="Times New Roman"/>
          <w:sz w:val="24"/>
          <w:szCs w:val="24"/>
        </w:rPr>
        <w:t>Телефон: 8-496-43-2-33-83, 8-496-43-2-33-99</w:t>
      </w:r>
    </w:p>
    <w:p w14:paraId="57DD580A" w14:textId="77777777" w:rsidR="0078240F" w:rsidRPr="00854922" w:rsidRDefault="0078240F" w:rsidP="0078240F">
      <w:pPr>
        <w:pStyle w:val="affff5"/>
        <w:ind w:left="0" w:right="281" w:firstLine="709"/>
        <w:jc w:val="both"/>
        <w:rPr>
          <w:rFonts w:ascii="Times New Roman" w:hAnsi="Times New Roman"/>
          <w:sz w:val="24"/>
          <w:szCs w:val="24"/>
          <w:shd w:val="clear" w:color="auto" w:fill="FFFFFF"/>
        </w:rPr>
      </w:pPr>
      <w:r w:rsidRPr="00854922">
        <w:rPr>
          <w:rFonts w:ascii="Times New Roman" w:hAnsi="Times New Roman"/>
          <w:sz w:val="24"/>
          <w:szCs w:val="24"/>
          <w:shd w:val="clear" w:color="auto" w:fill="FFFFFF"/>
        </w:rPr>
        <w:t>Единый номер колл-центра МФЦ Московской области 8-800-550-50-30</w:t>
      </w:r>
    </w:p>
    <w:p w14:paraId="61874F39" w14:textId="77777777" w:rsidR="0078240F" w:rsidRPr="00854922" w:rsidRDefault="0078240F" w:rsidP="0078240F">
      <w:pPr>
        <w:pStyle w:val="affff5"/>
        <w:ind w:left="0" w:right="281" w:firstLine="709"/>
        <w:jc w:val="both"/>
        <w:rPr>
          <w:rFonts w:ascii="Times New Roman" w:hAnsi="Times New Roman"/>
          <w:sz w:val="24"/>
          <w:szCs w:val="24"/>
        </w:rPr>
      </w:pPr>
      <w:r w:rsidRPr="00854922">
        <w:rPr>
          <w:rFonts w:ascii="Times New Roman" w:hAnsi="Times New Roman"/>
          <w:sz w:val="24"/>
          <w:szCs w:val="24"/>
          <w:shd w:val="clear" w:color="auto" w:fill="FFFFFF"/>
        </w:rPr>
        <w:t xml:space="preserve">Официальный сайт: mfcpavpos.ru </w:t>
      </w:r>
    </w:p>
    <w:p w14:paraId="5656C7F7" w14:textId="0A407129" w:rsidR="006702DC" w:rsidRPr="005078B5" w:rsidRDefault="006702DC" w:rsidP="0078240F">
      <w:pPr>
        <w:spacing w:after="0" w:line="240" w:lineRule="auto"/>
        <w:ind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5" w:name="_Toc486602948"/>
      <w:r w:rsidRPr="005078B5">
        <w:rPr>
          <w:b w:val="0"/>
          <w:sz w:val="20"/>
          <w:szCs w:val="20"/>
          <w:lang w:val="ru-RU"/>
        </w:rPr>
        <w:t>Приложение 3</w:t>
      </w:r>
      <w:bookmarkEnd w:id="225"/>
      <w:r w:rsidRPr="005078B5">
        <w:rPr>
          <w:b w:val="0"/>
          <w:sz w:val="20"/>
          <w:szCs w:val="20"/>
          <w:lang w:val="ru-RU"/>
        </w:rPr>
        <w:t xml:space="preserve"> </w:t>
      </w:r>
    </w:p>
    <w:p w14:paraId="437E5794" w14:textId="72ADD67E" w:rsidR="00600FE4" w:rsidRPr="005078B5" w:rsidRDefault="00600FE4" w:rsidP="00C41204">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6" w:name="_Toc470127603"/>
      <w:bookmarkStart w:id="227" w:name="_Toc473049907"/>
      <w:bookmarkStart w:id="228"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6"/>
      <w:bookmarkEnd w:id="227"/>
      <w:bookmarkEnd w:id="228"/>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166F673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 </w:t>
      </w:r>
      <w:hyperlink r:id="rId14" w:history="1">
        <w:r w:rsidRPr="005078B5">
          <w:rPr>
            <w:rFonts w:ascii="Times New Roman" w:hAnsi="Times New Roman"/>
            <w:sz w:val="28"/>
            <w:szCs w:val="28"/>
            <w:u w:val="single"/>
            <w:lang w:eastAsia="ar-SA"/>
          </w:rPr>
          <w:t>www.</w:t>
        </w:r>
      </w:hyperlink>
      <w:r w:rsidRPr="005078B5">
        <w:rPr>
          <w:rFonts w:ascii="Times New Roman" w:hAnsi="Times New Roman"/>
          <w:sz w:val="28"/>
          <w:szCs w:val="28"/>
          <w:lang w:eastAsia="ar-SA"/>
        </w:rPr>
        <w:t xml:space="preserve"> </w:t>
      </w:r>
      <w:r w:rsidR="0078240F">
        <w:rPr>
          <w:rFonts w:ascii="Times New Roman" w:hAnsi="Times New Roman"/>
          <w:sz w:val="28"/>
          <w:szCs w:val="28"/>
          <w:lang w:val="en-US" w:eastAsia="ar-SA"/>
        </w:rPr>
        <w:t>pavpos.ru</w:t>
      </w:r>
      <w:r w:rsidRPr="005078B5">
        <w:rPr>
          <w:rFonts w:ascii="Times New Roman" w:hAnsi="Times New Roman"/>
          <w:sz w:val="28"/>
          <w:szCs w:val="28"/>
          <w:lang w:eastAsia="ar-SA"/>
        </w:rPr>
        <w:t>;</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r w:rsidRPr="005078B5">
        <w:rPr>
          <w:rFonts w:ascii="Times New Roman" w:hAnsi="Times New Roman"/>
          <w:sz w:val="28"/>
          <w:szCs w:val="28"/>
          <w:lang w:val="en-US" w:eastAsia="ar-SA"/>
        </w:rPr>
        <w:t>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mosreg</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w:t>
      </w:r>
      <w:r w:rsidRPr="005078B5">
        <w:rPr>
          <w:rFonts w:ascii="Times New Roman" w:hAnsi="Times New Roman"/>
          <w:sz w:val="28"/>
          <w:szCs w:val="28"/>
          <w:lang w:val="en-US" w:eastAsia="ar-SA"/>
        </w:rPr>
        <w:t>gosuslugi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29" w:name="_Toc486602950"/>
      <w:bookmarkEnd w:id="213"/>
      <w:bookmarkEnd w:id="214"/>
      <w:bookmarkEnd w:id="215"/>
      <w:bookmarkEnd w:id="216"/>
      <w:bookmarkEnd w:id="217"/>
      <w:bookmarkEnd w:id="218"/>
      <w:bookmarkEnd w:id="219"/>
      <w:bookmarkEnd w:id="220"/>
      <w:bookmarkEnd w:id="221"/>
      <w:bookmarkEnd w:id="222"/>
      <w:bookmarkEnd w:id="223"/>
      <w:r w:rsidRPr="005078B5">
        <w:rPr>
          <w:b w:val="0"/>
          <w:sz w:val="20"/>
          <w:szCs w:val="20"/>
          <w:lang w:val="ru-RU"/>
        </w:rPr>
        <w:t>Приложение 4</w:t>
      </w:r>
      <w:bookmarkEnd w:id="229"/>
      <w:r w:rsidRPr="005078B5">
        <w:rPr>
          <w:b w:val="0"/>
          <w:sz w:val="20"/>
          <w:szCs w:val="20"/>
          <w:lang w:val="ru-RU"/>
        </w:rPr>
        <w:t xml:space="preserve"> </w:t>
      </w:r>
    </w:p>
    <w:p w14:paraId="65406012" w14:textId="77777777"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C818009" w14:textId="263BFCAC" w:rsidR="009C62D7" w:rsidRPr="005078B5" w:rsidRDefault="009C62D7" w:rsidP="00C41204">
      <w:pPr>
        <w:pStyle w:val="1-"/>
        <w:outlineLvl w:val="1"/>
        <w:rPr>
          <w:lang w:val="ru-RU"/>
        </w:rPr>
      </w:pPr>
      <w:bookmarkStart w:id="230"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0"/>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1" w:name="_Toc486602952"/>
      <w:r w:rsidRPr="005078B5">
        <w:rPr>
          <w:b w:val="0"/>
          <w:sz w:val="20"/>
          <w:szCs w:val="20"/>
          <w:lang w:val="ru-RU"/>
        </w:rPr>
        <w:t>Приложение 5</w:t>
      </w:r>
      <w:bookmarkEnd w:id="231"/>
      <w:r w:rsidRPr="005078B5">
        <w:rPr>
          <w:b w:val="0"/>
          <w:sz w:val="20"/>
          <w:szCs w:val="20"/>
          <w:lang w:val="ru-RU"/>
        </w:rPr>
        <w:t xml:space="preserve"> </w:t>
      </w:r>
    </w:p>
    <w:p w14:paraId="2879A72D" w14:textId="77777777" w:rsidR="00E85B08" w:rsidRPr="005078B5" w:rsidRDefault="00E85B08" w:rsidP="00C41204">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6FC7CC9A" w14:textId="77777777" w:rsidR="00B47974" w:rsidRPr="005078B5" w:rsidRDefault="00B47974" w:rsidP="00C41204">
      <w:pPr>
        <w:spacing w:after="0" w:line="240" w:lineRule="auto"/>
        <w:ind w:left="284" w:right="-365"/>
        <w:jc w:val="center"/>
        <w:rPr>
          <w:rFonts w:ascii="Times New Roman" w:hAnsi="Times New Roman"/>
        </w:rPr>
      </w:pPr>
    </w:p>
    <w:p w14:paraId="26C538D5" w14:textId="07C1F14D" w:rsidR="00CF46EE" w:rsidRPr="005078B5" w:rsidRDefault="00CF46EE" w:rsidP="002421C1">
      <w:pPr>
        <w:pStyle w:val="1-"/>
        <w:outlineLvl w:val="1"/>
        <w:rPr>
          <w:lang w:val="ru-RU"/>
        </w:rPr>
      </w:pPr>
      <w:bookmarkStart w:id="232"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2"/>
    </w:p>
    <w:p w14:paraId="77220649"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23CD434D"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149BAFBA" w14:textId="3DE1DE7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2D8092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14:paraId="387C03A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04C8B67D" w14:textId="66773B35"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14:paraId="6CF1D5F3" w14:textId="7CD8D8EC" w:rsidR="00CF46EE" w:rsidRPr="005078B5" w:rsidRDefault="00CF46EE" w:rsidP="00C41204">
      <w:pPr>
        <w:pStyle w:val="1-"/>
        <w:spacing w:before="0" w:after="0"/>
        <w:ind w:left="5103"/>
        <w:jc w:val="left"/>
        <w:rPr>
          <w:b w:val="0"/>
          <w:sz w:val="20"/>
          <w:szCs w:val="20"/>
          <w:lang w:val="ru-RU"/>
        </w:rPr>
      </w:pPr>
      <w:bookmarkStart w:id="233" w:name="_Toc486602954"/>
      <w:r w:rsidRPr="005078B5">
        <w:rPr>
          <w:b w:val="0"/>
          <w:sz w:val="20"/>
          <w:szCs w:val="20"/>
          <w:lang w:val="ru-RU"/>
        </w:rPr>
        <w:t>Приложение 6</w:t>
      </w:r>
      <w:bookmarkEnd w:id="233"/>
      <w:r w:rsidRPr="005078B5">
        <w:rPr>
          <w:b w:val="0"/>
          <w:sz w:val="20"/>
          <w:szCs w:val="20"/>
          <w:lang w:val="ru-RU"/>
        </w:rPr>
        <w:t xml:space="preserve"> </w:t>
      </w:r>
    </w:p>
    <w:p w14:paraId="14A9C51D" w14:textId="5FD31855" w:rsidR="00CF46EE" w:rsidRPr="005078B5" w:rsidRDefault="00CF46EE" w:rsidP="00C41204">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16E2B846"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C1AC427" w14:textId="7DD94F17" w:rsidR="00CF46EE" w:rsidRPr="005078B5" w:rsidRDefault="00CF46EE" w:rsidP="00C41204">
      <w:pPr>
        <w:pStyle w:val="1-"/>
        <w:outlineLvl w:val="1"/>
        <w:rPr>
          <w:lang w:val="ru-RU"/>
        </w:rPr>
      </w:pPr>
      <w:bookmarkStart w:id="234" w:name="_Toc486602955"/>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4"/>
    </w:p>
    <w:p w14:paraId="49E3C6D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0DA58BEF"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2F5F54A" w14:textId="789971BD"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14:paraId="50CFEAD4" w14:textId="4328C3CA"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5370A3C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14:paraId="6EB3EAF0" w14:textId="77777777"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14:paraId="54F09DAE" w14:textId="77777777"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19CBF9B6"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41376920"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05C8B856" w14:textId="3C0380DE"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5" w:name="_Toc486602956"/>
      <w:r w:rsidRPr="005078B5">
        <w:rPr>
          <w:b w:val="0"/>
          <w:sz w:val="20"/>
          <w:szCs w:val="20"/>
          <w:lang w:val="ru-RU"/>
        </w:rPr>
        <w:t>Приложение 7</w:t>
      </w:r>
      <w:bookmarkEnd w:id="235"/>
      <w:r w:rsidRPr="005078B5">
        <w:rPr>
          <w:b w:val="0"/>
          <w:sz w:val="20"/>
          <w:szCs w:val="20"/>
          <w:lang w:val="ru-RU"/>
        </w:rPr>
        <w:t xml:space="preserve"> </w:t>
      </w:r>
    </w:p>
    <w:p w14:paraId="72EFCFEE"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01968CAA" w14:textId="77777777" w:rsidR="00E85B08" w:rsidRPr="005078B5" w:rsidRDefault="00E85B08" w:rsidP="002421C1">
      <w:pPr>
        <w:pStyle w:val="affffb"/>
        <w:rPr>
          <w:rFonts w:ascii="Times New Roman" w:hAnsi="Times New Roman"/>
        </w:rPr>
      </w:pPr>
    </w:p>
    <w:p w14:paraId="47519056" w14:textId="20496DBC" w:rsidR="00CF46EE" w:rsidRPr="005078B5" w:rsidRDefault="00CF46EE" w:rsidP="002421C1">
      <w:pPr>
        <w:pStyle w:val="1-"/>
        <w:outlineLvl w:val="1"/>
        <w:rPr>
          <w:lang w:val="ru-RU"/>
        </w:rPr>
      </w:pPr>
      <w:bookmarkStart w:id="236" w:name="_Toc486602957"/>
      <w:r w:rsidRPr="005078B5">
        <w:rPr>
          <w:lang w:val="ru-RU"/>
        </w:rPr>
        <w:t>Форма УВЕДОМЛЕНИЯ об аннулировании Услуги</w:t>
      </w:r>
      <w:bookmarkEnd w:id="236"/>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Уважаемая(ый)</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7" w:name="_Toc486602958"/>
      <w:r w:rsidRPr="005078B5">
        <w:rPr>
          <w:b w:val="0"/>
          <w:sz w:val="20"/>
          <w:szCs w:val="20"/>
          <w:lang w:val="ru-RU"/>
        </w:rPr>
        <w:t>Приложение 8</w:t>
      </w:r>
      <w:bookmarkEnd w:id="237"/>
      <w:r w:rsidRPr="005078B5">
        <w:rPr>
          <w:b w:val="0"/>
          <w:sz w:val="20"/>
          <w:szCs w:val="20"/>
          <w:lang w:val="ru-RU"/>
        </w:rPr>
        <w:t xml:space="preserve"> </w:t>
      </w:r>
    </w:p>
    <w:p w14:paraId="507BF991" w14:textId="77777777"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3D77B30" w14:textId="4B60F37C" w:rsidR="00CB29CD" w:rsidRPr="005078B5" w:rsidRDefault="00CB29CD" w:rsidP="002421C1">
      <w:pPr>
        <w:pStyle w:val="1-"/>
        <w:outlineLvl w:val="1"/>
        <w:rPr>
          <w:lang w:val="ru-RU"/>
        </w:rPr>
      </w:pPr>
      <w:bookmarkStart w:id="238"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8"/>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14:paraId="1BD77242" w14:textId="4AD762AD"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43F15B71"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14:paraId="283B700F" w14:textId="1D4DDAAA"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14:paraId="69C7CEC4" w14:textId="40B7EE9F"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1542C1E" w14:textId="6B4A233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BDC65E1" w14:textId="16363D44" w:rsidR="00E872FE" w:rsidRPr="005078B5" w:rsidRDefault="005B7E40" w:rsidP="002052AA">
      <w:pPr>
        <w:pStyle w:val="ConsPlusNormal"/>
        <w:numPr>
          <w:ilvl w:val="0"/>
          <w:numId w:val="3"/>
        </w:numPr>
        <w:ind w:left="284"/>
        <w:jc w:val="both"/>
        <w:rPr>
          <w:rFonts w:ascii="Times New Roman" w:hAnsi="Times New Roman" w:cs="Times New Roman"/>
          <w:sz w:val="28"/>
          <w:szCs w:val="28"/>
        </w:rPr>
      </w:pPr>
      <w:hyperlink r:id="rId15"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w:t>
      </w:r>
      <w:r w:rsidR="00687651" w:rsidRPr="005078B5">
        <w:rPr>
          <w:rFonts w:ascii="Times New Roman" w:hAnsi="Times New Roman" w:cs="Times New Roman"/>
          <w:sz w:val="28"/>
          <w:szCs w:val="28"/>
        </w:rPr>
        <w:t>;</w:t>
      </w:r>
    </w:p>
    <w:p w14:paraId="5F01297A" w14:textId="5CBC4B7C" w:rsidR="00B47974" w:rsidRPr="005078B5" w:rsidRDefault="005B7E40" w:rsidP="0078240F">
      <w:pPr>
        <w:pStyle w:val="ConsPlusNormal"/>
        <w:numPr>
          <w:ilvl w:val="0"/>
          <w:numId w:val="3"/>
        </w:numPr>
        <w:ind w:left="284"/>
        <w:jc w:val="both"/>
      </w:pPr>
      <w:hyperlink r:id="rId16"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bookmarkStart w:id="239" w:name="_Приложение_№_9."/>
      <w:bookmarkEnd w:id="239"/>
      <w:r w:rsidR="0078240F" w:rsidRPr="0078240F">
        <w:rPr>
          <w:rFonts w:ascii="Times New Roman" w:hAnsi="Times New Roman" w:cs="Times New Roman"/>
          <w:sz w:val="28"/>
          <w:szCs w:val="28"/>
        </w:rPr>
        <w:t>/</w:t>
      </w:r>
      <w:r w:rsidR="00CB29CD"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40" w:name="_Toc486602960"/>
      <w:r w:rsidRPr="005078B5">
        <w:rPr>
          <w:b w:val="0"/>
          <w:sz w:val="20"/>
          <w:szCs w:val="20"/>
          <w:lang w:val="ru-RU"/>
        </w:rPr>
        <w:t>Приложение 9</w:t>
      </w:r>
      <w:bookmarkEnd w:id="240"/>
      <w:r w:rsidRPr="005078B5">
        <w:rPr>
          <w:b w:val="0"/>
          <w:sz w:val="20"/>
          <w:szCs w:val="20"/>
          <w:lang w:val="ru-RU"/>
        </w:rPr>
        <w:t xml:space="preserve"> </w:t>
      </w:r>
    </w:p>
    <w:p w14:paraId="44360EA4" w14:textId="77777777"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2AD4231B" w14:textId="77777777" w:rsidR="00C22FA9" w:rsidRPr="005078B5" w:rsidRDefault="00C22FA9" w:rsidP="00C41204">
      <w:pPr>
        <w:pStyle w:val="1-"/>
        <w:outlineLvl w:val="1"/>
        <w:rPr>
          <w:lang w:val="ru-RU"/>
        </w:rPr>
      </w:pPr>
      <w:bookmarkStart w:id="241" w:name="_Toc486602961"/>
      <w:r w:rsidRPr="005078B5">
        <w:rPr>
          <w:lang w:val="ru-RU"/>
        </w:rPr>
        <w:t>Форма заявления</w:t>
      </w:r>
      <w:bookmarkEnd w:id="241"/>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476A5686" w14:textId="77777777" w:rsidR="0078240F" w:rsidRDefault="0078240F" w:rsidP="0078240F">
      <w:pPr>
        <w:tabs>
          <w:tab w:val="left" w:pos="3969"/>
        </w:tabs>
        <w:spacing w:after="0" w:line="240" w:lineRule="auto"/>
        <w:ind w:left="5245" w:hanging="709"/>
        <w:rPr>
          <w:rFonts w:ascii="Times New Roman" w:hAnsi="Times New Roman"/>
          <w:bCs/>
          <w:sz w:val="24"/>
          <w:szCs w:val="24"/>
        </w:rPr>
      </w:pPr>
      <w:r>
        <w:rPr>
          <w:rFonts w:ascii="Times New Roman" w:hAnsi="Times New Roman"/>
          <w:bCs/>
          <w:sz w:val="24"/>
          <w:szCs w:val="24"/>
        </w:rPr>
        <w:t>Главе городского округа Павловский Посад</w:t>
      </w:r>
    </w:p>
    <w:p w14:paraId="55863150" w14:textId="77777777" w:rsidR="0078240F" w:rsidRDefault="0078240F" w:rsidP="0078240F">
      <w:pPr>
        <w:tabs>
          <w:tab w:val="left" w:pos="3969"/>
        </w:tabs>
        <w:spacing w:after="0" w:line="240" w:lineRule="auto"/>
        <w:ind w:firstLine="4536"/>
        <w:rPr>
          <w:rFonts w:ascii="Times New Roman" w:hAnsi="Times New Roman"/>
          <w:bCs/>
          <w:sz w:val="24"/>
          <w:szCs w:val="24"/>
        </w:rPr>
      </w:pPr>
      <w:r>
        <w:rPr>
          <w:rFonts w:ascii="Times New Roman" w:hAnsi="Times New Roman"/>
          <w:bCs/>
          <w:sz w:val="24"/>
          <w:szCs w:val="24"/>
        </w:rPr>
        <w:t>Московской области</w:t>
      </w:r>
    </w:p>
    <w:p w14:paraId="181EB3B7" w14:textId="77777777" w:rsidR="0078240F" w:rsidRPr="009C26E0" w:rsidRDefault="0078240F" w:rsidP="0078240F">
      <w:pPr>
        <w:tabs>
          <w:tab w:val="left" w:pos="3969"/>
        </w:tabs>
        <w:spacing w:after="0" w:line="240" w:lineRule="auto"/>
        <w:ind w:firstLine="4536"/>
        <w:rPr>
          <w:rFonts w:ascii="Times New Roman" w:hAnsi="Times New Roman"/>
          <w:sz w:val="24"/>
          <w:szCs w:val="24"/>
        </w:rPr>
      </w:pPr>
      <w:r>
        <w:rPr>
          <w:rFonts w:ascii="Times New Roman" w:hAnsi="Times New Roman"/>
          <w:bCs/>
          <w:sz w:val="24"/>
          <w:szCs w:val="24"/>
        </w:rPr>
        <w:t>О.Б. Соковикову</w:t>
      </w:r>
    </w:p>
    <w:p w14:paraId="6CE12B4D" w14:textId="77777777" w:rsidR="0078240F" w:rsidRPr="009C26E0" w:rsidRDefault="0078240F" w:rsidP="0078240F">
      <w:pPr>
        <w:tabs>
          <w:tab w:val="left" w:pos="3969"/>
        </w:tabs>
        <w:spacing w:after="0" w:line="240" w:lineRule="auto"/>
        <w:ind w:firstLine="4536"/>
        <w:rPr>
          <w:rFonts w:ascii="Times New Roman" w:hAnsi="Times New Roman"/>
          <w:sz w:val="24"/>
          <w:szCs w:val="24"/>
        </w:rPr>
      </w:pPr>
      <w:r w:rsidRPr="009C26E0">
        <w:rPr>
          <w:rFonts w:ascii="Times New Roman" w:hAnsi="Times New Roman"/>
          <w:sz w:val="24"/>
          <w:szCs w:val="24"/>
        </w:rPr>
        <w:t>от гражданина(ки)</w:t>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w:t>
      </w:r>
    </w:p>
    <w:p w14:paraId="15470F2E" w14:textId="77777777" w:rsidR="0078240F" w:rsidRPr="009C26E0" w:rsidRDefault="0078240F" w:rsidP="0078240F">
      <w:pPr>
        <w:tabs>
          <w:tab w:val="left" w:pos="3969"/>
        </w:tabs>
        <w:spacing w:after="0" w:line="240" w:lineRule="auto"/>
        <w:ind w:left="4536"/>
        <w:rPr>
          <w:rFonts w:ascii="Times New Roman" w:hAnsi="Times New Roman"/>
          <w:sz w:val="24"/>
          <w:szCs w:val="24"/>
        </w:rPr>
      </w:pPr>
      <w:r>
        <w:rPr>
          <w:rFonts w:ascii="Times New Roman" w:hAnsi="Times New Roman"/>
          <w:sz w:val="24"/>
          <w:szCs w:val="24"/>
        </w:rPr>
        <w:t xml:space="preserve">              </w:t>
      </w:r>
      <w:r w:rsidRPr="009C26E0">
        <w:rPr>
          <w:rFonts w:ascii="Times New Roman" w:hAnsi="Times New Roman"/>
          <w:sz w:val="24"/>
          <w:szCs w:val="24"/>
        </w:rPr>
        <w:t>____________________________________</w:t>
      </w:r>
      <w:r>
        <w:rPr>
          <w:rFonts w:ascii="Times New Roman" w:hAnsi="Times New Roman"/>
          <w:sz w:val="24"/>
          <w:szCs w:val="24"/>
        </w:rPr>
        <w:t>___</w:t>
      </w:r>
      <w:r w:rsidRPr="009C26E0">
        <w:rPr>
          <w:rFonts w:ascii="Times New Roman" w:hAnsi="Times New Roman"/>
          <w:sz w:val="24"/>
          <w:szCs w:val="24"/>
        </w:rPr>
        <w:t>,</w:t>
      </w:r>
    </w:p>
    <w:p w14:paraId="621E01E5" w14:textId="77777777" w:rsidR="0078240F" w:rsidRDefault="0078240F" w:rsidP="0078240F">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9C26E0">
        <w:rPr>
          <w:rFonts w:ascii="Times New Roman" w:hAnsi="Times New Roman"/>
          <w:sz w:val="24"/>
          <w:szCs w:val="24"/>
        </w:rPr>
        <w:t xml:space="preserve">проживающего(ей) по адресу: </w:t>
      </w:r>
      <w:r>
        <w:rPr>
          <w:rFonts w:ascii="Times New Roman" w:hAnsi="Times New Roman"/>
          <w:sz w:val="24"/>
          <w:szCs w:val="24"/>
        </w:rPr>
        <w:t>______________</w:t>
      </w:r>
    </w:p>
    <w:p w14:paraId="343B9226" w14:textId="77777777" w:rsidR="0078240F" w:rsidRDefault="0078240F" w:rsidP="0078240F">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w:t>
      </w:r>
    </w:p>
    <w:p w14:paraId="6C627B1E" w14:textId="77777777" w:rsidR="0078240F" w:rsidRPr="009C26E0" w:rsidRDefault="0078240F" w:rsidP="0078240F">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w:t>
      </w:r>
    </w:p>
    <w:p w14:paraId="191A1A66" w14:textId="77777777" w:rsidR="0078240F" w:rsidRPr="005078B5"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19736F22" w14:textId="77777777" w:rsidR="0078240F" w:rsidRPr="00AC3B5A" w:rsidRDefault="0078240F" w:rsidP="0078240F">
      <w:pPr>
        <w:widowControl w:val="0"/>
        <w:autoSpaceDE w:val="0"/>
        <w:autoSpaceDN w:val="0"/>
        <w:spacing w:after="0" w:line="240" w:lineRule="auto"/>
        <w:ind w:left="3545"/>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Pr="00AC3B5A">
        <w:rPr>
          <w:rFonts w:ascii="Times New Roman" w:eastAsia="Times New Roman" w:hAnsi="Times New Roman"/>
          <w:sz w:val="24"/>
          <w:szCs w:val="24"/>
          <w:lang w:eastAsia="ru-RU"/>
        </w:rPr>
        <w:t>Телефон мобильн</w:t>
      </w:r>
      <w:r>
        <w:rPr>
          <w:rFonts w:ascii="Times New Roman" w:eastAsia="Times New Roman" w:hAnsi="Times New Roman"/>
          <w:sz w:val="24"/>
          <w:szCs w:val="24"/>
          <w:lang w:eastAsia="ru-RU"/>
        </w:rPr>
        <w:t>ый: +7 _______</w:t>
      </w:r>
      <w:r w:rsidRPr="00AC3B5A">
        <w:rPr>
          <w:rFonts w:ascii="Times New Roman" w:eastAsia="Times New Roman" w:hAnsi="Times New Roman"/>
          <w:sz w:val="24"/>
          <w:szCs w:val="24"/>
          <w:lang w:eastAsia="ru-RU"/>
        </w:rPr>
        <w:t>____________</w:t>
      </w:r>
    </w:p>
    <w:p w14:paraId="7C7B280A" w14:textId="77777777" w:rsidR="0078240F"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C3B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BBC0CC8" w14:textId="77777777" w:rsidR="0078240F" w:rsidRPr="00AC3B5A" w:rsidRDefault="0078240F" w:rsidP="0078240F">
      <w:pPr>
        <w:widowControl w:val="0"/>
        <w:autoSpaceDE w:val="0"/>
        <w:autoSpaceDN w:val="0"/>
        <w:spacing w:after="0" w:line="240" w:lineRule="auto"/>
        <w:ind w:left="42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C3B5A">
        <w:rPr>
          <w:rFonts w:ascii="Times New Roman" w:eastAsia="Times New Roman" w:hAnsi="Times New Roman"/>
          <w:sz w:val="24"/>
          <w:szCs w:val="24"/>
          <w:lang w:eastAsia="ru-RU"/>
        </w:rPr>
        <w:t>Электронная почта __</w:t>
      </w:r>
      <w:r>
        <w:rPr>
          <w:rFonts w:ascii="Times New Roman" w:eastAsia="Times New Roman" w:hAnsi="Times New Roman"/>
          <w:sz w:val="24"/>
          <w:szCs w:val="24"/>
          <w:lang w:eastAsia="ru-RU"/>
        </w:rPr>
        <w:t>______________</w:t>
      </w:r>
      <w:r w:rsidRPr="00AC3B5A">
        <w:rPr>
          <w:rFonts w:ascii="Times New Roman" w:eastAsia="Times New Roman" w:hAnsi="Times New Roman"/>
          <w:sz w:val="24"/>
          <w:szCs w:val="24"/>
          <w:lang w:eastAsia="ru-RU"/>
        </w:rPr>
        <w:t>_______</w:t>
      </w:r>
    </w:p>
    <w:p w14:paraId="184325F5" w14:textId="77777777" w:rsidR="0078240F"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6313DE8D" w14:textId="77777777" w:rsidR="0078240F" w:rsidRPr="005078B5"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C4DAA0E"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b/>
          <w:sz w:val="24"/>
          <w:szCs w:val="24"/>
          <w:lang w:eastAsia="ru-RU"/>
        </w:rPr>
      </w:pPr>
      <w:bookmarkStart w:id="242" w:name="P758"/>
      <w:bookmarkEnd w:id="242"/>
      <w:r w:rsidRPr="0039183A">
        <w:rPr>
          <w:rFonts w:ascii="Times New Roman" w:eastAsia="Times New Roman" w:hAnsi="Times New Roman"/>
          <w:b/>
          <w:sz w:val="24"/>
          <w:szCs w:val="24"/>
          <w:lang w:eastAsia="ru-RU"/>
        </w:rPr>
        <w:t>ЗАЯВЛЕНИЕ</w:t>
      </w:r>
    </w:p>
    <w:p w14:paraId="1A81A4F8"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b/>
          <w:sz w:val="24"/>
          <w:szCs w:val="24"/>
          <w:lang w:eastAsia="ru-RU"/>
        </w:rPr>
      </w:pPr>
      <w:r w:rsidRPr="0039183A">
        <w:rPr>
          <w:rFonts w:ascii="Times New Roman" w:eastAsia="Times New Roman" w:hAnsi="Times New Roman"/>
          <w:b/>
          <w:sz w:val="24"/>
          <w:szCs w:val="24"/>
          <w:lang w:eastAsia="ru-RU"/>
        </w:rPr>
        <w:t>о постановке многодетной семьи на учет в целях бесплатного</w:t>
      </w:r>
    </w:p>
    <w:p w14:paraId="7AA27550"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b/>
          <w:sz w:val="24"/>
          <w:szCs w:val="24"/>
          <w:lang w:eastAsia="ru-RU"/>
        </w:rPr>
      </w:pPr>
      <w:r w:rsidRPr="0039183A">
        <w:rPr>
          <w:rFonts w:ascii="Times New Roman" w:eastAsia="Times New Roman" w:hAnsi="Times New Roman"/>
          <w:b/>
          <w:sz w:val="24"/>
          <w:szCs w:val="24"/>
          <w:lang w:eastAsia="ru-RU"/>
        </w:rPr>
        <w:t>предоставления земельного участка</w:t>
      </w:r>
    </w:p>
    <w:p w14:paraId="457B793F"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2CE7310B"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Прошу Вас поставить мою многодетную семью на учет в целях бесплатного предоставления земельного участка.</w:t>
      </w:r>
    </w:p>
    <w:p w14:paraId="3C512D97"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Целью использования земельного участка является:</w:t>
      </w:r>
    </w:p>
    <w:p w14:paraId="114ED559"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__________________________________________________________________________________________</w:t>
      </w:r>
    </w:p>
    <w:p w14:paraId="185B627E"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(указывается цель использования земельного участка: индивидуальное жилищное строительство, </w:t>
      </w:r>
      <w:r w:rsidRPr="0039183A">
        <w:rPr>
          <w:rFonts w:ascii="Times New Roman" w:eastAsia="Times New Roman" w:hAnsi="Times New Roman"/>
          <w:sz w:val="24"/>
          <w:szCs w:val="24"/>
          <w:lang w:eastAsia="ru-RU"/>
        </w:rPr>
        <w:br/>
        <w:t>либо дачное строительство, либо ведение садоводства)</w:t>
      </w:r>
    </w:p>
    <w:p w14:paraId="04DE473B"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5E5F5289"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Один из членов моей многодетной семьи имеет (не имеет) на праве аренды земельный участок:</w:t>
      </w:r>
    </w:p>
    <w:p w14:paraId="09EE4324"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__________________________________________________________________________________________</w:t>
      </w:r>
    </w:p>
    <w:p w14:paraId="149268BD" w14:textId="77777777" w:rsidR="0078240F" w:rsidRPr="0039183A" w:rsidRDefault="0078240F" w:rsidP="0078240F">
      <w:pPr>
        <w:widowControl w:val="0"/>
        <w:autoSpaceDE w:val="0"/>
        <w:autoSpaceDN w:val="0"/>
        <w:spacing w:after="0" w:line="240" w:lineRule="auto"/>
        <w:ind w:left="284"/>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(при наличии указать кадастровый номер)</w:t>
      </w:r>
    </w:p>
    <w:p w14:paraId="4FC8D807"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67145550"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Право на приобретение земельного участка в собственность бесплатно имеют следующие члены моей многодетной семьи:</w:t>
      </w:r>
    </w:p>
    <w:p w14:paraId="1219D6ED"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78240F" w:rsidRPr="0039183A" w14:paraId="00536DC1" w14:textId="77777777" w:rsidTr="00912B75">
        <w:tc>
          <w:tcPr>
            <w:tcW w:w="1155" w:type="pct"/>
          </w:tcPr>
          <w:p w14:paraId="0456F50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Ф.И.О. члена многодетной семьи</w:t>
            </w:r>
          </w:p>
        </w:tc>
        <w:tc>
          <w:tcPr>
            <w:tcW w:w="647" w:type="pct"/>
          </w:tcPr>
          <w:p w14:paraId="1703BAFB"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Степень родства</w:t>
            </w:r>
          </w:p>
        </w:tc>
        <w:tc>
          <w:tcPr>
            <w:tcW w:w="698" w:type="pct"/>
          </w:tcPr>
          <w:p w14:paraId="0528FF10"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Дата рождения</w:t>
            </w:r>
          </w:p>
        </w:tc>
        <w:tc>
          <w:tcPr>
            <w:tcW w:w="1474" w:type="pct"/>
          </w:tcPr>
          <w:p w14:paraId="10CDAE0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Реквизиты документа, удостоверяющего личность</w:t>
            </w:r>
          </w:p>
        </w:tc>
        <w:tc>
          <w:tcPr>
            <w:tcW w:w="1025" w:type="pct"/>
          </w:tcPr>
          <w:p w14:paraId="3D9B0D21"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Адрес регистрации по месту жительства</w:t>
            </w:r>
          </w:p>
        </w:tc>
      </w:tr>
      <w:tr w:rsidR="0078240F" w:rsidRPr="0039183A" w14:paraId="6650384E" w14:textId="77777777" w:rsidTr="00912B75">
        <w:trPr>
          <w:trHeight w:val="397"/>
        </w:trPr>
        <w:tc>
          <w:tcPr>
            <w:tcW w:w="1155" w:type="pct"/>
          </w:tcPr>
          <w:p w14:paraId="1BA63286"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51ECF501"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0A8003A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6C19D54B"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36188918"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76E726C0" w14:textId="77777777" w:rsidTr="00912B75">
        <w:trPr>
          <w:trHeight w:val="397"/>
        </w:trPr>
        <w:tc>
          <w:tcPr>
            <w:tcW w:w="1155" w:type="pct"/>
          </w:tcPr>
          <w:p w14:paraId="2E8CF954"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7145E20E"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20FE2B6C"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51D49D22"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649D0574"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293871E4" w14:textId="77777777" w:rsidTr="00912B75">
        <w:trPr>
          <w:trHeight w:val="397"/>
        </w:trPr>
        <w:tc>
          <w:tcPr>
            <w:tcW w:w="1155" w:type="pct"/>
          </w:tcPr>
          <w:p w14:paraId="1CC69E5F"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0AB65757"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10415A42"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36304B8D"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75CF3530"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48463B9F" w14:textId="77777777" w:rsidTr="00912B75">
        <w:trPr>
          <w:trHeight w:val="397"/>
        </w:trPr>
        <w:tc>
          <w:tcPr>
            <w:tcW w:w="1155" w:type="pct"/>
          </w:tcPr>
          <w:p w14:paraId="7576109D"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4D68609A"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384EE0AB"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450DC91A"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3CE8C123"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240F" w:rsidRPr="0039183A" w14:paraId="32886FA0" w14:textId="77777777" w:rsidTr="00912B75">
        <w:trPr>
          <w:trHeight w:val="397"/>
        </w:trPr>
        <w:tc>
          <w:tcPr>
            <w:tcW w:w="1155" w:type="pct"/>
          </w:tcPr>
          <w:p w14:paraId="496A2FC8"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09B7F083"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709297CC"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42D64E84"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328EFCE3" w14:textId="77777777" w:rsidR="0078240F" w:rsidRPr="0039183A" w:rsidRDefault="0078240F" w:rsidP="00912B75">
            <w:pPr>
              <w:widowControl w:val="0"/>
              <w:autoSpaceDE w:val="0"/>
              <w:autoSpaceDN w:val="0"/>
              <w:spacing w:after="0" w:line="240" w:lineRule="auto"/>
              <w:jc w:val="center"/>
              <w:rPr>
                <w:rFonts w:ascii="Times New Roman" w:eastAsia="Times New Roman" w:hAnsi="Times New Roman"/>
                <w:sz w:val="24"/>
                <w:szCs w:val="24"/>
                <w:lang w:eastAsia="ru-RU"/>
              </w:rPr>
            </w:pPr>
          </w:p>
        </w:tc>
      </w:tr>
    </w:tbl>
    <w:p w14:paraId="372F1AD4" w14:textId="77777777" w:rsidR="0078240F" w:rsidRPr="0039183A" w:rsidRDefault="0078240F" w:rsidP="0078240F">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Подтверждаю, что моя многодетная семья отвечает одновременно следующим условиям на дату подачи настоящего заявления:</w:t>
      </w:r>
    </w:p>
    <w:p w14:paraId="2524F85B" w14:textId="77777777" w:rsidR="0078240F" w:rsidRPr="0039183A" w:rsidRDefault="0078240F" w:rsidP="0078240F">
      <w:pPr>
        <w:pStyle w:val="affff5"/>
        <w:widowControl w:val="0"/>
        <w:autoSpaceDE w:val="0"/>
        <w:autoSpaceDN w:val="0"/>
        <w:spacing w:after="0" w:line="240" w:lineRule="auto"/>
        <w:ind w:left="1069"/>
        <w:jc w:val="both"/>
        <w:rPr>
          <w:rFonts w:ascii="Times New Roman" w:eastAsia="Times New Roman" w:hAnsi="Times New Roman"/>
          <w:sz w:val="24"/>
          <w:szCs w:val="24"/>
          <w:lang w:eastAsia="ru-RU"/>
        </w:rPr>
      </w:pPr>
    </w:p>
    <w:p w14:paraId="16587D86"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являются гражданами Российской Федерации;</w:t>
      </w:r>
    </w:p>
    <w:p w14:paraId="5BD43593"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родители либо одинокая(ий)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14:paraId="77183592"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трое и более детей многодетной семьи не достигли возраста 18 лет и имеют место жительства на территории Московской области;</w:t>
      </w:r>
    </w:p>
    <w:p w14:paraId="76CC14D4"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0E47ED59"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являются собственниками жилых домов (строений) на территории Московской области;</w:t>
      </w:r>
    </w:p>
    <w:p w14:paraId="78692B32" w14:textId="77777777" w:rsidR="0078240F" w:rsidRPr="0039183A" w:rsidRDefault="0078240F" w:rsidP="0078240F">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производили отчуждение, а также раздел принадлежащих им на праве собственности земельных участков площадью 0,06 га и более со дня вступления в силу Закона Московской области от 01.06.2011 N 73/2011-ОЗ «О бесплатном предоставлении земельных участков многодетным семьям в Московской области».</w:t>
      </w:r>
    </w:p>
    <w:p w14:paraId="75AB2262"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41530828"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Результат муниципальной услуги прошу выдать следующим способом:</w:t>
      </w:r>
    </w:p>
    <w:p w14:paraId="296CB86E" w14:textId="77777777" w:rsidR="0078240F" w:rsidRPr="0039183A" w:rsidRDefault="0078240F" w:rsidP="0078240F">
      <w:pPr>
        <w:pStyle w:val="affff5"/>
        <w:widowControl w:val="0"/>
        <w:numPr>
          <w:ilvl w:val="0"/>
          <w:numId w:val="114"/>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посредством направления через Региональный портал государственных и муниципальных услуг</w:t>
      </w:r>
    </w:p>
    <w:p w14:paraId="4AEC1BE4" w14:textId="77777777" w:rsidR="0078240F" w:rsidRPr="0039183A" w:rsidRDefault="0078240F" w:rsidP="0078240F">
      <w:pPr>
        <w:pStyle w:val="affff5"/>
        <w:widowControl w:val="0"/>
        <w:numPr>
          <w:ilvl w:val="0"/>
          <w:numId w:val="114"/>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на бумажном носителе посредством личного обращения в многофункциональный центр</w:t>
      </w:r>
    </w:p>
    <w:p w14:paraId="5EF6E20D"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404AFFF6"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О статусе заявления прошу информировать при помощи:</w:t>
      </w:r>
    </w:p>
    <w:p w14:paraId="184A6825" w14:textId="77777777" w:rsidR="0078240F" w:rsidRPr="0039183A" w:rsidRDefault="0078240F" w:rsidP="0078240F">
      <w:pPr>
        <w:pStyle w:val="affff5"/>
        <w:widowControl w:val="0"/>
        <w:numPr>
          <w:ilvl w:val="0"/>
          <w:numId w:val="115"/>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электронной почты</w:t>
      </w:r>
    </w:p>
    <w:p w14:paraId="798A1CDE" w14:textId="77777777" w:rsidR="0078240F" w:rsidRPr="0039183A" w:rsidRDefault="0078240F" w:rsidP="0078240F">
      <w:pPr>
        <w:pStyle w:val="affff5"/>
        <w:widowControl w:val="0"/>
        <w:numPr>
          <w:ilvl w:val="0"/>
          <w:numId w:val="115"/>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звонка по телефону</w:t>
      </w:r>
    </w:p>
    <w:p w14:paraId="42827127"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213BAC6D"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0952A17A" w14:textId="77777777" w:rsidR="0078240F" w:rsidRPr="0039183A" w:rsidRDefault="0078240F" w:rsidP="0078240F">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14:paraId="42096A8F" w14:textId="77777777" w:rsidR="0078240F" w:rsidRPr="0039183A" w:rsidRDefault="0078240F" w:rsidP="0078240F">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Дата заполнения заявления ___ ________ 201__ г. _______________     /_________________________/</w:t>
      </w:r>
    </w:p>
    <w:p w14:paraId="28772F34" w14:textId="2F41475A" w:rsidR="007C03A3" w:rsidRPr="0078240F" w:rsidRDefault="0078240F" w:rsidP="0078240F">
      <w:pPr>
        <w:widowControl w:val="0"/>
        <w:autoSpaceDE w:val="0"/>
        <w:autoSpaceDN w:val="0"/>
        <w:spacing w:after="0" w:line="240" w:lineRule="auto"/>
        <w:ind w:left="284"/>
        <w:jc w:val="both"/>
        <w:rPr>
          <w:rFonts w:ascii="Times New Roman" w:eastAsia="Times New Roman" w:hAnsi="Times New Roman"/>
          <w:sz w:val="20"/>
          <w:szCs w:val="20"/>
          <w:lang w:eastAsia="ru-RU"/>
        </w:rPr>
        <w:sectPr w:rsidR="007C03A3" w:rsidRPr="0078240F" w:rsidSect="00BD6E06">
          <w:footerReference w:type="default" r:id="rId17"/>
          <w:type w:val="continuous"/>
          <w:pgSz w:w="11906" w:h="16838" w:code="9"/>
          <w:pgMar w:top="1134" w:right="851" w:bottom="1134" w:left="1701" w:header="720" w:footer="720" w:gutter="0"/>
          <w:cols w:space="720"/>
          <w:noEndnote/>
          <w:docGrid w:linePitch="299"/>
        </w:sectPr>
      </w:pPr>
      <w:r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ab/>
      </w:r>
      <w:r w:rsidRPr="0039183A">
        <w:rPr>
          <w:rFonts w:ascii="Times New Roman" w:eastAsia="Times New Roman" w:hAnsi="Times New Roman"/>
          <w:sz w:val="24"/>
          <w:szCs w:val="24"/>
          <w:lang w:eastAsia="ru-RU"/>
        </w:rPr>
        <w:tab/>
      </w:r>
      <w:r w:rsidRPr="0039183A">
        <w:rPr>
          <w:rFonts w:ascii="Times New Roman" w:eastAsia="Times New Roman" w:hAnsi="Times New Roman"/>
          <w:sz w:val="24"/>
          <w:szCs w:val="24"/>
          <w:lang w:eastAsia="ru-RU"/>
        </w:rPr>
        <w:tab/>
        <w:t xml:space="preserve">     подпись заявителя</w:t>
      </w:r>
      <w:r w:rsidRPr="0039183A">
        <w:rPr>
          <w:rFonts w:ascii="Times New Roman" w:eastAsia="Times New Roman" w:hAnsi="Times New Roman"/>
          <w:sz w:val="24"/>
          <w:szCs w:val="24"/>
          <w:lang w:eastAsia="ru-RU"/>
        </w:rPr>
        <w:tab/>
      </w:r>
      <w:r w:rsidRPr="0039183A">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расшифровка</w:t>
      </w:r>
    </w:p>
    <w:p w14:paraId="1E3B2158" w14:textId="1D92EC12" w:rsidR="003210A5" w:rsidRPr="005078B5" w:rsidRDefault="007C03A3" w:rsidP="0078240F">
      <w:pPr>
        <w:pStyle w:val="1-"/>
        <w:spacing w:before="0" w:after="0"/>
        <w:ind w:left="8222" w:firstLine="709"/>
        <w:jc w:val="left"/>
        <w:rPr>
          <w:b w:val="0"/>
          <w:sz w:val="20"/>
          <w:szCs w:val="20"/>
          <w:lang w:val="ru-RU"/>
        </w:rPr>
      </w:pPr>
      <w:bookmarkStart w:id="243" w:name="_Toc486602962"/>
      <w:bookmarkStart w:id="244" w:name="_GoBack"/>
      <w:bookmarkEnd w:id="244"/>
      <w:r w:rsidRPr="005078B5">
        <w:rPr>
          <w:b w:val="0"/>
          <w:sz w:val="20"/>
          <w:szCs w:val="20"/>
          <w:lang w:val="ru-RU"/>
        </w:rPr>
        <w:t>П</w:t>
      </w:r>
      <w:r w:rsidR="003210A5" w:rsidRPr="005078B5">
        <w:rPr>
          <w:b w:val="0"/>
          <w:sz w:val="20"/>
          <w:szCs w:val="20"/>
          <w:lang w:val="ru-RU"/>
        </w:rPr>
        <w:t>риложение 1</w:t>
      </w:r>
      <w:r w:rsidR="006E31F4" w:rsidRPr="005078B5">
        <w:rPr>
          <w:b w:val="0"/>
          <w:sz w:val="20"/>
          <w:szCs w:val="20"/>
          <w:lang w:val="ru-RU"/>
        </w:rPr>
        <w:t>0</w:t>
      </w:r>
      <w:bookmarkEnd w:id="243"/>
      <w:r w:rsidR="003210A5" w:rsidRPr="005078B5">
        <w:rPr>
          <w:b w:val="0"/>
          <w:sz w:val="20"/>
          <w:szCs w:val="20"/>
          <w:lang w:val="ru-RU"/>
        </w:rPr>
        <w:t xml:space="preserve"> </w:t>
      </w:r>
    </w:p>
    <w:p w14:paraId="5D7AE4CA" w14:textId="77777777"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5" w:name="_Toc468470794"/>
      <w:bookmarkStart w:id="246" w:name="_Toc473130637"/>
      <w:bookmarkStart w:id="247" w:name="_Toc486602963"/>
      <w:r w:rsidRPr="005078B5">
        <w:rPr>
          <w:lang w:val="ru-RU"/>
        </w:rPr>
        <w:t>Описание документов, необходимых для предоставления Муниципальной услуги</w:t>
      </w:r>
      <w:bookmarkEnd w:id="245"/>
      <w:bookmarkEnd w:id="246"/>
      <w:bookmarkEnd w:id="247"/>
    </w:p>
    <w:tbl>
      <w:tblPr>
        <w:tblW w:w="0" w:type="auto"/>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769"/>
        <w:gridCol w:w="2333"/>
        <w:gridCol w:w="2111"/>
        <w:gridCol w:w="1903"/>
        <w:gridCol w:w="1903"/>
      </w:tblGrid>
      <w:tr w:rsidR="008F4FF2" w:rsidRPr="00AA2EEA" w14:paraId="68D6784E" w14:textId="77777777" w:rsidTr="00461E1B">
        <w:trPr>
          <w:tblHeader/>
        </w:trPr>
        <w:tc>
          <w:tcPr>
            <w:tcW w:w="236" w:type="dxa"/>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461E1B">
        <w:trPr>
          <w:tblHeader/>
        </w:trPr>
        <w:tc>
          <w:tcPr>
            <w:tcW w:w="236" w:type="dxa"/>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461E1B">
        <w:tc>
          <w:tcPr>
            <w:tcW w:w="10772" w:type="dxa"/>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461E1B">
        <w:trPr>
          <w:trHeight w:val="563"/>
        </w:trPr>
        <w:tc>
          <w:tcPr>
            <w:tcW w:w="3211" w:type="dxa"/>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461E1B">
        <w:trPr>
          <w:trHeight w:val="563"/>
        </w:trPr>
        <w:tc>
          <w:tcPr>
            <w:tcW w:w="236" w:type="dxa"/>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AA2EEA" w14:paraId="504D3BB9" w14:textId="77777777" w:rsidTr="00461E1B">
        <w:trPr>
          <w:trHeight w:val="1281"/>
        </w:trPr>
        <w:tc>
          <w:tcPr>
            <w:tcW w:w="236" w:type="dxa"/>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461E1B">
        <w:trPr>
          <w:trHeight w:val="1278"/>
        </w:trPr>
        <w:tc>
          <w:tcPr>
            <w:tcW w:w="236" w:type="dxa"/>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147F0651" w14:textId="77777777" w:rsidTr="00461E1B">
        <w:trPr>
          <w:trHeight w:val="1278"/>
        </w:trPr>
        <w:tc>
          <w:tcPr>
            <w:tcW w:w="236" w:type="dxa"/>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461E1B">
        <w:trPr>
          <w:trHeight w:val="1278"/>
        </w:trPr>
        <w:tc>
          <w:tcPr>
            <w:tcW w:w="236" w:type="dxa"/>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14:paraId="55274604" w14:textId="77777777" w:rsidTr="00461E1B">
        <w:trPr>
          <w:trHeight w:val="1278"/>
        </w:trPr>
        <w:tc>
          <w:tcPr>
            <w:tcW w:w="236" w:type="dxa"/>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461E1B">
        <w:trPr>
          <w:trHeight w:val="1278"/>
        </w:trPr>
        <w:tc>
          <w:tcPr>
            <w:tcW w:w="236" w:type="dxa"/>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67194E0C" w14:textId="77777777" w:rsidTr="00461E1B">
        <w:tc>
          <w:tcPr>
            <w:tcW w:w="10772" w:type="dxa"/>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461E1B">
        <w:tc>
          <w:tcPr>
            <w:tcW w:w="236" w:type="dxa"/>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461E1B">
        <w:tc>
          <w:tcPr>
            <w:tcW w:w="236" w:type="dxa"/>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Приказ 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461E1B">
        <w:tc>
          <w:tcPr>
            <w:tcW w:w="236" w:type="dxa"/>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461E1B">
        <w:tc>
          <w:tcPr>
            <w:tcW w:w="236" w:type="dxa"/>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t>Приложение 1</w:t>
      </w:r>
      <w:r w:rsidR="006E31F4" w:rsidRPr="005078B5">
        <w:rPr>
          <w:b w:val="0"/>
          <w:sz w:val="20"/>
          <w:szCs w:val="20"/>
          <w:lang w:val="ru-RU"/>
        </w:rPr>
        <w:t>1</w:t>
      </w:r>
      <w:bookmarkEnd w:id="248"/>
    </w:p>
    <w:p w14:paraId="3B22D952" w14:textId="7CBAB43A"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50" w:name="_Toc486602965"/>
      <w:r w:rsidRPr="005078B5">
        <w:rPr>
          <w:lang w:val="ru-RU"/>
        </w:rPr>
        <w:t xml:space="preserve">Форма </w:t>
      </w:r>
      <w:r w:rsidR="00C3695C" w:rsidRPr="005078B5">
        <w:rPr>
          <w:lang w:val="ru-RU"/>
        </w:rPr>
        <w:t>РЕШЕНИЯ</w:t>
      </w:r>
      <w:r w:rsidR="00DD779A"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0"/>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3118367"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0063201D">
        <w:rPr>
          <w:rFonts w:ascii="Times New Roman" w:eastAsia="Times New Roman" w:hAnsi="Times New Roman"/>
          <w:i/>
          <w:sz w:val="16"/>
          <w:szCs w:val="16"/>
          <w:lang w:eastAsia="ru-RU"/>
        </w:rPr>
        <w:t xml:space="preserve"> (Администрации</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BA2A8F">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4BC1C0E2"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w:t>
      </w:r>
      <w:r w:rsidR="0063201D">
        <w:rPr>
          <w:rFonts w:ascii="Times New Roman" w:hAnsi="Times New Roman" w:cs="Times New Roman"/>
          <w:sz w:val="24"/>
          <w:szCs w:val="24"/>
        </w:rPr>
        <w:t>(Администрации)</w:t>
      </w:r>
      <w:r w:rsidRPr="005078B5">
        <w:rPr>
          <w:rFonts w:ascii="Times New Roman" w:hAnsi="Times New Roman" w:cs="Times New Roman"/>
          <w:sz w:val="24"/>
          <w:szCs w:val="24"/>
        </w:rPr>
        <w:t xml:space="preserve">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14:paraId="63CAE146" w14:textId="77777777"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52" w:name="_Toc486602967"/>
      <w:r w:rsidRPr="005078B5">
        <w:rPr>
          <w:lang w:val="ru-RU"/>
        </w:rPr>
        <w:t>Форма УВЕДОМЛЕНИЯ</w:t>
      </w:r>
      <w:r w:rsidR="00C646C0"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2"/>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t>Приложение 1</w:t>
      </w:r>
      <w:bookmarkEnd w:id="253"/>
      <w:r w:rsidR="00BE4575">
        <w:rPr>
          <w:b w:val="0"/>
          <w:sz w:val="20"/>
          <w:szCs w:val="20"/>
          <w:lang w:val="ru-RU"/>
        </w:rPr>
        <w:t>3</w:t>
      </w:r>
    </w:p>
    <w:p w14:paraId="0DADA0F8"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4" w:name="_Toc486602969"/>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4"/>
    <w:bookmarkEnd w:id="205"/>
    <w:bookmarkEnd w:id="206"/>
    <w:bookmarkEnd w:id="207"/>
    <w:bookmarkEnd w:id="208"/>
    <w:bookmarkEnd w:id="209"/>
    <w:bookmarkEnd w:id="249"/>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14:paraId="1C5D8308" w14:textId="081E2845"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56FDAC1" w14:textId="1D36C64F" w:rsidR="00B541CB" w:rsidRPr="005078B5" w:rsidRDefault="00B541CB" w:rsidP="00C41204">
      <w:pPr>
        <w:pStyle w:val="1-"/>
        <w:outlineLvl w:val="1"/>
        <w:rPr>
          <w:lang w:val="ru-RU"/>
        </w:rPr>
      </w:pPr>
      <w:bookmarkStart w:id="265" w:name="_Toc468470801"/>
      <w:bookmarkStart w:id="266" w:name="_Toc473130649"/>
      <w:bookmarkStart w:id="267" w:name="_Toc486602971"/>
      <w:bookmarkEnd w:id="256"/>
      <w:bookmarkEnd w:id="257"/>
      <w:bookmarkEnd w:id="258"/>
      <w:bookmarkEnd w:id="259"/>
      <w:bookmarkEnd w:id="260"/>
      <w:r w:rsidRPr="005078B5">
        <w:rPr>
          <w:lang w:val="ru-RU"/>
        </w:rPr>
        <w:t>Требования к помещениям, в которых предоставляется Муниципальная услуга</w:t>
      </w:r>
      <w:bookmarkEnd w:id="265"/>
      <w:bookmarkEnd w:id="266"/>
      <w:bookmarkEnd w:id="267"/>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5DAC5D92"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51517EC9"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14:paraId="0F30C96F"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E827FDA" w14:textId="3175F454" w:rsidR="00B541CB" w:rsidRPr="005078B5" w:rsidRDefault="00B541CB" w:rsidP="00C41204">
      <w:pPr>
        <w:pStyle w:val="1-"/>
        <w:outlineLvl w:val="1"/>
        <w:rPr>
          <w:lang w:val="ru-RU"/>
        </w:rPr>
      </w:pPr>
      <w:bookmarkStart w:id="269" w:name="_Toc468470804"/>
      <w:bookmarkStart w:id="270" w:name="_Toc473130651"/>
      <w:bookmarkStart w:id="271" w:name="_Toc486602973"/>
      <w:r w:rsidRPr="005078B5">
        <w:rPr>
          <w:lang w:val="ru-RU"/>
        </w:rPr>
        <w:t>Показатели доступности и качества Муниципальной услуги</w:t>
      </w:r>
      <w:bookmarkEnd w:id="269"/>
      <w:bookmarkEnd w:id="270"/>
      <w:bookmarkEnd w:id="271"/>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14:paraId="4C35B135" w14:textId="07FB9C70"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315D9E5" w14:textId="0F25E419" w:rsidR="00CA67D8" w:rsidRPr="005078B5" w:rsidRDefault="00CA67D8" w:rsidP="00C41204">
      <w:pPr>
        <w:pStyle w:val="1-"/>
        <w:outlineLvl w:val="1"/>
        <w:rPr>
          <w:lang w:val="ru-RU"/>
        </w:rPr>
      </w:pPr>
      <w:bookmarkStart w:id="273" w:name="_Toc486602975"/>
      <w:r w:rsidRPr="005078B5">
        <w:rPr>
          <w:lang w:val="ru-RU"/>
        </w:rPr>
        <w:t>Требования к обеспечению доступности Услуги для инвалидов</w:t>
      </w:r>
      <w:bookmarkEnd w:id="273"/>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r w:rsidRPr="005078B5">
        <w:rPr>
          <w:color w:val="000000" w:themeColor="text1"/>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t xml:space="preserve">Приложение </w:t>
      </w:r>
      <w:r w:rsidR="001A338A" w:rsidRPr="005078B5">
        <w:rPr>
          <w:b w:val="0"/>
          <w:sz w:val="20"/>
          <w:szCs w:val="20"/>
          <w:lang w:val="ru-RU"/>
        </w:rPr>
        <w:t>1</w:t>
      </w:r>
      <w:bookmarkEnd w:id="274"/>
      <w:r w:rsidR="00BE4575">
        <w:rPr>
          <w:b w:val="0"/>
          <w:sz w:val="20"/>
          <w:szCs w:val="20"/>
          <w:lang w:val="ru-RU"/>
        </w:rPr>
        <w:t>7</w:t>
      </w:r>
    </w:p>
    <w:p w14:paraId="3DB989B1"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bookmarkEnd w:id="275"/>
    <w:bookmarkEnd w:id="276"/>
    <w:bookmarkEnd w:id="277"/>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29CBBC9">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5B7E40" w:rsidRPr="00F436EF" w:rsidRDefault="005B7E40"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73243" y="4753550"/>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5B7E40" w:rsidRPr="00F436EF" w:rsidRDefault="005B7E40"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5B7E40" w:rsidRPr="0001316C" w:rsidRDefault="005B7E40"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5B7E40" w:rsidRPr="00CE680B" w:rsidRDefault="005B7E40"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5B7E40" w:rsidRDefault="005B7E40" w:rsidP="001312DF">
                              <w:pPr>
                                <w:pStyle w:val="afa"/>
                                <w:jc w:val="center"/>
                                <w:rPr>
                                  <w:rFonts w:eastAsia="Calibri"/>
                                  <w:sz w:val="22"/>
                                  <w:szCs w:val="22"/>
                                </w:rPr>
                              </w:pPr>
                              <w:r>
                                <w:rPr>
                                  <w:rFonts w:eastAsia="Calibri"/>
                                  <w:sz w:val="22"/>
                                  <w:szCs w:val="22"/>
                                </w:rPr>
                                <w:t>Администрация</w:t>
                              </w:r>
                            </w:p>
                            <w:p w14:paraId="32C84745" w14:textId="77777777" w:rsidR="005B7E40" w:rsidRDefault="005B7E40"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5B7E40" w:rsidRPr="00FB4885" w:rsidRDefault="005B7E40"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5B7E40" w:rsidRPr="00FB4885" w:rsidRDefault="005B7E40"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5B7E40" w:rsidRPr="00FC3288" w:rsidRDefault="005B7E40"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5B7E40" w:rsidRDefault="005B7E40"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5B7E40" w:rsidRDefault="005B7E40" w:rsidP="001312DF">
                              <w:pPr>
                                <w:pStyle w:val="afa"/>
                                <w:jc w:val="center"/>
                              </w:pPr>
                              <w:r>
                                <w:rPr>
                                  <w:rFonts w:eastAsia="Calibri"/>
                                  <w:sz w:val="20"/>
                                  <w:szCs w:val="20"/>
                                </w:rPr>
                                <w:t>Есть необходимость запроса?</w:t>
                              </w:r>
                            </w:p>
                            <w:p w14:paraId="73C525E2" w14:textId="77777777" w:rsidR="005B7E40" w:rsidRDefault="005B7E40"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5B7E40" w:rsidRPr="00965900" w:rsidRDefault="005B7E40"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5B7E40" w:rsidRDefault="005B7E40" w:rsidP="001312DF">
                              <w:pPr>
                                <w:pStyle w:val="afa"/>
                                <w:spacing w:line="276" w:lineRule="auto"/>
                                <w:jc w:val="center"/>
                              </w:pPr>
                              <w:r>
                                <w:rPr>
                                  <w:rFonts w:eastAsia="Calibri"/>
                                  <w:sz w:val="20"/>
                                  <w:szCs w:val="20"/>
                                </w:rPr>
                                <w:t>Подготовка проекта решения</w:t>
                              </w:r>
                            </w:p>
                            <w:p w14:paraId="3B5EC63D" w14:textId="77777777" w:rsidR="005B7E40" w:rsidRDefault="005B7E40"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5B7E40" w:rsidRPr="0001316C" w:rsidRDefault="005B7E40"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5B7E40" w:rsidRDefault="005B7E40"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291E2E1" w:rsidR="005B7E40" w:rsidRDefault="005B7E40" w:rsidP="001312DF">
                              <w:pPr>
                                <w:pStyle w:val="afa"/>
                                <w:spacing w:after="200" w:line="276" w:lineRule="auto"/>
                                <w:jc w:val="center"/>
                              </w:pPr>
                              <w:r>
                                <w:rPr>
                                  <w:rFonts w:eastAsia="Calibri"/>
                                  <w:sz w:val="22"/>
                                  <w:szCs w:val="22"/>
                                </w:rPr>
                                <w:t>Комиссия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5B7E40" w:rsidRDefault="005B7E40"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5B7E40" w:rsidRPr="009E08F7" w:rsidRDefault="005B7E40"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5B7E40" w:rsidRDefault="005B7E40"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307BAE55" w:rsidR="005B7E40" w:rsidRDefault="005B7E40" w:rsidP="001312DF">
                              <w:pPr>
                                <w:pStyle w:val="afa"/>
                                <w:jc w:val="right"/>
                              </w:pPr>
                              <w:r>
                                <w:rPr>
                                  <w:sz w:val="16"/>
                                  <w:szCs w:val="16"/>
                                </w:rPr>
                                <w:t>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51B47296" w:rsidR="005B7E40" w:rsidRDefault="005B7E40" w:rsidP="001312DF">
                              <w:pPr>
                                <w:pStyle w:val="afa"/>
                                <w:jc w:val="right"/>
                              </w:pPr>
                              <w:r>
                                <w:rPr>
                                  <w:sz w:val="16"/>
                                  <w:szCs w:val="16"/>
                                </w:rPr>
                                <w:t>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087D7FFA" w:rsidR="005B7E40" w:rsidRDefault="005B7E40" w:rsidP="001312DF">
                              <w:pPr>
                                <w:pStyle w:val="afa"/>
                                <w:jc w:val="right"/>
                              </w:pPr>
                              <w:r>
                                <w:rPr>
                                  <w:sz w:val="16"/>
                                  <w:szCs w:val="16"/>
                                </w:rPr>
                                <w:t>1к.д.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5B7E40" w:rsidRPr="001C4920" w:rsidRDefault="005B7E40"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5B7E40" w:rsidRDefault="005B7E40"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5B7E40" w:rsidRDefault="005B7E40"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5B7E40" w:rsidRDefault="005B7E40"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79402778" w:rsidR="005B7E40" w:rsidRDefault="005B7E40" w:rsidP="001312DF">
                              <w:pPr>
                                <w:pStyle w:val="afa"/>
                                <w:jc w:val="right"/>
                              </w:pPr>
                              <w:r>
                                <w:rPr>
                                  <w:sz w:val="16"/>
                                  <w:szCs w:val="16"/>
                                </w:rPr>
                                <w:t>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5B7E40" w:rsidRPr="00C610CE" w:rsidRDefault="005B7E40"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5B7E40" w:rsidRDefault="005B7E40"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5B7E40" w:rsidRDefault="005B7E40"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4A2137E8" w:rsidR="005B7E40" w:rsidRDefault="005B7E40" w:rsidP="001312DF">
                              <w:pPr>
                                <w:pStyle w:val="afa"/>
                                <w:jc w:val="right"/>
                              </w:pPr>
                              <w:r>
                                <w:rPr>
                                  <w:sz w:val="16"/>
                                  <w:szCs w:val="16"/>
                                </w:rPr>
                                <w:t>15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R+kg4AAN2VAAAOAAAAZHJzL2Uyb0RvYy54bWzsXd1u49YRvi/QdxB0n5jnh39GvMHW220L&#10;bJMFdttc0/qxVUikSnLX3lyl2dsCeYSib1CgDdAmafoK8hv1m3PIQ4oSLcpWbDp7FogjSzQlkfPN&#10;fPPNnDmffHq1mA/eTtJslsQnQ/axMxxM4lEynsXnJ8M/vH7+UTAcZHkUj6N5Ek9Ohu8m2fDTJ7/8&#10;xSeXy+MJTy6S+XiSDnCSODu+XJ4ML/J8eXx0lI0uJoso+zhZTmK8OE3SRZTj1/T8aJxGlzj7Yn7E&#10;Hcc7ukzS8TJNRpMsw7PP9IvDJ+r80+lklH8+nWaTfDA/GeKz5epnqn6e0c+jJ59Ex+dptLyYjYqP&#10;Ed3iUyyiWYw3Nad6FuXR4E062zjVYjZKkyyZ5h+PksVRMp3ORhP1HfBtmNP4NqdR/DbK1JcZ4eqU&#10;HxCPDnjes3NcA5zy+BI3Y0LfYR7TzyyZz8bPZ/O5+oXux+R0ng7eRriS+RWjK3e0dhR+o788qp3r&#10;com7mi3N/c3u9rlfXUTLiboc2fHos7cv08FsfDIM2HAQRwsY1+pv119df7P6YfXj9fvVP1c/rr6/&#10;/uvqv6t/r74b4CD1NdUfvlq+TIvfMjykL3g1TRf0f9yRwRUMmfvCDbzh4N3JUPquy73CVCZX+WCE&#10;A1xHeAGHRY1wBAtk4HFeXJLyVMs0y38zSRYDenAyTGGLykSity+yXF+98pDN6/0uMxcb1j5OLoeD&#10;eZTlePJk+Fz927wBdP0HlydDwXwXHywCnKbzKMfDxRLXKYvPh4Nofg6cjvJUfZT1e7zxnq/xbWvv&#10;66h/296XvsezKLvQ1qHOWhymbWmikFh8bTIKfdnp0VkyfocbmSYamtly9HyGs73Al30ZpcAirjH8&#10;C169SNIvh4NLYBXf5c9vonSCz/a7GDYVMikJ3OoX6fp0X9L6K2f1V+I3i9MERgyzwbuph3R8Pi8f&#10;TtNk8QXcylN6V7wUxSO8t75qxS+nufYhcEyjydOn6jAAehnlL+JXBE+mri9dl9dXX0TpsjCCHFf0&#10;s6S04+i4YQv6WLKGOHn6Jk+mM2Uo1XVS8FKYIszeB7h4F3Ap06fPA1TuBy7meVw6PllLdFwDl888&#10;ocHFme8FoQWXBdfPD1ww8d2RSxA4OoNL+IKDcyEqCekxbx1YjLtgGWERtTzuh7wM5AeJWun5mQlb&#10;8nnAfvVMucH5m8Xvk7EODiBtThFL8TTImX46KJ8mTqFP0+QXjzK85VdnV8Xt6xrpPke4m84TBPKk&#10;eDQcUOzb9ryNjCWDuP/IKLuAV+4FXqKdXMIraNopXHeTdlaRkQWuB9zQOwA1BwHwBgWs0T9LOy3t&#10;XN4X7UQCszsyuvuBSwZcSp3TMcG8MgyVrJNxz5fI81RKh+zOFyryWmgh3SItoPAzOzM6CnkqMTcp&#10;d9fIZ3M8yoXvP5IBE7vBpqhkdxrqOQXUeCiFL0OynirDAxFlAkmdwlroAHjBIcOY5aEkw9VlFgNK&#10;k6pbUNZEuB4KL34XUCrhZA9QQrNU5JJ5ruu5ykGvgdKB1llkhzzwQ3lQ2cWishWVJse3qOw3KqGd&#10;7A6VKth1RqV0pYMYqXHpBI7QsbCGS+mFQkCuplqDi6oDU7C3xPS2xNQk5RZtvUZbiGRsJ9pw0D76&#10;KJMiEGGJNhkEgbKGCm2cB47rlWjzXQG91Cosqux7uzTQZOkWbf1G26bm8o/rbwbXf1n9iB/XX19/&#10;tfp29f3qO9TV/zMIzV1Fye801kX0STw+vYp1UR6BcjamSroCTxEM9YFVZqJVy8F0Plv+sayZFhV4&#10;EaCkDomGpFAmfCbcRpHQc6VPUZOCYijdHVpNlqfR7PwiP03iGIX4JNUF2kb9lcr1uvpKjQ8qY9Ul&#10;9dDlxIsfvqQeHefRbP7reDzI3y3R8hClKXoDtH/aqcxoANLBdAvQmHFPal7YRWDAQfhknVkTkw7j&#10;oa50cQc+u1lEZsx1Q1b4cZ+5DE5fXyerlN9KzjP3x/rxfvvxSjn4O3z1t6t/oQMKXVDXX5P/Vh1R&#10;5NfhyvXTcPHvlX9/v/ofjv9hENZVBXLZBS7rvVK6YQeZi6rbks8s/DYPPJ85cJZwy/DPrm6LquiV&#10;RH7DCrfNSYbQfr09mTmbxJXXFqqe3NVro5xGEcS67V2NhmVDUuF9i8Y68q676bcSbju7bR566M/S&#10;IhS5bfhl8sqVfZDb1neNDIiBoFv6fZvWHyP4GjBbt91vt91FWgr3k5Y4hCXUNJUzFg5noddsCApD&#10;NIuWJAkk1zba3aqL1aDNeEOLtl6jjRExaAS39myXjq6Sky3pLoXKrulunSxRrGNFNBQB8hlVcKmi&#10;oXQCsCmd5HKPKamqnSrZJBdp7UMlucyBG21Y1OY6BDqqsqTdvdLS9bzQK9Pc0BHIaNf5kghZWC5E&#10;QHGA+TbNvRNfMhHWevCee3D4zQ54Mw0PndYmQGkMQhetncg+0B4tRVNWQle18PDOJDty7klfMap2&#10;n9zHZT9xYuTNO6zcMZwHAapwaRYyPYcMhJcOkDHdCJ0gI5HDu1SqI0QIxh3RIDEiCAVBSkFGclAe&#10;spcPGzKGBVjI9Bwym23+N+UJprWgKIsVjrEundb4v0BVwqGOKxVtJBh+Azol9fcVgm5EjSX/D0r+&#10;9ymekj5eGEateorVvUXx1GSTyhEjG6zqqirL6Jppbi2sSsaZLBVYEaANV2kWtZxTui5pRuSuJdOv&#10;tjtra3YPanZdKqvMMaW7TgGdofVTLaiGAYhAhr7++8pCsPgdBdViGSE5MET3G31TH0mwamYx8w02&#10;Fj7Zte8f/Np3htyvpMu3q6TSGW509Pt0yagRCQwNos2SKypmTKmEikVQztpgES6eEoVH9xwR6mEW&#10;7T59reTKbcn1/jplcHuNybUPM6GjKrPaLSIKsxhHBK7Dhcq/KnfeXIzDpKIn7faxnzu3bf+tbf+a&#10;7lPx3KaBPU8Du1RnabTCPrhEeRbL4BBkiGk7HMqiChc1ZKI8C/BqLu6htUavBz8UMjdIz891tXcl&#10;VRppywKu34CjquduqbKSnjtlNhQIC7hhodvG3CEdCAulMpTQ9g+qVNpA2B4IjW5mcdlzXG7qoVuq&#10;3LpToXNXIHqzQ0/oKjc6/phoKg6QrLygDIRugKlhB0XmBxgIjQJpAddzwFXK8i1FCGbu9Va1WQ0E&#10;qyRlsM+a3Awgd25s0j3hRqHYqj5rpINME+UVqAxipR0oc43yIi6jy1GpzwFWvd62PZzOeT4uKEQ0&#10;/hOac6aLOeZJYiXbgEu0Xak3BpVW3eSqHknF8NYlQLaZvOPU2u3N5Ayz6LoQuv2kavSSB0FRQJOh&#10;GwasUcxw0c5B7VOq9sygbBxU2rifuHHodg1zia3r77nrr/TnG8RAPQ2gM9cCewpCmgGpRAc0nbrK&#10;HioPLCXHOOMSMg5NOYaHflyaw6EhY2R8C5meQ6aTfq6jxD6QcUNfCweYqYpp4OucRQpMAC8RwzEM&#10;XNVfPmzEmAqFRUzPEdNJ2Wb7KdtVxYkW82EE3DpgGhUnGWBg/QFjjBXa2oU2cx8tLvuNS1rTsVsA&#10;1+SscyRjmJThUE4P8kdEECPC15EJoQ1rbov12TjCwdyLAyLzfhKmHrT2mIpTdYMs4HoOuE7rt/TA&#10;/O6A4yH30HChAIe0igUNgQJyGaOJb0qhgN4lH+NwtwOnW9U1tpjpOWY6rcHSM0A6Y0YEju9xxCAK&#10;UhjF5qDVdE0jDgWGjJgZIlbUw+ZO1SW2kOk5ZDbXYN2woAQwgOkX0GmZxVNbUMKFF6J9uww3Lg1/&#10;WINO0UuEQOPvCjR37Oy39ZK71Uv4ZqH9JjsxDRRFja+wmraFR+jpd0IQHnKxoCU+3q3FTor1Ie1q&#10;lrUTgqd2u7iG9zxbD1JKpzyxXgPe3TEMx4EtDzVtxUSBAGue1+0DdTUfMyCLupqDrWjo9XYj2a9l&#10;+H7SxEOzVuOqbQjueQiu6mq3bKngpiDU7m67tEPQfBdOnh5+GNvPcKFPXBXjsMyKckINNDRBeXJX&#10;c/7a4o3avLwbGyJctaZEI9j2Q8Cd/+S71iqW1tD3yvjeZWYj/T3uV2dmSFuLlTvaonsOSkQjqXId&#10;F4tLYYrUKrGj5DufxbQP78b+pa3NM72Zn4sI1dsxuRhp2yWU46jqxu8O5XrioqZ6WOxL4i7+vOZh&#10;oD75asNg3HdseyX0rKvHFcp7pfgaKm55QL95AMXVhgve0suMo/bCGza7wo5WKqQDTcGWaSi83GSH&#10;Y3296A1z9gSWF/VhWm4XJ10VWExmY+HWc7jtpXxhtn8Fu3LkYjUjAwmnbkwuw1mtaZniaNXQrBJy&#10;0/lMhKlFFOE15KLxOPQaq/E4Q0G0yHl9T49SbQ+Td5RFfmLGRAwgu4jGE739ckgJgOYFWZSbzZoh&#10;vRfP43tmKitXSf5auG0ZIfYodyqgpc9dQoLxObCr3RRMYsFKSC2VYFhQSlw9xbeiYGiDr4eEHjGw&#10;RxoSlFhVqXI6E4dTyJaj5zM0+b+IsvxllGI1AJ60e2iX6uX9i5fUNdlgYHslwbq8UUuCVWZTDwVl&#10;mNCrPdaObIaCrQtW0NspJW1gQtmR4/HmTqaYpyBp+B1lzVBKd+0Z3LfM+aePA13I3IOJ57Qa+E72&#10;19QB1fU0g7xURq+YSDmRpW6ayD7Ua1ps2W2av21skYS2Sux7VDRzOb7fzOy9EOOlC77CsJZZm247&#10;Y7G2mSkCXfkFevRwtrnZyl76xs39uNC0t4Uu11bykY+6m7W5PuqE2trQsoTfNF8026ejZERrvNRK&#10;K4Ft81QQbrc2y48f4U5efpd+HxxUZW672XG91ojJc5iZ1ehJXas1YmTKYxyCcuhao4k7VvTot+hh&#10;+MUtK401KG2KICpdVV59iwqCzuOaQnKzCqKob5NfoDjpYfpjK/VljIUYFKldvhs43N/VLH6r2uRH&#10;2N5At6kjmHQsTlr1RO3aVvWi4NHoGP8p+eY8jZYXs9GzKI/qv6v073jCk4tkPp6kT/4PAAD//wMA&#10;UEsDBBQABgAIAAAAIQBcZFL52wAAAAYBAAAPAAAAZHJzL2Rvd25yZXYueG1sTI/BTsMwEETvSP0H&#10;a5G4IGoXQSEhTgVISOWYFsHVjbdJhL2OYqcNf9+FS7msNJrR7JtiNXknDjjELpCGxVyBQKqD7ajR&#10;8LF9u3kEEZMha1wg1PCDEVbl7KIwuQ1HqvCwSY3gEoq50dCm1OdSxrpFb+I89Ejs7cPgTWI5NNIO&#10;5sjl3slbpZbSm474Q2t6fG2x/t6MXgO9b1+a9ZjJr6y7fth/4uQqX2l9dTk9P4FIOKVzGH7xGR1K&#10;ZtqFkWwUTgMPSX+XvSxbstxxSN2pe5BlIf/jlycAAAD//wMAUEsBAi0AFAAGAAgAAAAhALaDOJL+&#10;AAAA4QEAABMAAAAAAAAAAAAAAAAAAAAAAFtDb250ZW50X1R5cGVzXS54bWxQSwECLQAUAAYACAAA&#10;ACEAOP0h/9YAAACUAQAACwAAAAAAAAAAAAAAAAAvAQAAX3JlbHMvLnJlbHNQSwECLQAUAAYACAAA&#10;ACEAacRkfpIOAADdlQAADgAAAAAAAAAAAAAAAAAuAgAAZHJzL2Uyb0RvYy54bWxQSwECLQAUAAYA&#10;CAAAACEAXGRS+dsAAAAGAQAADwAAAAAAAAAAAAAAAADsEAAAZHJzL2Rvd25yZXYueG1sUEsFBgAA&#10;AAAEAAQA8wAAAP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5B7E40" w:rsidRPr="00F436EF" w:rsidRDefault="005B7E40"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732;top:47535;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5B7E40" w:rsidRPr="00F436EF" w:rsidRDefault="005B7E40"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5B7E40" w:rsidRPr="0001316C" w:rsidRDefault="005B7E40"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5B7E40" w:rsidRPr="00CE680B" w:rsidRDefault="005B7E40"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5B7E40" w:rsidRDefault="005B7E40" w:rsidP="001312DF">
                        <w:pPr>
                          <w:pStyle w:val="afa"/>
                          <w:jc w:val="center"/>
                          <w:rPr>
                            <w:rFonts w:eastAsia="Calibri"/>
                            <w:sz w:val="22"/>
                            <w:szCs w:val="22"/>
                          </w:rPr>
                        </w:pPr>
                        <w:r>
                          <w:rPr>
                            <w:rFonts w:eastAsia="Calibri"/>
                            <w:sz w:val="22"/>
                            <w:szCs w:val="22"/>
                          </w:rPr>
                          <w:t>Администрация</w:t>
                        </w:r>
                      </w:p>
                      <w:p w14:paraId="32C84745" w14:textId="77777777" w:rsidR="005B7E40" w:rsidRDefault="005B7E40"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5B7E40" w:rsidRPr="00FB4885" w:rsidRDefault="005B7E40"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5B7E40" w:rsidRPr="00FB4885" w:rsidRDefault="005B7E40"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5B7E40" w:rsidRPr="00FC3288" w:rsidRDefault="005B7E40"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5B7E40" w:rsidRDefault="005B7E40"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5B7E40" w:rsidRDefault="005B7E40" w:rsidP="001312DF">
                        <w:pPr>
                          <w:pStyle w:val="afa"/>
                          <w:jc w:val="center"/>
                        </w:pPr>
                        <w:r>
                          <w:rPr>
                            <w:rFonts w:eastAsia="Calibri"/>
                            <w:sz w:val="20"/>
                            <w:szCs w:val="20"/>
                          </w:rPr>
                          <w:t>Есть необходимость запроса?</w:t>
                        </w:r>
                      </w:p>
                      <w:p w14:paraId="73C525E2" w14:textId="77777777" w:rsidR="005B7E40" w:rsidRDefault="005B7E40"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5B7E40" w:rsidRPr="00965900" w:rsidRDefault="005B7E40"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5B7E40" w:rsidRDefault="005B7E40" w:rsidP="001312DF">
                        <w:pPr>
                          <w:pStyle w:val="afa"/>
                          <w:spacing w:line="276" w:lineRule="auto"/>
                          <w:jc w:val="center"/>
                        </w:pPr>
                        <w:r>
                          <w:rPr>
                            <w:rFonts w:eastAsia="Calibri"/>
                            <w:sz w:val="20"/>
                            <w:szCs w:val="20"/>
                          </w:rPr>
                          <w:t>Подготовка проекта решения</w:t>
                        </w:r>
                      </w:p>
                      <w:p w14:paraId="3B5EC63D" w14:textId="77777777" w:rsidR="005B7E40" w:rsidRDefault="005B7E40"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5B7E40" w:rsidRPr="0001316C" w:rsidRDefault="005B7E40"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5B7E40" w:rsidRDefault="005B7E40"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291E2E1" w:rsidR="005B7E40" w:rsidRDefault="005B7E40" w:rsidP="001312DF">
                        <w:pPr>
                          <w:pStyle w:val="afa"/>
                          <w:spacing w:after="200" w:line="276" w:lineRule="auto"/>
                          <w:jc w:val="center"/>
                        </w:pPr>
                        <w:r>
                          <w:rPr>
                            <w:rFonts w:eastAsia="Calibri"/>
                            <w:sz w:val="22"/>
                            <w:szCs w:val="22"/>
                          </w:rPr>
                          <w:t>Комиссия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5B7E40" w:rsidRDefault="005B7E40"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5B7E40" w:rsidRPr="009E08F7" w:rsidRDefault="005B7E40"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5B7E40" w:rsidRDefault="005B7E40"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307BAE55" w:rsidR="005B7E40" w:rsidRDefault="005B7E40" w:rsidP="001312DF">
                        <w:pPr>
                          <w:pStyle w:val="afa"/>
                          <w:jc w:val="right"/>
                        </w:pPr>
                        <w:r>
                          <w:rPr>
                            <w:sz w:val="16"/>
                            <w:szCs w:val="16"/>
                          </w:rPr>
                          <w:t>5 к.д.</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51B47296" w:rsidR="005B7E40" w:rsidRDefault="005B7E40" w:rsidP="001312DF">
                        <w:pPr>
                          <w:pStyle w:val="afa"/>
                          <w:jc w:val="right"/>
                        </w:pPr>
                        <w:r>
                          <w:rPr>
                            <w:sz w:val="16"/>
                            <w:szCs w:val="16"/>
                          </w:rPr>
                          <w:t>5 к.д.</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087D7FFA" w:rsidR="005B7E40" w:rsidRDefault="005B7E40" w:rsidP="001312DF">
                        <w:pPr>
                          <w:pStyle w:val="afa"/>
                          <w:jc w:val="right"/>
                        </w:pPr>
                        <w:r>
                          <w:rPr>
                            <w:sz w:val="16"/>
                            <w:szCs w:val="16"/>
                          </w:rPr>
                          <w:t>1к.д.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5B7E40" w:rsidRPr="001C4920" w:rsidRDefault="005B7E40"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5B7E40" w:rsidRDefault="005B7E40"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5B7E40" w:rsidRDefault="005B7E40"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5B7E40" w:rsidRDefault="005B7E40"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79402778" w:rsidR="005B7E40" w:rsidRDefault="005B7E40" w:rsidP="001312DF">
                        <w:pPr>
                          <w:pStyle w:val="afa"/>
                          <w:jc w:val="right"/>
                        </w:pPr>
                        <w:r>
                          <w:rPr>
                            <w:sz w:val="16"/>
                            <w:szCs w:val="16"/>
                          </w:rPr>
                          <w:t>5 к.д.</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5B7E40" w:rsidRPr="00C610CE" w:rsidRDefault="005B7E40"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5B7E40" w:rsidRDefault="005B7E40"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5B7E40" w:rsidRDefault="005B7E40"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4A2137E8" w:rsidR="005B7E40" w:rsidRDefault="005B7E40" w:rsidP="001312DF">
                        <w:pPr>
                          <w:pStyle w:val="afa"/>
                          <w:jc w:val="right"/>
                        </w:pPr>
                        <w:r>
                          <w:rPr>
                            <w:sz w:val="16"/>
                            <w:szCs w:val="16"/>
                          </w:rPr>
                          <w:t>15 к.д.</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9" w:name="_Toc459469955"/>
    </w:p>
    <w:p w14:paraId="7A25FA36" w14:textId="77777777" w:rsidR="002F416B" w:rsidRPr="005078B5" w:rsidRDefault="002F416B" w:rsidP="00C41204">
      <w:pPr>
        <w:pStyle w:val="1-"/>
        <w:outlineLvl w:val="1"/>
        <w:rPr>
          <w:lang w:val="ru-RU"/>
        </w:rPr>
      </w:pPr>
      <w:bookmarkStart w:id="280" w:name="_Toc486602978"/>
      <w:r w:rsidRPr="005078B5">
        <w:rPr>
          <w:lang w:val="ru-RU"/>
        </w:rPr>
        <w:t>Блок-схема предоставления Услуги через РПГУ</w:t>
      </w:r>
      <w:bookmarkEnd w:id="279"/>
      <w:bookmarkEnd w:id="280"/>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5B7E40" w:rsidRPr="00F436EF" w:rsidRDefault="005B7E40"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5B7E40" w:rsidRPr="00F436EF" w:rsidRDefault="005B7E40"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5B7E40" w:rsidRPr="00F436EF" w:rsidRDefault="005B7E40"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5B7E40" w:rsidRPr="00F436EF" w:rsidRDefault="005B7E40"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5B7E40" w:rsidRPr="0001316C" w:rsidRDefault="005B7E40"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5B7E40" w:rsidRPr="00CE680B" w:rsidRDefault="005B7E40"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5B7E40" w:rsidRPr="00F436EF" w:rsidRDefault="005B7E40"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5B7E40" w:rsidRDefault="005B7E40" w:rsidP="008C559C">
                              <w:pPr>
                                <w:pStyle w:val="afa"/>
                                <w:jc w:val="center"/>
                                <w:rPr>
                                  <w:rFonts w:eastAsia="Calibri"/>
                                  <w:sz w:val="22"/>
                                  <w:szCs w:val="22"/>
                                </w:rPr>
                              </w:pPr>
                              <w:r>
                                <w:rPr>
                                  <w:rFonts w:eastAsia="Calibri"/>
                                  <w:sz w:val="22"/>
                                  <w:szCs w:val="22"/>
                                </w:rPr>
                                <w:t>Администрация,</w:t>
                              </w:r>
                            </w:p>
                            <w:p w14:paraId="121A5400" w14:textId="77777777" w:rsidR="005B7E40" w:rsidRDefault="005B7E40"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5B7E40" w:rsidRDefault="005B7E40" w:rsidP="008C559C">
                              <w:pPr>
                                <w:pStyle w:val="afa"/>
                                <w:jc w:val="center"/>
                              </w:pPr>
                              <w:r>
                                <w:rPr>
                                  <w:rFonts w:eastAsia="Calibri"/>
                                  <w:sz w:val="20"/>
                                  <w:szCs w:val="20"/>
                                </w:rPr>
                                <w:t>Есть необходимость запроса?</w:t>
                              </w:r>
                            </w:p>
                            <w:p w14:paraId="22FB60A2" w14:textId="77777777" w:rsidR="005B7E40" w:rsidRDefault="005B7E40"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5B7E40" w:rsidRPr="00B20150" w:rsidRDefault="005B7E40"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5B7E40" w:rsidRDefault="005B7E40" w:rsidP="008C559C">
                              <w:pPr>
                                <w:pStyle w:val="afa"/>
                                <w:spacing w:line="276" w:lineRule="auto"/>
                                <w:jc w:val="center"/>
                              </w:pPr>
                              <w:r>
                                <w:rPr>
                                  <w:rFonts w:eastAsia="Calibri"/>
                                  <w:sz w:val="20"/>
                                  <w:szCs w:val="20"/>
                                </w:rPr>
                                <w:t>Подготовка проекта решения</w:t>
                              </w:r>
                            </w:p>
                            <w:p w14:paraId="49ACF817" w14:textId="77777777" w:rsidR="005B7E40" w:rsidRDefault="005B7E40"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5B7E40" w:rsidRPr="0001316C" w:rsidRDefault="005B7E40"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5B7E40" w:rsidRDefault="005B7E40"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5B7E40" w:rsidRDefault="005B7E40"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5B7E40" w:rsidRDefault="005B7E40"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5B7E40" w:rsidRPr="009E08F7" w:rsidRDefault="005B7E40"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5B7E40" w:rsidRDefault="005B7E40"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37986609" w:rsidR="005B7E40" w:rsidRDefault="005B7E40" w:rsidP="008C559C">
                              <w:pPr>
                                <w:pStyle w:val="afa"/>
                                <w:jc w:val="right"/>
                              </w:pPr>
                              <w:r>
                                <w:rPr>
                                  <w:sz w:val="16"/>
                                  <w:szCs w:val="16"/>
                                </w:rPr>
                                <w:t>1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29DED3E2" w:rsidR="005B7E40" w:rsidRDefault="005B7E40" w:rsidP="00AC44FE">
                              <w:pPr>
                                <w:pStyle w:val="afa"/>
                                <w:ind w:left="-142"/>
                                <w:jc w:val="right"/>
                              </w:pPr>
                              <w:r>
                                <w:rPr>
                                  <w:sz w:val="16"/>
                                  <w:szCs w:val="16"/>
                                </w:rPr>
                                <w:t>15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5B7E40" w:rsidRPr="001C4920" w:rsidRDefault="005B7E40"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5B7E40" w:rsidRDefault="005B7E40"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5B7E40" w:rsidRDefault="005B7E40"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5B7E40" w:rsidRDefault="005B7E40"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5B7E40" w:rsidRPr="00C610CE" w:rsidRDefault="005B7E40"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5B7E40" w:rsidRDefault="005B7E40"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5B7E40" w:rsidRDefault="005B7E40"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5B7E40" w:rsidRDefault="005B7E40"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096FB2E1" w:rsidR="005B7E40" w:rsidRDefault="005B7E40" w:rsidP="008C559C">
                              <w:pPr>
                                <w:pStyle w:val="afa"/>
                              </w:pPr>
                              <w:r>
                                <w:rPr>
                                  <w:sz w:val="16"/>
                                  <w:szCs w:val="16"/>
                                </w:rPr>
                                <w:t>1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583E387D" w:rsidR="005B7E40" w:rsidRDefault="005B7E40" w:rsidP="008C559C">
                              <w:pPr>
                                <w:pStyle w:val="afa"/>
                                <w:jc w:val="right"/>
                              </w:pPr>
                              <w:r>
                                <w:rPr>
                                  <w:sz w:val="16"/>
                                  <w:szCs w:val="16"/>
                                </w:rPr>
                                <w:t>5к.д.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0EF30DFF" w:rsidR="005B7E40" w:rsidRDefault="005B7E40" w:rsidP="008C559C">
                              <w:pPr>
                                <w:pStyle w:val="afa"/>
                              </w:pPr>
                              <w:r>
                                <w:rPr>
                                  <w:sz w:val="16"/>
                                  <w:szCs w:val="16"/>
                                </w:rPr>
                                <w:t>3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5B7E40" w:rsidRDefault="005B7E40"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5B7E40" w:rsidRDefault="005B7E40"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5B7E40" w:rsidRDefault="005B7E40"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4E7CA3F2" w:rsidR="005B7E40" w:rsidRDefault="005B7E40" w:rsidP="008C559C">
                              <w:pPr>
                                <w:pStyle w:val="afa"/>
                                <w:jc w:val="right"/>
                              </w:pPr>
                              <w:r>
                                <w:rPr>
                                  <w:sz w:val="16"/>
                                  <w:szCs w:val="16"/>
                                </w:rPr>
                                <w:t>1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0AC3DC49" w:rsidR="005B7E40" w:rsidRDefault="005B7E40" w:rsidP="008C559C">
                              <w:pPr>
                                <w:pStyle w:val="afa"/>
                                <w:jc w:val="right"/>
                              </w:pPr>
                              <w:r>
                                <w:rPr>
                                  <w:sz w:val="16"/>
                                  <w:szCs w:val="16"/>
                                </w:rPr>
                                <w:t>4 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5B7E40" w:rsidRDefault="005B7E40"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5B7E40" w:rsidRDefault="005B7E40"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5B7E40" w:rsidRPr="00F436EF" w:rsidRDefault="005B7E40"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5B7E40" w:rsidRPr="00F436EF" w:rsidRDefault="005B7E40"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5B7E40" w:rsidRPr="00F436EF" w:rsidRDefault="005B7E40"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5B7E40" w:rsidRPr="00F436EF" w:rsidRDefault="005B7E40"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5B7E40" w:rsidRPr="0001316C" w:rsidRDefault="005B7E40"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5B7E40" w:rsidRPr="00CE680B" w:rsidRDefault="005B7E40"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5B7E40" w:rsidRPr="00F436EF" w:rsidRDefault="005B7E40"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5B7E40" w:rsidRDefault="005B7E40" w:rsidP="008C559C">
                        <w:pPr>
                          <w:pStyle w:val="afa"/>
                          <w:jc w:val="center"/>
                          <w:rPr>
                            <w:rFonts w:eastAsia="Calibri"/>
                            <w:sz w:val="22"/>
                            <w:szCs w:val="22"/>
                          </w:rPr>
                        </w:pPr>
                        <w:r>
                          <w:rPr>
                            <w:rFonts w:eastAsia="Calibri"/>
                            <w:sz w:val="22"/>
                            <w:szCs w:val="22"/>
                          </w:rPr>
                          <w:t>Администрация,</w:t>
                        </w:r>
                      </w:p>
                      <w:p w14:paraId="121A5400" w14:textId="77777777" w:rsidR="005B7E40" w:rsidRDefault="005B7E40"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5B7E40" w:rsidRDefault="005B7E40" w:rsidP="008C559C">
                        <w:pPr>
                          <w:pStyle w:val="afa"/>
                          <w:jc w:val="center"/>
                        </w:pPr>
                        <w:r>
                          <w:rPr>
                            <w:rFonts w:eastAsia="Calibri"/>
                            <w:sz w:val="20"/>
                            <w:szCs w:val="20"/>
                          </w:rPr>
                          <w:t>Есть необходимость запроса?</w:t>
                        </w:r>
                      </w:p>
                      <w:p w14:paraId="22FB60A2" w14:textId="77777777" w:rsidR="005B7E40" w:rsidRDefault="005B7E40"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5B7E40" w:rsidRPr="00B20150" w:rsidRDefault="005B7E40"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5B7E40" w:rsidRDefault="005B7E40" w:rsidP="008C559C">
                        <w:pPr>
                          <w:pStyle w:val="afa"/>
                          <w:spacing w:line="276" w:lineRule="auto"/>
                          <w:jc w:val="center"/>
                        </w:pPr>
                        <w:r>
                          <w:rPr>
                            <w:rFonts w:eastAsia="Calibri"/>
                            <w:sz w:val="20"/>
                            <w:szCs w:val="20"/>
                          </w:rPr>
                          <w:t>Подготовка проекта решения</w:t>
                        </w:r>
                      </w:p>
                      <w:p w14:paraId="49ACF817" w14:textId="77777777" w:rsidR="005B7E40" w:rsidRDefault="005B7E40"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5B7E40" w:rsidRPr="0001316C" w:rsidRDefault="005B7E40"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5B7E40" w:rsidRDefault="005B7E40"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93E7D37" w:rsidR="005B7E40" w:rsidRDefault="005B7E40"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5B7E40" w:rsidRDefault="005B7E40"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5B7E40" w:rsidRPr="009E08F7" w:rsidRDefault="005B7E40"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5B7E40" w:rsidRDefault="005B7E40"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37986609" w:rsidR="005B7E40" w:rsidRDefault="005B7E40" w:rsidP="008C559C">
                        <w:pPr>
                          <w:pStyle w:val="afa"/>
                          <w:jc w:val="right"/>
                        </w:pPr>
                        <w:r>
                          <w:rPr>
                            <w:sz w:val="16"/>
                            <w:szCs w:val="16"/>
                          </w:rPr>
                          <w:t>1 к.д.</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29DED3E2" w:rsidR="005B7E40" w:rsidRDefault="005B7E40" w:rsidP="00AC44FE">
                        <w:pPr>
                          <w:pStyle w:val="afa"/>
                          <w:ind w:left="-142"/>
                          <w:jc w:val="right"/>
                        </w:pPr>
                        <w:r>
                          <w:rPr>
                            <w:sz w:val="16"/>
                            <w:szCs w:val="16"/>
                          </w:rPr>
                          <w:t>15 к.д.</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5B7E40" w:rsidRPr="001C4920" w:rsidRDefault="005B7E40"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5B7E40" w:rsidRDefault="005B7E40"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5B7E40" w:rsidRDefault="005B7E40"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5B7E40" w:rsidRDefault="005B7E40"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5B7E40" w:rsidRPr="00C610CE" w:rsidRDefault="005B7E40"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5B7E40" w:rsidRDefault="005B7E40"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5B7E40" w:rsidRDefault="005B7E40"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5B7E40" w:rsidRDefault="005B7E40"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096FB2E1" w:rsidR="005B7E40" w:rsidRDefault="005B7E40" w:rsidP="008C559C">
                        <w:pPr>
                          <w:pStyle w:val="afa"/>
                        </w:pPr>
                        <w:r>
                          <w:rPr>
                            <w:sz w:val="16"/>
                            <w:szCs w:val="16"/>
                          </w:rPr>
                          <w:t>1 к.д.</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583E387D" w:rsidR="005B7E40" w:rsidRDefault="005B7E40" w:rsidP="008C559C">
                        <w:pPr>
                          <w:pStyle w:val="afa"/>
                          <w:jc w:val="right"/>
                        </w:pPr>
                        <w:r>
                          <w:rPr>
                            <w:sz w:val="16"/>
                            <w:szCs w:val="16"/>
                          </w:rPr>
                          <w:t>5к.д.</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0EF30DFF" w:rsidR="005B7E40" w:rsidRDefault="005B7E40" w:rsidP="008C559C">
                        <w:pPr>
                          <w:pStyle w:val="afa"/>
                        </w:pPr>
                        <w:r>
                          <w:rPr>
                            <w:sz w:val="16"/>
                            <w:szCs w:val="16"/>
                          </w:rPr>
                          <w:t>3 к.д.</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5B7E40" w:rsidRDefault="005B7E40"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5B7E40" w:rsidRDefault="005B7E40"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5B7E40" w:rsidRDefault="005B7E40"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4E7CA3F2" w:rsidR="005B7E40" w:rsidRDefault="005B7E40" w:rsidP="008C559C">
                        <w:pPr>
                          <w:pStyle w:val="afa"/>
                          <w:jc w:val="right"/>
                        </w:pPr>
                        <w:r>
                          <w:rPr>
                            <w:sz w:val="16"/>
                            <w:szCs w:val="16"/>
                          </w:rPr>
                          <w:t>1 к.д.</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0AC3DC49" w:rsidR="005B7E40" w:rsidRDefault="005B7E40" w:rsidP="008C559C">
                        <w:pPr>
                          <w:pStyle w:val="afa"/>
                          <w:jc w:val="right"/>
                        </w:pPr>
                        <w:r>
                          <w:rPr>
                            <w:sz w:val="16"/>
                            <w:szCs w:val="16"/>
                          </w:rPr>
                          <w:t>4 к.д.</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5B7E40" w:rsidRDefault="005B7E40"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5B7E40" w:rsidRDefault="005B7E40"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t xml:space="preserve">Приложение </w:t>
      </w:r>
      <w:bookmarkEnd w:id="281"/>
      <w:r w:rsidR="00BE4575">
        <w:rPr>
          <w:b w:val="0"/>
          <w:sz w:val="20"/>
          <w:szCs w:val="20"/>
          <w:lang w:val="ru-RU"/>
        </w:rPr>
        <w:t>18</w:t>
      </w:r>
    </w:p>
    <w:p w14:paraId="31BCCCFE" w14:textId="77777777"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7AD94A5C" w14:textId="39A41632"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7"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7"/>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val="x-none" w:eastAsia="ru-RU"/>
        </w:rPr>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получения оригиналов 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val="x-none"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0BB9" w14:textId="77777777" w:rsidR="00A52CE9" w:rsidRDefault="00A52CE9" w:rsidP="005F1EAE">
      <w:pPr>
        <w:spacing w:after="0" w:line="240" w:lineRule="auto"/>
      </w:pPr>
      <w:r>
        <w:separator/>
      </w:r>
    </w:p>
  </w:endnote>
  <w:endnote w:type="continuationSeparator" w:id="0">
    <w:p w14:paraId="26F21E26" w14:textId="77777777" w:rsidR="00A52CE9" w:rsidRDefault="00A52CE9" w:rsidP="005F1EAE">
      <w:pPr>
        <w:spacing w:after="0" w:line="240" w:lineRule="auto"/>
      </w:pPr>
      <w:r>
        <w:continuationSeparator/>
      </w:r>
    </w:p>
  </w:endnote>
  <w:endnote w:type="continuationNotice" w:id="1">
    <w:p w14:paraId="6411E329" w14:textId="77777777" w:rsidR="00A52CE9" w:rsidRDefault="00A52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5B7E40" w:rsidRDefault="005B7E40"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52CE9">
      <w:rPr>
        <w:rStyle w:val="af4"/>
        <w:noProof/>
      </w:rPr>
      <w:t>1</w:t>
    </w:r>
    <w:r>
      <w:rPr>
        <w:rStyle w:val="af4"/>
      </w:rPr>
      <w:fldChar w:fldCharType="end"/>
    </w:r>
  </w:p>
  <w:p w14:paraId="0A19D50F" w14:textId="77777777" w:rsidR="005B7E40" w:rsidRPr="00FF3AC8" w:rsidRDefault="005B7E40"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5B7E40" w:rsidRDefault="005B7E40"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8240F">
      <w:rPr>
        <w:rStyle w:val="af4"/>
        <w:noProof/>
      </w:rPr>
      <w:t>72</w:t>
    </w:r>
    <w:r>
      <w:rPr>
        <w:rStyle w:val="af4"/>
      </w:rPr>
      <w:fldChar w:fldCharType="end"/>
    </w:r>
  </w:p>
  <w:p w14:paraId="1D76D701" w14:textId="77777777" w:rsidR="005B7E40" w:rsidRPr="00FF3AC8" w:rsidRDefault="005B7E40"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AA32B" w14:textId="77777777" w:rsidR="00A52CE9" w:rsidRDefault="00A52CE9" w:rsidP="005F1EAE">
      <w:pPr>
        <w:spacing w:after="0" w:line="240" w:lineRule="auto"/>
      </w:pPr>
      <w:r>
        <w:separator/>
      </w:r>
    </w:p>
  </w:footnote>
  <w:footnote w:type="continuationSeparator" w:id="0">
    <w:p w14:paraId="6B9F2B5E" w14:textId="77777777" w:rsidR="00A52CE9" w:rsidRDefault="00A52CE9" w:rsidP="005F1EAE">
      <w:pPr>
        <w:spacing w:after="0" w:line="240" w:lineRule="auto"/>
      </w:pPr>
      <w:r>
        <w:continuationSeparator/>
      </w:r>
    </w:p>
  </w:footnote>
  <w:footnote w:type="continuationNotice" w:id="1">
    <w:p w14:paraId="0BE8292E" w14:textId="77777777" w:rsidR="00A52CE9" w:rsidRDefault="00A52C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5B7E40" w:rsidRPr="00E57E03" w:rsidRDefault="005B7E40"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1">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D4542B84"/>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1"/>
  </w:num>
  <w:num w:numId="2">
    <w:abstractNumId w:val="19"/>
  </w:num>
  <w:num w:numId="3">
    <w:abstractNumId w:val="20"/>
  </w:num>
  <w:num w:numId="4">
    <w:abstractNumId w:val="9"/>
  </w:num>
  <w:num w:numId="5">
    <w:abstractNumId w:val="22"/>
  </w:num>
  <w:num w:numId="6">
    <w:abstractNumId w:val="16"/>
  </w:num>
  <w:num w:numId="7">
    <w:abstractNumId w:val="16"/>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23"/>
  </w:num>
  <w:num w:numId="17">
    <w:abstractNumId w:val="5"/>
  </w:num>
  <w:num w:numId="18">
    <w:abstractNumId w:val="15"/>
  </w:num>
  <w:num w:numId="19">
    <w:abstractNumId w:val="6"/>
  </w:num>
  <w:num w:numId="20">
    <w:abstractNumId w:val="13"/>
  </w:num>
  <w:num w:numId="21">
    <w:abstractNumId w:val="3"/>
  </w:num>
  <w:num w:numId="22">
    <w:abstractNumId w:val="24"/>
  </w:num>
  <w:num w:numId="23">
    <w:abstractNumId w:val="18"/>
  </w:num>
  <w:num w:numId="24">
    <w:abstractNumId w:val="25"/>
  </w:num>
  <w:num w:numId="25">
    <w:abstractNumId w:val="29"/>
  </w:num>
  <w:num w:numId="26">
    <w:abstractNumId w:val="4"/>
  </w:num>
  <w:num w:numId="27">
    <w:abstractNumId w:val="2"/>
    <w:lvlOverride w:ilvl="0">
      <w:startOverride w:val="1"/>
    </w:lvlOverride>
  </w:num>
  <w:num w:numId="28">
    <w:abstractNumId w:val="17"/>
  </w:num>
  <w:num w:numId="29">
    <w:abstractNumId w:val="28"/>
  </w:num>
  <w:num w:numId="30">
    <w:abstractNumId w:val="21"/>
  </w:num>
  <w:num w:numId="31">
    <w:abstractNumId w:val="21"/>
  </w:num>
  <w:num w:numId="32">
    <w:abstractNumId w:val="21"/>
  </w:num>
  <w:num w:numId="33">
    <w:abstractNumId w:val="21"/>
  </w:num>
  <w:num w:numId="34">
    <w:abstractNumId w:val="21"/>
  </w:num>
  <w:num w:numId="35">
    <w:abstractNumId w:val="10"/>
  </w:num>
  <w:num w:numId="36">
    <w:abstractNumId w:val="21"/>
  </w:num>
  <w:num w:numId="37">
    <w:abstractNumId w:val="21"/>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12"/>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1"/>
  </w:num>
  <w:num w:numId="114">
    <w:abstractNumId w:val="26"/>
  </w:num>
  <w:num w:numId="115">
    <w:abstractNumId w:val="11"/>
  </w:num>
  <w:num w:numId="116">
    <w:abstractNumId w:val="27"/>
  </w:num>
  <w:num w:numId="117">
    <w:abstractNumId w:val="8"/>
  </w:num>
  <w:num w:numId="118">
    <w:abstractNumId w:val="21"/>
  </w:num>
  <w:num w:numId="119">
    <w:abstractNumId w:val="21"/>
  </w:num>
  <w:num w:numId="120">
    <w:abstractNumId w:val="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60F"/>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76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34"/>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0F99"/>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A88"/>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5C02"/>
    <w:rsid w:val="0029691E"/>
    <w:rsid w:val="00297E6F"/>
    <w:rsid w:val="002A04C0"/>
    <w:rsid w:val="002A2702"/>
    <w:rsid w:val="002A2B83"/>
    <w:rsid w:val="002A2E87"/>
    <w:rsid w:val="002A303B"/>
    <w:rsid w:val="002A3379"/>
    <w:rsid w:val="002A3E58"/>
    <w:rsid w:val="002A4401"/>
    <w:rsid w:val="002A6844"/>
    <w:rsid w:val="002A6B32"/>
    <w:rsid w:val="002A77F7"/>
    <w:rsid w:val="002A7CFA"/>
    <w:rsid w:val="002B00F3"/>
    <w:rsid w:val="002B10B2"/>
    <w:rsid w:val="002B11AB"/>
    <w:rsid w:val="002B2F0C"/>
    <w:rsid w:val="002B4091"/>
    <w:rsid w:val="002B472C"/>
    <w:rsid w:val="002B53F9"/>
    <w:rsid w:val="002B5705"/>
    <w:rsid w:val="002B5EFE"/>
    <w:rsid w:val="002B619C"/>
    <w:rsid w:val="002B6225"/>
    <w:rsid w:val="002B684A"/>
    <w:rsid w:val="002B6957"/>
    <w:rsid w:val="002B754D"/>
    <w:rsid w:val="002C040C"/>
    <w:rsid w:val="002C302F"/>
    <w:rsid w:val="002C37BC"/>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05"/>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41A"/>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87850"/>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AF9"/>
    <w:rsid w:val="00424BC8"/>
    <w:rsid w:val="00425DAF"/>
    <w:rsid w:val="004260D7"/>
    <w:rsid w:val="0042640D"/>
    <w:rsid w:val="0043015E"/>
    <w:rsid w:val="004301C8"/>
    <w:rsid w:val="00430B7D"/>
    <w:rsid w:val="00430B87"/>
    <w:rsid w:val="0043272B"/>
    <w:rsid w:val="00432C6A"/>
    <w:rsid w:val="00433BD6"/>
    <w:rsid w:val="004360AC"/>
    <w:rsid w:val="00437024"/>
    <w:rsid w:val="00437C86"/>
    <w:rsid w:val="0044005E"/>
    <w:rsid w:val="0044012E"/>
    <w:rsid w:val="004405FB"/>
    <w:rsid w:val="00440602"/>
    <w:rsid w:val="0044123F"/>
    <w:rsid w:val="004416BE"/>
    <w:rsid w:val="004422CB"/>
    <w:rsid w:val="00443673"/>
    <w:rsid w:val="0044382D"/>
    <w:rsid w:val="0044445C"/>
    <w:rsid w:val="00444F99"/>
    <w:rsid w:val="00445734"/>
    <w:rsid w:val="00445AD6"/>
    <w:rsid w:val="00447330"/>
    <w:rsid w:val="00447D48"/>
    <w:rsid w:val="00447E55"/>
    <w:rsid w:val="00447F8B"/>
    <w:rsid w:val="00450A27"/>
    <w:rsid w:val="00452D0D"/>
    <w:rsid w:val="00452E72"/>
    <w:rsid w:val="004530CC"/>
    <w:rsid w:val="00455264"/>
    <w:rsid w:val="00455DCA"/>
    <w:rsid w:val="00456571"/>
    <w:rsid w:val="00456CC1"/>
    <w:rsid w:val="0045728A"/>
    <w:rsid w:val="004603F0"/>
    <w:rsid w:val="00460BE8"/>
    <w:rsid w:val="004618D5"/>
    <w:rsid w:val="00461E1B"/>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57DC"/>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4C2C"/>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B7E4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201D"/>
    <w:rsid w:val="00634F18"/>
    <w:rsid w:val="00636C5B"/>
    <w:rsid w:val="00637531"/>
    <w:rsid w:val="00637597"/>
    <w:rsid w:val="00637799"/>
    <w:rsid w:val="006407AC"/>
    <w:rsid w:val="00641460"/>
    <w:rsid w:val="00641BDA"/>
    <w:rsid w:val="00641EF1"/>
    <w:rsid w:val="00641F6E"/>
    <w:rsid w:val="006438DA"/>
    <w:rsid w:val="00645AE7"/>
    <w:rsid w:val="00646358"/>
    <w:rsid w:val="00647474"/>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449D"/>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1417"/>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40F"/>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5507"/>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2CE9"/>
    <w:rsid w:val="00A53499"/>
    <w:rsid w:val="00A54D13"/>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1B5E"/>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26F4"/>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5550"/>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04C"/>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775FB"/>
    <w:rsid w:val="00B80455"/>
    <w:rsid w:val="00B80CC2"/>
    <w:rsid w:val="00B8109A"/>
    <w:rsid w:val="00B81D18"/>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2A8F"/>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686"/>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08A"/>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2D7D"/>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300"/>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362C"/>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3E2C"/>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1D0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A70"/>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238E"/>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8F3"/>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DE0"/>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60C"/>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Абзац списка Знак"/>
    <w:aliases w:val="Абзац списка нумерованный Знак"/>
    <w:link w:val="affff5"/>
    <w:uiPriority w:val="34"/>
    <w:locked/>
    <w:rsid w:val="007824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Абзац списка Знак"/>
    <w:aliases w:val="Абзац списка нумерованный Знак"/>
    <w:link w:val="affff5"/>
    <w:uiPriority w:val="34"/>
    <w:locked/>
    <w:rsid w:val="007824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vpos@mosreg.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o.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380D-9A4A-47A7-A3AE-E3CA77169E5D}">
  <ds:schemaRefs>
    <ds:schemaRef ds:uri="http://schemas.openxmlformats.org/officeDocument/2006/bibliography"/>
  </ds:schemaRefs>
</ds:datastoreItem>
</file>

<file path=customXml/itemProps2.xml><?xml version="1.0" encoding="utf-8"?>
<ds:datastoreItem xmlns:ds="http://schemas.openxmlformats.org/officeDocument/2006/customXml" ds:itemID="{9C0CBD10-F126-420E-83A5-E86D9DA1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18167</Words>
  <Characters>103555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121480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ojp9</cp:lastModifiedBy>
  <cp:revision>2</cp:revision>
  <cp:lastPrinted>2017-12-07T13:02:00Z</cp:lastPrinted>
  <dcterms:created xsi:type="dcterms:W3CDTF">2018-01-22T11:20:00Z</dcterms:created>
  <dcterms:modified xsi:type="dcterms:W3CDTF">2018-01-22T11:20:00Z</dcterms:modified>
</cp:coreProperties>
</file>